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941" w:rsidRPr="008D53F8" w:rsidRDefault="00447AB8" w:rsidP="00320D13">
      <w:pPr>
        <w:spacing w:after="0" w:line="360" w:lineRule="auto"/>
        <w:jc w:val="center"/>
        <w:rPr>
          <w:color w:val="FF0000"/>
        </w:rPr>
      </w:pPr>
      <w:r w:rsidRPr="008D53F8">
        <w:rPr>
          <w:b/>
          <w:color w:val="FF0000"/>
          <w:highlight w:val="yellow"/>
        </w:rPr>
        <w:t>ĐỀ KIỂM TRA CUỐI HỌC KÌ I</w:t>
      </w:r>
      <w:r w:rsidRPr="008D53F8">
        <w:rPr>
          <w:b/>
          <w:color w:val="FF0000"/>
        </w:rPr>
        <w:t xml:space="preserve"> </w:t>
      </w:r>
    </w:p>
    <w:p w:rsidR="00AD1941" w:rsidRDefault="00447AB8" w:rsidP="00320D13">
      <w:pPr>
        <w:spacing w:after="0" w:line="360" w:lineRule="auto"/>
        <w:jc w:val="center"/>
      </w:pPr>
      <w:r w:rsidRPr="008D53F8">
        <w:rPr>
          <w:b/>
          <w:highlight w:val="green"/>
        </w:rPr>
        <w:t>MÔN: LỊCH SỬ VÀ ĐỊA LÍ LỚP 8</w:t>
      </w:r>
      <w:r>
        <w:rPr>
          <w:b/>
        </w:rPr>
        <w:t xml:space="preserve">  </w:t>
      </w:r>
    </w:p>
    <w:p w:rsidR="00AD1941" w:rsidRDefault="00447AB8" w:rsidP="00320D13">
      <w:pPr>
        <w:spacing w:after="0" w:line="360" w:lineRule="auto"/>
        <w:jc w:val="center"/>
      </w:pPr>
      <w:r>
        <w:rPr>
          <w:b/>
        </w:rPr>
        <w:t xml:space="preserve">Phân môn Địa lí </w:t>
      </w:r>
    </w:p>
    <w:p w:rsidR="00AD1941" w:rsidRPr="00320D13" w:rsidRDefault="00447AB8" w:rsidP="00320D13">
      <w:pPr>
        <w:spacing w:after="0" w:line="360" w:lineRule="auto"/>
        <w:ind w:left="-5"/>
        <w:jc w:val="left"/>
        <w:rPr>
          <w:color w:val="000000" w:themeColor="text1"/>
        </w:rPr>
      </w:pPr>
      <w:r w:rsidRPr="00320D13">
        <w:rPr>
          <w:b/>
          <w:color w:val="000000" w:themeColor="text1"/>
          <w:highlight w:val="cyan"/>
        </w:rPr>
        <w:t>A. TRẮC NGHIỆM (2 điểm)</w:t>
      </w:r>
      <w:r w:rsidRPr="00320D13">
        <w:rPr>
          <w:b/>
          <w:color w:val="000000" w:themeColor="text1"/>
        </w:rPr>
        <w:t xml:space="preserve"> </w:t>
      </w:r>
    </w:p>
    <w:p w:rsidR="00AD1941" w:rsidRPr="00320D13" w:rsidRDefault="00447AB8" w:rsidP="00320D13">
      <w:pPr>
        <w:spacing w:after="0" w:line="360" w:lineRule="auto"/>
        <w:ind w:left="-5"/>
      </w:pPr>
      <w:r w:rsidRPr="00320D13">
        <w:rPr>
          <w:b/>
          <w:color w:val="0066FF"/>
        </w:rPr>
        <w:t>Câu 1.</w:t>
      </w:r>
      <w:r w:rsidRPr="00320D13">
        <w:t xml:space="preserve"> Trên đất liền, nước ta giáp với ba nước là:</w:t>
      </w:r>
      <w:r w:rsidRPr="00320D13">
        <w:rPr>
          <w:b/>
        </w:rPr>
        <w:t xml:space="preserve"> </w:t>
      </w:r>
    </w:p>
    <w:p w:rsidR="00AD1941" w:rsidRPr="00320D13" w:rsidRDefault="00447AB8" w:rsidP="00320D13">
      <w:pPr>
        <w:tabs>
          <w:tab w:val="center" w:pos="4321"/>
          <w:tab w:val="center" w:pos="6867"/>
        </w:tabs>
        <w:spacing w:after="0" w:line="360" w:lineRule="auto"/>
        <w:ind w:left="-15" w:firstLine="0"/>
        <w:jc w:val="left"/>
      </w:pPr>
      <w:r w:rsidRPr="00320D13">
        <w:rPr>
          <w:b/>
          <w:color w:val="0066FF"/>
        </w:rPr>
        <w:t>A.</w:t>
      </w:r>
      <w:r w:rsidRPr="00320D13">
        <w:t xml:space="preserve"> Thái Lan, Lào, Cam-pu-chia.</w:t>
      </w:r>
      <w:r w:rsidRPr="00320D13">
        <w:rPr>
          <w:color w:val="FF0000"/>
        </w:rPr>
        <w:t xml:space="preserve">  </w:t>
      </w:r>
      <w:r w:rsidRPr="00320D13">
        <w:rPr>
          <w:color w:val="FF0000"/>
        </w:rPr>
        <w:tab/>
      </w:r>
      <w:r w:rsidRPr="00320D13">
        <w:t xml:space="preserve"> </w:t>
      </w:r>
      <w:r w:rsidRPr="00320D13">
        <w:tab/>
      </w:r>
      <w:r w:rsidRPr="00320D13">
        <w:rPr>
          <w:b/>
          <w:color w:val="0066FF"/>
        </w:rPr>
        <w:t>B.</w:t>
      </w:r>
      <w:r w:rsidRPr="00320D13">
        <w:t xml:space="preserve"> Trung Quốc, Lào, Cam-pu-chia. </w:t>
      </w:r>
    </w:p>
    <w:p w:rsidR="00AD1941" w:rsidRPr="00320D13" w:rsidRDefault="00447AB8" w:rsidP="00320D13">
      <w:pPr>
        <w:tabs>
          <w:tab w:val="center" w:pos="4321"/>
          <w:tab w:val="right" w:pos="9503"/>
        </w:tabs>
        <w:spacing w:after="0" w:line="360" w:lineRule="auto"/>
        <w:ind w:left="-15" w:firstLine="0"/>
        <w:jc w:val="left"/>
      </w:pPr>
      <w:r w:rsidRPr="00320D13">
        <w:rPr>
          <w:b/>
          <w:color w:val="0066FF"/>
        </w:rPr>
        <w:t>C.</w:t>
      </w:r>
      <w:r w:rsidRPr="00320D13">
        <w:t xml:space="preserve"> Lào, Thái Lan, In-đô-nê-xi-a.   </w:t>
      </w:r>
      <w:r w:rsidRPr="00320D13">
        <w:tab/>
        <w:t xml:space="preserve"> </w:t>
      </w:r>
      <w:r w:rsidRPr="00320D13">
        <w:tab/>
      </w:r>
      <w:r w:rsidRPr="00320D13">
        <w:rPr>
          <w:b/>
          <w:color w:val="0066FF"/>
        </w:rPr>
        <w:t>D.</w:t>
      </w:r>
      <w:r w:rsidRPr="00320D13">
        <w:t xml:space="preserve"> Trung Quốc, Cam-pu-chia, Mi-an-ma. </w:t>
      </w:r>
    </w:p>
    <w:p w:rsidR="00AD1941" w:rsidRPr="00320D13" w:rsidRDefault="00447AB8" w:rsidP="00320D13">
      <w:pPr>
        <w:spacing w:after="0" w:line="360" w:lineRule="auto"/>
        <w:ind w:left="-5"/>
      </w:pPr>
      <w:r w:rsidRPr="00320D13">
        <w:rPr>
          <w:b/>
          <w:color w:val="0066FF"/>
        </w:rPr>
        <w:t>Câu 2.</w:t>
      </w:r>
      <w:r w:rsidRPr="00320D13">
        <w:t xml:space="preserve"> Địa hình nước ta có đặc điểm chung nào sau đây?  </w:t>
      </w:r>
    </w:p>
    <w:p w:rsidR="00AD1941" w:rsidRPr="00320D13" w:rsidRDefault="00320D13" w:rsidP="00320D13">
      <w:pPr>
        <w:spacing w:after="0" w:line="360" w:lineRule="auto"/>
        <w:ind w:left="317" w:hanging="317"/>
      </w:pPr>
      <w:r w:rsidRPr="00320D13">
        <w:rPr>
          <w:b/>
          <w:color w:val="0066FF"/>
          <w:szCs w:val="26"/>
        </w:rPr>
        <w:t>A.</w:t>
      </w:r>
      <w:r w:rsidRPr="00320D13">
        <w:rPr>
          <w:szCs w:val="26"/>
        </w:rPr>
        <w:tab/>
      </w:r>
      <w:r w:rsidR="00447AB8" w:rsidRPr="00320D13">
        <w:t xml:space="preserve">Địa hình đồi núi chiếm ưu thế.  </w:t>
      </w:r>
      <w:r w:rsidR="00447AB8" w:rsidRPr="00320D13">
        <w:tab/>
        <w:t xml:space="preserve"> </w:t>
      </w:r>
      <w:r w:rsidR="00447AB8" w:rsidRPr="00320D13">
        <w:tab/>
        <w:t xml:space="preserve"> </w:t>
      </w:r>
      <w:r w:rsidR="00447AB8" w:rsidRPr="00320D13">
        <w:tab/>
        <w:t xml:space="preserve"> </w:t>
      </w:r>
    </w:p>
    <w:p w:rsidR="00AD1941" w:rsidRPr="00320D13" w:rsidRDefault="00320D13" w:rsidP="00320D13">
      <w:pPr>
        <w:spacing w:after="0" w:line="360" w:lineRule="auto"/>
        <w:ind w:left="317" w:hanging="317"/>
      </w:pPr>
      <w:r w:rsidRPr="00320D13">
        <w:rPr>
          <w:b/>
          <w:color w:val="0066FF"/>
          <w:szCs w:val="26"/>
        </w:rPr>
        <w:t>B.</w:t>
      </w:r>
      <w:r w:rsidRPr="00320D13">
        <w:rPr>
          <w:szCs w:val="26"/>
        </w:rPr>
        <w:tab/>
      </w:r>
      <w:r w:rsidR="00447AB8" w:rsidRPr="00320D13">
        <w:t xml:space="preserve">Địa hình đồng bằng chiếm ưu thế.  </w:t>
      </w:r>
    </w:p>
    <w:p w:rsidR="00AD1941" w:rsidRPr="00320D13" w:rsidRDefault="00320D13" w:rsidP="00320D13">
      <w:pPr>
        <w:spacing w:after="0" w:line="360" w:lineRule="auto"/>
        <w:ind w:left="317" w:hanging="317"/>
      </w:pPr>
      <w:r w:rsidRPr="00320D13">
        <w:rPr>
          <w:b/>
          <w:color w:val="0066FF"/>
          <w:szCs w:val="26"/>
        </w:rPr>
        <w:t>C.</w:t>
      </w:r>
      <w:r w:rsidRPr="00320D13">
        <w:rPr>
          <w:szCs w:val="26"/>
        </w:rPr>
        <w:tab/>
      </w:r>
      <w:r w:rsidR="00447AB8" w:rsidRPr="00320D13">
        <w:t xml:space="preserve">Địa hình không chịu ảnh hưởng của con người. </w:t>
      </w:r>
      <w:r w:rsidR="00447AB8" w:rsidRPr="00320D13">
        <w:tab/>
        <w:t xml:space="preserve"> </w:t>
      </w:r>
      <w:r w:rsidR="00447AB8" w:rsidRPr="00320D13">
        <w:tab/>
        <w:t xml:space="preserve"> </w:t>
      </w:r>
      <w:r w:rsidR="00447AB8" w:rsidRPr="00320D13">
        <w:tab/>
        <w:t xml:space="preserve"> </w:t>
      </w:r>
      <w:r w:rsidR="00447AB8" w:rsidRPr="00320D13">
        <w:tab/>
        <w:t xml:space="preserve"> </w:t>
      </w:r>
    </w:p>
    <w:p w:rsidR="00AD1941" w:rsidRPr="00320D13" w:rsidRDefault="00320D13" w:rsidP="00320D13">
      <w:pPr>
        <w:spacing w:after="0" w:line="360" w:lineRule="auto"/>
        <w:ind w:left="317" w:hanging="317"/>
      </w:pPr>
      <w:r w:rsidRPr="00320D13">
        <w:rPr>
          <w:b/>
          <w:color w:val="0066FF"/>
          <w:szCs w:val="26"/>
        </w:rPr>
        <w:t>D.</w:t>
      </w:r>
      <w:r w:rsidRPr="00320D13">
        <w:rPr>
          <w:szCs w:val="26"/>
        </w:rPr>
        <w:tab/>
      </w:r>
      <w:r w:rsidR="00447AB8" w:rsidRPr="00320D13">
        <w:t xml:space="preserve">Địa hình được nâng lên ở giai đoạn Cổ kiến tạo. </w:t>
      </w:r>
    </w:p>
    <w:p w:rsidR="00320D13" w:rsidRDefault="00447AB8" w:rsidP="00320D13">
      <w:pPr>
        <w:spacing w:after="0" w:line="360" w:lineRule="auto"/>
        <w:ind w:left="-5"/>
      </w:pPr>
      <w:r w:rsidRPr="00320D13">
        <w:rPr>
          <w:b/>
          <w:color w:val="0066FF"/>
        </w:rPr>
        <w:t>Câu 3.</w:t>
      </w:r>
      <w:r w:rsidRPr="00320D13">
        <w:rPr>
          <w:b/>
        </w:rPr>
        <w:t xml:space="preserve"> </w:t>
      </w:r>
      <w:r w:rsidRPr="00320D13">
        <w:t>Địa hình đồi núi ở nước ta được chia thành bốn khu vực là:</w:t>
      </w:r>
    </w:p>
    <w:p w:rsidR="00AD1941" w:rsidRPr="00320D13" w:rsidRDefault="00447AB8" w:rsidP="00320D13">
      <w:pPr>
        <w:spacing w:after="0" w:line="360" w:lineRule="auto"/>
        <w:ind w:left="-5"/>
      </w:pPr>
      <w:r w:rsidRPr="00320D13">
        <w:rPr>
          <w:b/>
        </w:rPr>
        <w:t xml:space="preserve"> </w:t>
      </w:r>
      <w:r w:rsidRPr="00320D13">
        <w:rPr>
          <w:b/>
          <w:color w:val="0066FF"/>
        </w:rPr>
        <w:t>A.</w:t>
      </w:r>
      <w:r w:rsidRPr="00320D13">
        <w:t xml:space="preserve"> Đông Bắc, Tây Bắc, Trường Sơn và Nam Bộ. </w:t>
      </w:r>
    </w:p>
    <w:p w:rsidR="00AD1941" w:rsidRPr="00320D13" w:rsidRDefault="00320D13" w:rsidP="00320D13">
      <w:pPr>
        <w:spacing w:after="0" w:line="360" w:lineRule="auto"/>
        <w:ind w:left="317" w:hanging="317"/>
      </w:pPr>
      <w:r w:rsidRPr="00320D13">
        <w:rPr>
          <w:b/>
          <w:color w:val="0066FF"/>
          <w:szCs w:val="26"/>
        </w:rPr>
        <w:t>B.</w:t>
      </w:r>
      <w:r w:rsidRPr="00320D13">
        <w:rPr>
          <w:szCs w:val="26"/>
        </w:rPr>
        <w:tab/>
      </w:r>
      <w:r w:rsidR="00447AB8" w:rsidRPr="00320D13">
        <w:t xml:space="preserve">Đông Bắc, Tây Bắc, Trường Sơn Bắc và Trường Sơn Nam. </w:t>
      </w:r>
    </w:p>
    <w:p w:rsidR="00AD1941" w:rsidRPr="00320D13" w:rsidRDefault="00320D13" w:rsidP="00320D13">
      <w:pPr>
        <w:spacing w:after="0" w:line="360" w:lineRule="auto"/>
        <w:ind w:left="317" w:hanging="317"/>
      </w:pPr>
      <w:r w:rsidRPr="00320D13">
        <w:rPr>
          <w:b/>
          <w:color w:val="0066FF"/>
          <w:szCs w:val="26"/>
        </w:rPr>
        <w:t>C.</w:t>
      </w:r>
      <w:r w:rsidRPr="00320D13">
        <w:rPr>
          <w:szCs w:val="26"/>
        </w:rPr>
        <w:tab/>
      </w:r>
      <w:r w:rsidR="00447AB8" w:rsidRPr="00320D13">
        <w:t xml:space="preserve">Đông Nam, Tây Nam, Trường Sơn Bắc và Trường Sơn Nam. </w:t>
      </w:r>
    </w:p>
    <w:p w:rsidR="00AD1941" w:rsidRPr="00320D13" w:rsidRDefault="00320D13" w:rsidP="00320D13">
      <w:pPr>
        <w:spacing w:after="0" w:line="360" w:lineRule="auto"/>
        <w:ind w:left="317" w:hanging="317"/>
      </w:pPr>
      <w:r w:rsidRPr="00320D13">
        <w:rPr>
          <w:b/>
          <w:color w:val="0066FF"/>
          <w:szCs w:val="26"/>
        </w:rPr>
        <w:t>D.</w:t>
      </w:r>
      <w:r w:rsidRPr="00320D13">
        <w:rPr>
          <w:szCs w:val="26"/>
        </w:rPr>
        <w:tab/>
      </w:r>
      <w:r w:rsidR="00447AB8" w:rsidRPr="00320D13">
        <w:t xml:space="preserve">Đông Nam, Tây Nam, Trường Sơn và Nam Bộ. </w:t>
      </w:r>
    </w:p>
    <w:p w:rsidR="00AD1941" w:rsidRPr="00320D13" w:rsidRDefault="00447AB8" w:rsidP="00320D13">
      <w:pPr>
        <w:spacing w:after="0" w:line="360" w:lineRule="auto"/>
        <w:ind w:left="-5"/>
      </w:pPr>
      <w:r w:rsidRPr="00320D13">
        <w:rPr>
          <w:b/>
          <w:color w:val="0066FF"/>
        </w:rPr>
        <w:t>Câu 4.</w:t>
      </w:r>
      <w:r w:rsidRPr="00320D13">
        <w:rPr>
          <w:b/>
        </w:rPr>
        <w:t xml:space="preserve"> </w:t>
      </w:r>
      <w:r w:rsidRPr="00320D13">
        <w:t>Đồng bằng sông Hồng được bồi đắp bởi hệ thống các sông nào sau đây?</w:t>
      </w:r>
      <w:r w:rsidRPr="00320D13">
        <w:rPr>
          <w:b/>
        </w:rPr>
        <w:t xml:space="preserve"> </w:t>
      </w:r>
    </w:p>
    <w:p w:rsidR="00AD1941" w:rsidRPr="00320D13" w:rsidRDefault="00447AB8" w:rsidP="00320D13">
      <w:pPr>
        <w:tabs>
          <w:tab w:val="center" w:pos="3601"/>
          <w:tab w:val="center" w:pos="4321"/>
          <w:tab w:val="center" w:pos="6499"/>
        </w:tabs>
        <w:spacing w:after="0" w:line="360" w:lineRule="auto"/>
        <w:ind w:left="-15" w:firstLine="0"/>
        <w:jc w:val="left"/>
      </w:pPr>
      <w:r w:rsidRPr="00320D13">
        <w:rPr>
          <w:b/>
          <w:color w:val="0066FF"/>
        </w:rPr>
        <w:t>A.</w:t>
      </w:r>
      <w:r w:rsidRPr="00320D13">
        <w:t xml:space="preserve"> Sông Hồng và sông Lô.  </w:t>
      </w:r>
      <w:r w:rsidRPr="00320D13">
        <w:tab/>
        <w:t xml:space="preserve"> </w:t>
      </w:r>
      <w:r w:rsidRPr="00320D13">
        <w:tab/>
        <w:t xml:space="preserve"> </w:t>
      </w:r>
      <w:r w:rsidRPr="00320D13">
        <w:tab/>
      </w:r>
      <w:r w:rsidRPr="00320D13">
        <w:rPr>
          <w:b/>
          <w:color w:val="0066FF"/>
        </w:rPr>
        <w:t>B.</w:t>
      </w:r>
      <w:r w:rsidRPr="00320D13">
        <w:t xml:space="preserve"> Sông Hồng và sông Gâm </w:t>
      </w:r>
    </w:p>
    <w:p w:rsidR="00AD1941" w:rsidRPr="00320D13" w:rsidRDefault="00447AB8" w:rsidP="00320D13">
      <w:pPr>
        <w:tabs>
          <w:tab w:val="center" w:pos="4321"/>
          <w:tab w:val="center" w:pos="6437"/>
        </w:tabs>
        <w:spacing w:after="0" w:line="360" w:lineRule="auto"/>
        <w:ind w:left="-15" w:firstLine="0"/>
        <w:jc w:val="left"/>
      </w:pPr>
      <w:r w:rsidRPr="00320D13">
        <w:rPr>
          <w:b/>
          <w:color w:val="0066FF"/>
        </w:rPr>
        <w:t>C.</w:t>
      </w:r>
      <w:r w:rsidRPr="00320D13">
        <w:t xml:space="preserve"> Sông Hồng và sông Thái Bình.  </w:t>
      </w:r>
      <w:r w:rsidRPr="00320D13">
        <w:tab/>
        <w:t xml:space="preserve"> </w:t>
      </w:r>
      <w:r w:rsidRPr="00320D13">
        <w:tab/>
      </w:r>
      <w:r w:rsidRPr="00320D13">
        <w:rPr>
          <w:b/>
          <w:color w:val="0066FF"/>
        </w:rPr>
        <w:t>D.</w:t>
      </w:r>
      <w:r w:rsidRPr="00320D13">
        <w:t xml:space="preserve"> Sông Hồng và sông Đà. </w:t>
      </w:r>
    </w:p>
    <w:p w:rsidR="00300E83" w:rsidRDefault="00447AB8" w:rsidP="00320D13">
      <w:pPr>
        <w:spacing w:after="0" w:line="360" w:lineRule="auto"/>
        <w:ind w:left="-5"/>
      </w:pPr>
      <w:r w:rsidRPr="00320D13">
        <w:rPr>
          <w:b/>
          <w:color w:val="0066FF"/>
        </w:rPr>
        <w:t>Câu 5.</w:t>
      </w:r>
      <w:r w:rsidRPr="00320D13">
        <w:rPr>
          <w:b/>
        </w:rPr>
        <w:t xml:space="preserve"> </w:t>
      </w:r>
      <w:r w:rsidRPr="00320D13">
        <w:t>Tính chất nhiệt đới của khí hậu nước ta được thể hiện qua các yếu tố chính nào sau đây?</w:t>
      </w:r>
    </w:p>
    <w:p w:rsidR="00AD1941" w:rsidRPr="00320D13" w:rsidRDefault="00447AB8" w:rsidP="00320D13">
      <w:pPr>
        <w:spacing w:after="0" w:line="360" w:lineRule="auto"/>
        <w:ind w:left="-5"/>
      </w:pPr>
      <w:r w:rsidRPr="00320D13">
        <w:rPr>
          <w:b/>
          <w:color w:val="0066FF"/>
        </w:rPr>
        <w:t>A.</w:t>
      </w:r>
      <w:r w:rsidRPr="00320D13">
        <w:t xml:space="preserve"> bức xạ mặt trời, nhiệt độ và số giờ nắng. </w:t>
      </w:r>
    </w:p>
    <w:p w:rsidR="00AD1941" w:rsidRPr="00320D13" w:rsidRDefault="00320D13" w:rsidP="00320D13">
      <w:pPr>
        <w:spacing w:after="0" w:line="360" w:lineRule="auto"/>
        <w:ind w:left="317" w:hanging="317"/>
      </w:pPr>
      <w:r w:rsidRPr="00320D13">
        <w:rPr>
          <w:b/>
          <w:color w:val="0066FF"/>
          <w:szCs w:val="26"/>
        </w:rPr>
        <w:t>B.</w:t>
      </w:r>
      <w:r w:rsidRPr="00320D13">
        <w:rPr>
          <w:szCs w:val="26"/>
        </w:rPr>
        <w:tab/>
      </w:r>
      <w:r w:rsidR="00447AB8" w:rsidRPr="00320D13">
        <w:t xml:space="preserve">bức xạ mặt trời, nhiệt độ và lượng mưa. </w:t>
      </w:r>
    </w:p>
    <w:p w:rsidR="00AD1941" w:rsidRPr="00320D13" w:rsidRDefault="00320D13" w:rsidP="00320D13">
      <w:pPr>
        <w:spacing w:after="0" w:line="360" w:lineRule="auto"/>
        <w:ind w:left="317" w:hanging="317"/>
      </w:pPr>
      <w:r w:rsidRPr="00320D13">
        <w:rPr>
          <w:b/>
          <w:color w:val="0066FF"/>
          <w:szCs w:val="26"/>
        </w:rPr>
        <w:t>C.</w:t>
      </w:r>
      <w:r w:rsidRPr="00320D13">
        <w:rPr>
          <w:szCs w:val="26"/>
        </w:rPr>
        <w:tab/>
      </w:r>
      <w:r w:rsidR="00447AB8" w:rsidRPr="00320D13">
        <w:t xml:space="preserve">bức xạ mặt trời, nhiệt độ và chế độ gió. </w:t>
      </w:r>
    </w:p>
    <w:p w:rsidR="00AD1941" w:rsidRPr="00320D13" w:rsidRDefault="00320D13" w:rsidP="00320D13">
      <w:pPr>
        <w:spacing w:after="0" w:line="360" w:lineRule="auto"/>
        <w:ind w:left="317" w:hanging="317"/>
      </w:pPr>
      <w:r w:rsidRPr="00320D13">
        <w:rPr>
          <w:b/>
          <w:color w:val="0066FF"/>
          <w:szCs w:val="26"/>
        </w:rPr>
        <w:t>D.</w:t>
      </w:r>
      <w:r w:rsidRPr="00320D13">
        <w:rPr>
          <w:szCs w:val="26"/>
        </w:rPr>
        <w:tab/>
      </w:r>
      <w:r w:rsidR="00447AB8" w:rsidRPr="00320D13">
        <w:t xml:space="preserve">bức xạ mặt trời, nhiệt độ và cân bằng ẩm. </w:t>
      </w:r>
    </w:p>
    <w:p w:rsidR="00320D13" w:rsidRDefault="00447AB8" w:rsidP="00320D13">
      <w:pPr>
        <w:spacing w:after="0" w:line="360" w:lineRule="auto"/>
        <w:ind w:left="-5"/>
      </w:pPr>
      <w:r w:rsidRPr="00320D13">
        <w:rPr>
          <w:b/>
          <w:color w:val="0066FF"/>
        </w:rPr>
        <w:t>Câu 6.</w:t>
      </w:r>
      <w:r w:rsidRPr="00320D13">
        <w:rPr>
          <w:b/>
        </w:rPr>
        <w:t xml:space="preserve"> </w:t>
      </w:r>
      <w:r w:rsidRPr="00320D13">
        <w:t xml:space="preserve">Trong một năm nước ta có hai mùa gió chính đó là: </w:t>
      </w:r>
    </w:p>
    <w:p w:rsidR="00AD1941" w:rsidRPr="00320D13" w:rsidRDefault="00447AB8" w:rsidP="00320D13">
      <w:pPr>
        <w:spacing w:after="0" w:line="360" w:lineRule="auto"/>
        <w:ind w:left="-5"/>
      </w:pPr>
      <w:r w:rsidRPr="00320D13">
        <w:rPr>
          <w:b/>
          <w:color w:val="0066FF"/>
        </w:rPr>
        <w:t>A.</w:t>
      </w:r>
      <w:r w:rsidRPr="00320D13">
        <w:t xml:space="preserve"> gió mùa xuân và gió mùa hạ. </w:t>
      </w:r>
      <w:r w:rsidR="00320D13">
        <w:tab/>
      </w:r>
      <w:r w:rsidR="00320D13" w:rsidRPr="00320D13">
        <w:rPr>
          <w:b/>
          <w:color w:val="0066FF"/>
          <w:szCs w:val="26"/>
        </w:rPr>
        <w:t>B.</w:t>
      </w:r>
      <w:r w:rsidR="00320D13">
        <w:rPr>
          <w:szCs w:val="26"/>
        </w:rPr>
        <w:t xml:space="preserve"> </w:t>
      </w:r>
      <w:r w:rsidRPr="00320D13">
        <w:t xml:space="preserve">gió mùa thu và gió mùa đông. </w:t>
      </w:r>
    </w:p>
    <w:p w:rsidR="00AD1941" w:rsidRPr="00320D13" w:rsidRDefault="00320D13" w:rsidP="00320D13">
      <w:pPr>
        <w:spacing w:after="0" w:line="360" w:lineRule="auto"/>
        <w:ind w:left="317" w:hanging="317"/>
      </w:pPr>
      <w:r w:rsidRPr="00320D13">
        <w:rPr>
          <w:b/>
          <w:color w:val="0066FF"/>
          <w:szCs w:val="26"/>
        </w:rPr>
        <w:t>C.</w:t>
      </w:r>
      <w:r w:rsidRPr="00320D13">
        <w:rPr>
          <w:szCs w:val="26"/>
        </w:rPr>
        <w:tab/>
      </w:r>
      <w:r w:rsidR="00447AB8" w:rsidRPr="00320D13">
        <w:t xml:space="preserve">gió mùa đông và gió mùa hạ. </w:t>
      </w:r>
      <w:r>
        <w:tab/>
      </w:r>
      <w:r w:rsidRPr="00320D13">
        <w:rPr>
          <w:b/>
          <w:color w:val="0066FF"/>
          <w:szCs w:val="26"/>
        </w:rPr>
        <w:t>D.</w:t>
      </w:r>
      <w:r>
        <w:rPr>
          <w:szCs w:val="26"/>
        </w:rPr>
        <w:t xml:space="preserve"> </w:t>
      </w:r>
      <w:r w:rsidR="00447AB8" w:rsidRPr="00320D13">
        <w:t xml:space="preserve">gió mùa xuân và gió mùa thu. </w:t>
      </w:r>
    </w:p>
    <w:p w:rsidR="00320D13" w:rsidRPr="00320D13" w:rsidRDefault="00447AB8" w:rsidP="00320D13">
      <w:pPr>
        <w:spacing w:after="0" w:line="360" w:lineRule="auto"/>
        <w:ind w:left="-5"/>
      </w:pPr>
      <w:r w:rsidRPr="00320D13">
        <w:rPr>
          <w:b/>
          <w:color w:val="0066FF"/>
        </w:rPr>
        <w:t>Câu 7.</w:t>
      </w:r>
      <w:r w:rsidRPr="00320D13">
        <w:rPr>
          <w:b/>
        </w:rPr>
        <w:t xml:space="preserve"> </w:t>
      </w:r>
      <w:r w:rsidRPr="00320D13">
        <w:t xml:space="preserve">Tính chất ẩm của khí hậu nước ta được thể hiện qua các yếu tố nào sau đây? </w:t>
      </w:r>
    </w:p>
    <w:p w:rsidR="00AD1941" w:rsidRPr="00320D13" w:rsidRDefault="00447AB8" w:rsidP="00320D13">
      <w:pPr>
        <w:spacing w:after="0" w:line="360" w:lineRule="auto"/>
        <w:ind w:left="-5"/>
      </w:pPr>
      <w:r w:rsidRPr="00320D13">
        <w:rPr>
          <w:b/>
          <w:color w:val="0066FF"/>
        </w:rPr>
        <w:t>A.</w:t>
      </w:r>
      <w:r w:rsidRPr="00320D13">
        <w:t xml:space="preserve"> Lượng mưa, nhiệt độ không khí và số giờ nắng. </w:t>
      </w:r>
    </w:p>
    <w:p w:rsidR="00AD1941" w:rsidRPr="00320D13" w:rsidRDefault="00320D13" w:rsidP="00320D13">
      <w:pPr>
        <w:spacing w:after="0" w:line="360" w:lineRule="auto"/>
        <w:ind w:left="317" w:hanging="317"/>
      </w:pPr>
      <w:r w:rsidRPr="00320D13">
        <w:rPr>
          <w:b/>
          <w:color w:val="0066FF"/>
          <w:szCs w:val="26"/>
        </w:rPr>
        <w:t>B.</w:t>
      </w:r>
      <w:r w:rsidRPr="00320D13">
        <w:rPr>
          <w:szCs w:val="26"/>
        </w:rPr>
        <w:tab/>
      </w:r>
      <w:r w:rsidR="00447AB8" w:rsidRPr="00320D13">
        <w:t xml:space="preserve">Lượng mưa, cân bằng ẩm và độ ẩm không khí. </w:t>
      </w:r>
    </w:p>
    <w:p w:rsidR="00AD1941" w:rsidRPr="00320D13" w:rsidRDefault="00320D13" w:rsidP="00320D13">
      <w:pPr>
        <w:spacing w:after="0" w:line="360" w:lineRule="auto"/>
        <w:ind w:left="317" w:hanging="317"/>
      </w:pPr>
      <w:r w:rsidRPr="00320D13">
        <w:rPr>
          <w:b/>
          <w:color w:val="0066FF"/>
          <w:szCs w:val="26"/>
        </w:rPr>
        <w:t>C.</w:t>
      </w:r>
      <w:r w:rsidRPr="00320D13">
        <w:rPr>
          <w:szCs w:val="26"/>
        </w:rPr>
        <w:tab/>
      </w:r>
      <w:r w:rsidR="00447AB8" w:rsidRPr="00320D13">
        <w:t xml:space="preserve">Bức xạ mặt trời, lượng mưa và số giờ nắng.  </w:t>
      </w:r>
    </w:p>
    <w:p w:rsidR="00AD1941" w:rsidRPr="00320D13" w:rsidRDefault="00320D13" w:rsidP="00320D13">
      <w:pPr>
        <w:spacing w:after="0" w:line="360" w:lineRule="auto"/>
        <w:ind w:left="317" w:hanging="317"/>
      </w:pPr>
      <w:r w:rsidRPr="00320D13">
        <w:rPr>
          <w:b/>
          <w:color w:val="0066FF"/>
          <w:szCs w:val="26"/>
        </w:rPr>
        <w:t>D.</w:t>
      </w:r>
      <w:r w:rsidRPr="00320D13">
        <w:rPr>
          <w:szCs w:val="26"/>
        </w:rPr>
        <w:tab/>
      </w:r>
      <w:r w:rsidR="00447AB8" w:rsidRPr="00320D13">
        <w:t xml:space="preserve">Số giờ nắng, cân bằng ẩm và lượng mưa. </w:t>
      </w:r>
    </w:p>
    <w:p w:rsidR="00AD1941" w:rsidRPr="00320D13" w:rsidRDefault="00447AB8" w:rsidP="00320D13">
      <w:pPr>
        <w:spacing w:after="0" w:line="360" w:lineRule="auto"/>
        <w:ind w:left="-5"/>
      </w:pPr>
      <w:r w:rsidRPr="00320D13">
        <w:rPr>
          <w:b/>
          <w:color w:val="0066FF"/>
        </w:rPr>
        <w:lastRenderedPageBreak/>
        <w:t>Câu 8.</w:t>
      </w:r>
      <w:r w:rsidRPr="00320D13">
        <w:t xml:space="preserve"> Nét độc đáo của khí hậu nước ta so với các nước có cùng vĩ độ là </w:t>
      </w:r>
    </w:p>
    <w:p w:rsidR="00320D13" w:rsidRDefault="00320D13" w:rsidP="00320D13">
      <w:pPr>
        <w:spacing w:after="0" w:line="360" w:lineRule="auto"/>
        <w:ind w:left="317" w:hanging="317"/>
      </w:pPr>
      <w:r w:rsidRPr="00320D13">
        <w:rPr>
          <w:b/>
          <w:color w:val="0066FF"/>
          <w:szCs w:val="26"/>
        </w:rPr>
        <w:t>A.</w:t>
      </w:r>
      <w:r w:rsidRPr="00320D13">
        <w:rPr>
          <w:szCs w:val="26"/>
        </w:rPr>
        <w:tab/>
      </w:r>
      <w:r w:rsidR="00447AB8" w:rsidRPr="00320D13">
        <w:t xml:space="preserve">nhiệt độ trung bình năm cao. </w:t>
      </w:r>
      <w:r w:rsidR="00447AB8" w:rsidRPr="00320D13">
        <w:tab/>
        <w:t xml:space="preserve"> </w:t>
      </w:r>
      <w:r w:rsidRPr="00320D13">
        <w:rPr>
          <w:b/>
          <w:color w:val="0066FF"/>
          <w:szCs w:val="26"/>
        </w:rPr>
        <w:t>B.</w:t>
      </w:r>
      <w:r w:rsidR="00D44B6B">
        <w:rPr>
          <w:b/>
          <w:color w:val="0066FF"/>
          <w:szCs w:val="26"/>
        </w:rPr>
        <w:t xml:space="preserve"> </w:t>
      </w:r>
      <w:bookmarkStart w:id="0" w:name="_GoBack"/>
      <w:bookmarkEnd w:id="0"/>
      <w:r w:rsidR="00447AB8" w:rsidRPr="00320D13">
        <w:t xml:space="preserve">gió Tín phong hoạt động đan xen. </w:t>
      </w:r>
      <w:r w:rsidR="00447AB8" w:rsidRPr="00320D13">
        <w:tab/>
        <w:t xml:space="preserve"> </w:t>
      </w:r>
      <w:r w:rsidR="00447AB8" w:rsidRPr="00320D13">
        <w:tab/>
        <w:t xml:space="preserve"> </w:t>
      </w:r>
    </w:p>
    <w:p w:rsidR="00AD1941" w:rsidRPr="00320D13" w:rsidRDefault="00320D13" w:rsidP="00320D13">
      <w:pPr>
        <w:spacing w:after="0" w:line="360" w:lineRule="auto"/>
        <w:ind w:left="317" w:hanging="317"/>
      </w:pPr>
      <w:r w:rsidRPr="00320D13">
        <w:rPr>
          <w:b/>
          <w:color w:val="0066FF"/>
          <w:szCs w:val="26"/>
        </w:rPr>
        <w:t>C.</w:t>
      </w:r>
      <w:r w:rsidRPr="00320D13">
        <w:rPr>
          <w:szCs w:val="26"/>
        </w:rPr>
        <w:tab/>
      </w:r>
      <w:r w:rsidR="00447AB8" w:rsidRPr="00320D13">
        <w:t xml:space="preserve">lượng mưa trong năm phân hoá theo mùa. </w:t>
      </w:r>
      <w:r w:rsidRPr="00320D13">
        <w:rPr>
          <w:b/>
          <w:color w:val="0066FF"/>
          <w:szCs w:val="26"/>
        </w:rPr>
        <w:t>D.</w:t>
      </w:r>
      <w:r w:rsidRPr="00320D13">
        <w:rPr>
          <w:szCs w:val="26"/>
        </w:rPr>
        <w:tab/>
      </w:r>
      <w:r w:rsidR="00447AB8" w:rsidRPr="00320D13">
        <w:t xml:space="preserve">có một mùa đông lạnh ở miền Bắc. </w:t>
      </w:r>
    </w:p>
    <w:p w:rsidR="00AD1941" w:rsidRPr="00320D13" w:rsidRDefault="00447AB8" w:rsidP="00320D13">
      <w:pPr>
        <w:spacing w:after="0" w:line="360" w:lineRule="auto"/>
        <w:ind w:left="-5"/>
        <w:jc w:val="left"/>
        <w:rPr>
          <w:color w:val="000000" w:themeColor="text1"/>
        </w:rPr>
      </w:pPr>
      <w:r w:rsidRPr="00320D13">
        <w:rPr>
          <w:b/>
          <w:color w:val="000000" w:themeColor="text1"/>
          <w:highlight w:val="cyan"/>
        </w:rPr>
        <w:t>B. TỰ LUẬN (3 điểm)</w:t>
      </w:r>
      <w:r w:rsidRPr="00320D13">
        <w:rPr>
          <w:color w:val="000000" w:themeColor="text1"/>
        </w:rPr>
        <w:t xml:space="preserve"> </w:t>
      </w:r>
    </w:p>
    <w:p w:rsidR="00AD1941" w:rsidRDefault="00447AB8" w:rsidP="00320D13">
      <w:pPr>
        <w:spacing w:after="0" w:line="360" w:lineRule="auto"/>
        <w:ind w:left="-5"/>
      </w:pPr>
      <w:r w:rsidRPr="00320D13">
        <w:rPr>
          <w:b/>
          <w:color w:val="0066FF"/>
        </w:rPr>
        <w:t>Câu 1.</w:t>
      </w:r>
      <w:r>
        <w:rPr>
          <w:b/>
        </w:rPr>
        <w:t xml:space="preserve"> </w:t>
      </w:r>
      <w:r>
        <w:t xml:space="preserve">(1,5 điểm) </w:t>
      </w:r>
    </w:p>
    <w:p w:rsidR="00AD1941" w:rsidRDefault="00447AB8" w:rsidP="00320D13">
      <w:pPr>
        <w:spacing w:after="0" w:line="360" w:lineRule="auto"/>
        <w:ind w:left="-5"/>
      </w:pPr>
      <w:r>
        <w:t xml:space="preserve">Hãy vẽ sơ đồ thể hiện vai trò của hồ, đầm. </w:t>
      </w:r>
    </w:p>
    <w:p w:rsidR="00AD1941" w:rsidRDefault="00447AB8" w:rsidP="00320D13">
      <w:pPr>
        <w:spacing w:after="0" w:line="360" w:lineRule="auto"/>
        <w:ind w:left="-5"/>
        <w:jc w:val="left"/>
      </w:pPr>
      <w:r w:rsidRPr="00320D13">
        <w:rPr>
          <w:b/>
          <w:color w:val="0066FF"/>
        </w:rPr>
        <w:t>Câu 2.</w:t>
      </w:r>
      <w:r>
        <w:rPr>
          <w:b/>
        </w:rPr>
        <w:t xml:space="preserve"> </w:t>
      </w:r>
      <w:r>
        <w:t xml:space="preserve">(1 điểm) </w:t>
      </w:r>
    </w:p>
    <w:p w:rsidR="00AD1941" w:rsidRDefault="00447AB8" w:rsidP="00320D13">
      <w:pPr>
        <w:spacing w:after="0" w:line="360" w:lineRule="auto"/>
        <w:ind w:left="-5"/>
      </w:pPr>
      <w:r>
        <w:t xml:space="preserve">Đọc đoạn thông tin sau: </w:t>
      </w:r>
    </w:p>
    <w:p w:rsidR="00AD1941" w:rsidRDefault="00447AB8" w:rsidP="00320D13">
      <w:pPr>
        <w:spacing w:after="0" w:line="360" w:lineRule="auto"/>
        <w:ind w:left="-5"/>
      </w:pPr>
      <w:r>
        <w:rPr>
          <w:i/>
        </w:rPr>
        <w:t xml:space="preserve">“Thành phố Đà Lạt (tỉnh Lâm Đồng) nằm trên cao nguyên Lâm Viên, ở độ cao khoảng  1 500 m, nhiệt độ trung bình từ 18 </w:t>
      </w:r>
      <w:r>
        <w:rPr>
          <w:i/>
          <w:vertAlign w:val="superscript"/>
        </w:rPr>
        <w:t>o</w:t>
      </w:r>
      <w:r>
        <w:rPr>
          <w:i/>
        </w:rPr>
        <w:t xml:space="preserve">C đến 21 </w:t>
      </w:r>
      <w:r>
        <w:rPr>
          <w:i/>
          <w:vertAlign w:val="superscript"/>
        </w:rPr>
        <w:t>o</w:t>
      </w:r>
      <w:r w:rsidRPr="00320D13">
        <w:rPr>
          <w:i/>
          <w:color w:val="000000" w:themeColor="text1"/>
        </w:rPr>
        <w:t>C.</w:t>
      </w:r>
      <w:r>
        <w:rPr>
          <w:i/>
        </w:rPr>
        <w:t xml:space="preserve"> Thời tiết Đà Lạt như có bốn mùa trong cùng một ngày, buổi sáng trời se lạnh có sương mù, đến trưa thời tiết ấm lên, về chiều nhiệt độ giảm dần, ban đêm khá lạnh. Ở đây có các đồi thông xanh mướt cùng các biệt thự cổ kính. Nhờ thiên nhiên ưu đãi, Thành phố Đà Lạt đã nhanh chóng trở thành trung tâm du lịch nổi tiếng ở nước ta”.  </w:t>
      </w:r>
    </w:p>
    <w:p w:rsidR="00AD1941" w:rsidRDefault="00447AB8" w:rsidP="00320D13">
      <w:pPr>
        <w:spacing w:after="0" w:line="360" w:lineRule="auto"/>
        <w:ind w:left="-5"/>
      </w:pPr>
      <w:r>
        <w:t xml:space="preserve">Khí hậu có ảnh hưởng như thế nào tới sự phát triển ngành du lịch ở thành phố Đà Lạt? </w:t>
      </w:r>
    </w:p>
    <w:p w:rsidR="00AD1941" w:rsidRDefault="00447AB8" w:rsidP="00320D13">
      <w:pPr>
        <w:spacing w:after="0" w:line="360" w:lineRule="auto"/>
        <w:ind w:left="-5"/>
      </w:pPr>
      <w:r w:rsidRPr="00320D13">
        <w:rPr>
          <w:b/>
          <w:color w:val="0066FF"/>
        </w:rPr>
        <w:t>Câu 2.</w:t>
      </w:r>
      <w:r>
        <w:t xml:space="preserve"> (0,5 điểm) Hãy đề xuất một số giải pháp để giảm nhẹ biến đổi khí hậu của địa phương em. </w:t>
      </w:r>
    </w:p>
    <w:p w:rsidR="00AD1941" w:rsidRPr="00320D13" w:rsidRDefault="00447AB8" w:rsidP="00320D13">
      <w:pPr>
        <w:pStyle w:val="Heading1"/>
        <w:spacing w:after="0" w:line="360" w:lineRule="auto"/>
        <w:ind w:left="-5"/>
        <w:jc w:val="center"/>
        <w:rPr>
          <w:i w:val="0"/>
        </w:rPr>
      </w:pPr>
      <w:r w:rsidRPr="00320D13">
        <w:rPr>
          <w:i w:val="0"/>
        </w:rPr>
        <w:t>Đáp án và hướng dẫn chấm</w:t>
      </w:r>
    </w:p>
    <w:p w:rsidR="00AD1941" w:rsidRDefault="00447AB8" w:rsidP="00320D13">
      <w:pPr>
        <w:spacing w:after="0" w:line="360" w:lineRule="auto"/>
        <w:ind w:left="-5"/>
        <w:jc w:val="left"/>
      </w:pPr>
      <w:r>
        <w:rPr>
          <w:b/>
        </w:rPr>
        <w:t xml:space="preserve">Phần Địa lí </w:t>
      </w:r>
    </w:p>
    <w:p w:rsidR="00AD1941" w:rsidRDefault="00320D13" w:rsidP="00320D13">
      <w:pPr>
        <w:spacing w:after="0" w:line="360" w:lineRule="auto"/>
        <w:ind w:left="317" w:hanging="317"/>
        <w:jc w:val="left"/>
      </w:pPr>
      <w:r w:rsidRPr="00320D13">
        <w:rPr>
          <w:b/>
          <w:bCs/>
          <w:color w:val="000000" w:themeColor="text1"/>
          <w:szCs w:val="26"/>
          <w:u w:color="000000"/>
        </w:rPr>
        <w:t>A.</w:t>
      </w:r>
      <w:r>
        <w:rPr>
          <w:b/>
          <w:bCs/>
          <w:szCs w:val="26"/>
          <w:u w:color="000000"/>
        </w:rPr>
        <w:tab/>
      </w:r>
      <w:r w:rsidR="00447AB8">
        <w:rPr>
          <w:b/>
        </w:rPr>
        <w:t xml:space="preserve">TRẮC NGHIỆM (2 điểm) </w:t>
      </w:r>
    </w:p>
    <w:tbl>
      <w:tblPr>
        <w:tblStyle w:val="TableGrid"/>
        <w:tblW w:w="9347" w:type="dxa"/>
        <w:tblInd w:w="5" w:type="dxa"/>
        <w:tblCellMar>
          <w:left w:w="108" w:type="dxa"/>
          <w:right w:w="115" w:type="dxa"/>
        </w:tblCellMar>
        <w:tblLook w:val="04A0" w:firstRow="1" w:lastRow="0" w:firstColumn="1" w:lastColumn="0" w:noHBand="0" w:noVBand="1"/>
      </w:tblPr>
      <w:tblGrid>
        <w:gridCol w:w="1120"/>
        <w:gridCol w:w="1027"/>
        <w:gridCol w:w="1033"/>
        <w:gridCol w:w="1030"/>
        <w:gridCol w:w="1028"/>
        <w:gridCol w:w="1025"/>
        <w:gridCol w:w="1027"/>
        <w:gridCol w:w="1030"/>
        <w:gridCol w:w="1027"/>
      </w:tblGrid>
      <w:tr w:rsidR="00AD1941">
        <w:trPr>
          <w:trHeight w:val="638"/>
        </w:trPr>
        <w:tc>
          <w:tcPr>
            <w:tcW w:w="1121" w:type="dxa"/>
            <w:tcBorders>
              <w:top w:val="single" w:sz="4" w:space="0" w:color="000000"/>
              <w:left w:val="single" w:sz="4" w:space="0" w:color="000000"/>
              <w:bottom w:val="single" w:sz="4" w:space="0" w:color="000000"/>
              <w:right w:val="single" w:sz="4" w:space="0" w:color="000000"/>
            </w:tcBorders>
            <w:vAlign w:val="center"/>
          </w:tcPr>
          <w:p w:rsidR="00AD1941" w:rsidRDefault="00447AB8" w:rsidP="00320D13">
            <w:pPr>
              <w:spacing w:after="0" w:line="360" w:lineRule="auto"/>
              <w:ind w:left="0" w:firstLine="0"/>
              <w:jc w:val="left"/>
            </w:pPr>
            <w:r>
              <w:rPr>
                <w:b/>
              </w:rPr>
              <w:t xml:space="preserve">Câu </w:t>
            </w:r>
          </w:p>
        </w:tc>
        <w:tc>
          <w:tcPr>
            <w:tcW w:w="1027" w:type="dxa"/>
            <w:tcBorders>
              <w:top w:val="single" w:sz="4" w:space="0" w:color="000000"/>
              <w:left w:val="single" w:sz="4" w:space="0" w:color="000000"/>
              <w:bottom w:val="single" w:sz="4" w:space="0" w:color="000000"/>
              <w:right w:val="single" w:sz="4" w:space="0" w:color="000000"/>
            </w:tcBorders>
            <w:vAlign w:val="center"/>
          </w:tcPr>
          <w:p w:rsidR="00AD1941" w:rsidRDefault="00447AB8" w:rsidP="00320D13">
            <w:pPr>
              <w:spacing w:after="0" w:line="360" w:lineRule="auto"/>
              <w:ind w:left="7" w:firstLine="0"/>
              <w:jc w:val="center"/>
            </w:pPr>
            <w:r>
              <w:rPr>
                <w:b/>
              </w:rPr>
              <w:t xml:space="preserve">1 </w:t>
            </w:r>
          </w:p>
        </w:tc>
        <w:tc>
          <w:tcPr>
            <w:tcW w:w="1033" w:type="dxa"/>
            <w:tcBorders>
              <w:top w:val="single" w:sz="4" w:space="0" w:color="000000"/>
              <w:left w:val="single" w:sz="4" w:space="0" w:color="000000"/>
              <w:bottom w:val="single" w:sz="4" w:space="0" w:color="000000"/>
              <w:right w:val="single" w:sz="4" w:space="0" w:color="000000"/>
            </w:tcBorders>
            <w:vAlign w:val="center"/>
          </w:tcPr>
          <w:p w:rsidR="00AD1941" w:rsidRDefault="00447AB8" w:rsidP="00320D13">
            <w:pPr>
              <w:spacing w:after="0" w:line="360" w:lineRule="auto"/>
              <w:ind w:left="8" w:firstLine="0"/>
              <w:jc w:val="center"/>
            </w:pPr>
            <w:r>
              <w:rPr>
                <w:b/>
              </w:rPr>
              <w:t xml:space="preserve">2 </w:t>
            </w:r>
          </w:p>
        </w:tc>
        <w:tc>
          <w:tcPr>
            <w:tcW w:w="1030" w:type="dxa"/>
            <w:tcBorders>
              <w:top w:val="single" w:sz="4" w:space="0" w:color="000000"/>
              <w:left w:val="single" w:sz="4" w:space="0" w:color="000000"/>
              <w:bottom w:val="single" w:sz="4" w:space="0" w:color="000000"/>
              <w:right w:val="single" w:sz="4" w:space="0" w:color="000000"/>
            </w:tcBorders>
            <w:vAlign w:val="center"/>
          </w:tcPr>
          <w:p w:rsidR="00AD1941" w:rsidRDefault="00447AB8" w:rsidP="00320D13">
            <w:pPr>
              <w:spacing w:after="0" w:line="360" w:lineRule="auto"/>
              <w:ind w:left="5" w:firstLine="0"/>
              <w:jc w:val="center"/>
            </w:pPr>
            <w:r>
              <w:rPr>
                <w:b/>
              </w:rPr>
              <w:t xml:space="preserve">3 </w:t>
            </w:r>
          </w:p>
        </w:tc>
        <w:tc>
          <w:tcPr>
            <w:tcW w:w="1028" w:type="dxa"/>
            <w:tcBorders>
              <w:top w:val="single" w:sz="4" w:space="0" w:color="000000"/>
              <w:left w:val="single" w:sz="4" w:space="0" w:color="000000"/>
              <w:bottom w:val="single" w:sz="4" w:space="0" w:color="000000"/>
              <w:right w:val="single" w:sz="4" w:space="0" w:color="000000"/>
            </w:tcBorders>
            <w:vAlign w:val="center"/>
          </w:tcPr>
          <w:p w:rsidR="00AD1941" w:rsidRDefault="00447AB8" w:rsidP="00320D13">
            <w:pPr>
              <w:spacing w:after="0" w:line="360" w:lineRule="auto"/>
              <w:ind w:left="7" w:firstLine="0"/>
              <w:jc w:val="center"/>
            </w:pPr>
            <w:r>
              <w:rPr>
                <w:b/>
              </w:rPr>
              <w:t xml:space="preserve">4 </w:t>
            </w:r>
          </w:p>
        </w:tc>
        <w:tc>
          <w:tcPr>
            <w:tcW w:w="1025" w:type="dxa"/>
            <w:tcBorders>
              <w:top w:val="single" w:sz="4" w:space="0" w:color="000000"/>
              <w:left w:val="single" w:sz="4" w:space="0" w:color="000000"/>
              <w:bottom w:val="single" w:sz="4" w:space="0" w:color="000000"/>
              <w:right w:val="single" w:sz="4" w:space="0" w:color="000000"/>
            </w:tcBorders>
            <w:vAlign w:val="center"/>
          </w:tcPr>
          <w:p w:rsidR="00AD1941" w:rsidRDefault="00447AB8" w:rsidP="00320D13">
            <w:pPr>
              <w:spacing w:after="0" w:line="360" w:lineRule="auto"/>
              <w:ind w:firstLine="0"/>
              <w:jc w:val="center"/>
            </w:pPr>
            <w:r>
              <w:rPr>
                <w:b/>
              </w:rPr>
              <w:t xml:space="preserve">5 </w:t>
            </w:r>
          </w:p>
        </w:tc>
        <w:tc>
          <w:tcPr>
            <w:tcW w:w="1027" w:type="dxa"/>
            <w:tcBorders>
              <w:top w:val="single" w:sz="4" w:space="0" w:color="000000"/>
              <w:left w:val="single" w:sz="4" w:space="0" w:color="000000"/>
              <w:bottom w:val="single" w:sz="4" w:space="0" w:color="000000"/>
              <w:right w:val="single" w:sz="4" w:space="0" w:color="000000"/>
            </w:tcBorders>
            <w:vAlign w:val="center"/>
          </w:tcPr>
          <w:p w:rsidR="00AD1941" w:rsidRDefault="00447AB8" w:rsidP="00320D13">
            <w:pPr>
              <w:spacing w:after="0" w:line="360" w:lineRule="auto"/>
              <w:ind w:left="7" w:firstLine="0"/>
              <w:jc w:val="center"/>
            </w:pPr>
            <w:r>
              <w:rPr>
                <w:b/>
              </w:rPr>
              <w:t xml:space="preserve">6 </w:t>
            </w:r>
          </w:p>
        </w:tc>
        <w:tc>
          <w:tcPr>
            <w:tcW w:w="1030" w:type="dxa"/>
            <w:tcBorders>
              <w:top w:val="single" w:sz="4" w:space="0" w:color="000000"/>
              <w:left w:val="single" w:sz="4" w:space="0" w:color="000000"/>
              <w:bottom w:val="single" w:sz="4" w:space="0" w:color="000000"/>
              <w:right w:val="single" w:sz="4" w:space="0" w:color="000000"/>
            </w:tcBorders>
            <w:vAlign w:val="center"/>
          </w:tcPr>
          <w:p w:rsidR="00AD1941" w:rsidRDefault="00447AB8" w:rsidP="00320D13">
            <w:pPr>
              <w:spacing w:after="0" w:line="360" w:lineRule="auto"/>
              <w:ind w:firstLine="0"/>
              <w:jc w:val="center"/>
            </w:pPr>
            <w:r>
              <w:rPr>
                <w:b/>
              </w:rPr>
              <w:t xml:space="preserve">7 </w:t>
            </w:r>
          </w:p>
        </w:tc>
        <w:tc>
          <w:tcPr>
            <w:tcW w:w="1027" w:type="dxa"/>
            <w:tcBorders>
              <w:top w:val="single" w:sz="4" w:space="0" w:color="000000"/>
              <w:left w:val="single" w:sz="4" w:space="0" w:color="000000"/>
              <w:bottom w:val="single" w:sz="4" w:space="0" w:color="000000"/>
              <w:right w:val="single" w:sz="4" w:space="0" w:color="000000"/>
            </w:tcBorders>
            <w:vAlign w:val="center"/>
          </w:tcPr>
          <w:p w:rsidR="00AD1941" w:rsidRDefault="00447AB8" w:rsidP="00320D13">
            <w:pPr>
              <w:spacing w:after="0" w:line="360" w:lineRule="auto"/>
              <w:ind w:left="7" w:firstLine="0"/>
              <w:jc w:val="center"/>
            </w:pPr>
            <w:r>
              <w:rPr>
                <w:b/>
              </w:rPr>
              <w:t xml:space="preserve">8 </w:t>
            </w:r>
          </w:p>
        </w:tc>
      </w:tr>
      <w:tr w:rsidR="00AD1941">
        <w:trPr>
          <w:trHeight w:val="638"/>
        </w:trPr>
        <w:tc>
          <w:tcPr>
            <w:tcW w:w="1121" w:type="dxa"/>
            <w:tcBorders>
              <w:top w:val="single" w:sz="4" w:space="0" w:color="000000"/>
              <w:left w:val="single" w:sz="4" w:space="0" w:color="000000"/>
              <w:bottom w:val="single" w:sz="4" w:space="0" w:color="000000"/>
              <w:right w:val="single" w:sz="4" w:space="0" w:color="000000"/>
            </w:tcBorders>
            <w:vAlign w:val="center"/>
          </w:tcPr>
          <w:p w:rsidR="00AD1941" w:rsidRDefault="00447AB8" w:rsidP="00320D13">
            <w:pPr>
              <w:spacing w:after="0" w:line="360" w:lineRule="auto"/>
              <w:ind w:left="0" w:firstLine="0"/>
              <w:jc w:val="left"/>
            </w:pPr>
            <w:r>
              <w:t xml:space="preserve">Đáp án </w:t>
            </w:r>
          </w:p>
        </w:tc>
        <w:tc>
          <w:tcPr>
            <w:tcW w:w="1027" w:type="dxa"/>
            <w:tcBorders>
              <w:top w:val="single" w:sz="4" w:space="0" w:color="000000"/>
              <w:left w:val="single" w:sz="4" w:space="0" w:color="000000"/>
              <w:bottom w:val="single" w:sz="4" w:space="0" w:color="000000"/>
              <w:right w:val="single" w:sz="4" w:space="0" w:color="000000"/>
            </w:tcBorders>
            <w:vAlign w:val="center"/>
          </w:tcPr>
          <w:p w:rsidR="00AD1941" w:rsidRDefault="00447AB8" w:rsidP="00320D13">
            <w:pPr>
              <w:spacing w:after="0" w:line="360" w:lineRule="auto"/>
              <w:ind w:left="7" w:firstLine="0"/>
              <w:jc w:val="center"/>
            </w:pPr>
            <w:r>
              <w:t xml:space="preserve">B </w:t>
            </w:r>
          </w:p>
        </w:tc>
        <w:tc>
          <w:tcPr>
            <w:tcW w:w="1033" w:type="dxa"/>
            <w:tcBorders>
              <w:top w:val="single" w:sz="4" w:space="0" w:color="000000"/>
              <w:left w:val="single" w:sz="4" w:space="0" w:color="000000"/>
              <w:bottom w:val="single" w:sz="4" w:space="0" w:color="000000"/>
              <w:right w:val="single" w:sz="4" w:space="0" w:color="000000"/>
            </w:tcBorders>
            <w:vAlign w:val="center"/>
          </w:tcPr>
          <w:p w:rsidR="00AD1941" w:rsidRDefault="00447AB8" w:rsidP="00320D13">
            <w:pPr>
              <w:spacing w:after="0" w:line="360" w:lineRule="auto"/>
              <w:ind w:left="8" w:firstLine="0"/>
              <w:jc w:val="center"/>
            </w:pPr>
            <w:r>
              <w:t xml:space="preserve">A </w:t>
            </w:r>
          </w:p>
        </w:tc>
        <w:tc>
          <w:tcPr>
            <w:tcW w:w="1030" w:type="dxa"/>
            <w:tcBorders>
              <w:top w:val="single" w:sz="4" w:space="0" w:color="000000"/>
              <w:left w:val="single" w:sz="4" w:space="0" w:color="000000"/>
              <w:bottom w:val="single" w:sz="4" w:space="0" w:color="000000"/>
              <w:right w:val="single" w:sz="4" w:space="0" w:color="000000"/>
            </w:tcBorders>
            <w:vAlign w:val="center"/>
          </w:tcPr>
          <w:p w:rsidR="00AD1941" w:rsidRDefault="00447AB8" w:rsidP="00320D13">
            <w:pPr>
              <w:spacing w:after="0" w:line="360" w:lineRule="auto"/>
              <w:ind w:left="5" w:firstLine="0"/>
              <w:jc w:val="center"/>
            </w:pPr>
            <w:r>
              <w:t xml:space="preserve">B </w:t>
            </w:r>
          </w:p>
        </w:tc>
        <w:tc>
          <w:tcPr>
            <w:tcW w:w="1028" w:type="dxa"/>
            <w:tcBorders>
              <w:top w:val="single" w:sz="4" w:space="0" w:color="000000"/>
              <w:left w:val="single" w:sz="4" w:space="0" w:color="000000"/>
              <w:bottom w:val="single" w:sz="4" w:space="0" w:color="000000"/>
              <w:right w:val="single" w:sz="4" w:space="0" w:color="000000"/>
            </w:tcBorders>
            <w:vAlign w:val="center"/>
          </w:tcPr>
          <w:p w:rsidR="00AD1941" w:rsidRDefault="00447AB8" w:rsidP="00320D13">
            <w:pPr>
              <w:spacing w:after="0" w:line="360" w:lineRule="auto"/>
              <w:ind w:left="7" w:firstLine="0"/>
              <w:jc w:val="center"/>
            </w:pPr>
            <w:r>
              <w:t xml:space="preserve">C </w:t>
            </w:r>
          </w:p>
        </w:tc>
        <w:tc>
          <w:tcPr>
            <w:tcW w:w="1025" w:type="dxa"/>
            <w:tcBorders>
              <w:top w:val="single" w:sz="4" w:space="0" w:color="000000"/>
              <w:left w:val="single" w:sz="4" w:space="0" w:color="000000"/>
              <w:bottom w:val="single" w:sz="4" w:space="0" w:color="000000"/>
              <w:right w:val="single" w:sz="4" w:space="0" w:color="000000"/>
            </w:tcBorders>
            <w:vAlign w:val="center"/>
          </w:tcPr>
          <w:p w:rsidR="00AD1941" w:rsidRDefault="00447AB8" w:rsidP="00320D13">
            <w:pPr>
              <w:spacing w:after="0" w:line="360" w:lineRule="auto"/>
              <w:ind w:firstLine="0"/>
              <w:jc w:val="center"/>
            </w:pPr>
            <w:r>
              <w:t xml:space="preserve">A </w:t>
            </w:r>
          </w:p>
        </w:tc>
        <w:tc>
          <w:tcPr>
            <w:tcW w:w="1027" w:type="dxa"/>
            <w:tcBorders>
              <w:top w:val="single" w:sz="4" w:space="0" w:color="000000"/>
              <w:left w:val="single" w:sz="4" w:space="0" w:color="000000"/>
              <w:bottom w:val="single" w:sz="4" w:space="0" w:color="000000"/>
              <w:right w:val="single" w:sz="4" w:space="0" w:color="000000"/>
            </w:tcBorders>
            <w:vAlign w:val="center"/>
          </w:tcPr>
          <w:p w:rsidR="00AD1941" w:rsidRDefault="00447AB8" w:rsidP="00320D13">
            <w:pPr>
              <w:spacing w:after="0" w:line="360" w:lineRule="auto"/>
              <w:ind w:left="7" w:firstLine="0"/>
              <w:jc w:val="center"/>
            </w:pPr>
            <w:r>
              <w:t xml:space="preserve">C </w:t>
            </w:r>
          </w:p>
        </w:tc>
        <w:tc>
          <w:tcPr>
            <w:tcW w:w="1030" w:type="dxa"/>
            <w:tcBorders>
              <w:top w:val="single" w:sz="4" w:space="0" w:color="000000"/>
              <w:left w:val="single" w:sz="4" w:space="0" w:color="000000"/>
              <w:bottom w:val="single" w:sz="4" w:space="0" w:color="000000"/>
              <w:right w:val="single" w:sz="4" w:space="0" w:color="000000"/>
            </w:tcBorders>
            <w:vAlign w:val="center"/>
          </w:tcPr>
          <w:p w:rsidR="00AD1941" w:rsidRDefault="00447AB8" w:rsidP="00320D13">
            <w:pPr>
              <w:spacing w:after="0" w:line="360" w:lineRule="auto"/>
              <w:ind w:firstLine="0"/>
              <w:jc w:val="center"/>
            </w:pPr>
            <w:r>
              <w:t xml:space="preserve">B </w:t>
            </w:r>
          </w:p>
        </w:tc>
        <w:tc>
          <w:tcPr>
            <w:tcW w:w="1027" w:type="dxa"/>
            <w:tcBorders>
              <w:top w:val="single" w:sz="4" w:space="0" w:color="000000"/>
              <w:left w:val="single" w:sz="4" w:space="0" w:color="000000"/>
              <w:bottom w:val="single" w:sz="4" w:space="0" w:color="000000"/>
              <w:right w:val="single" w:sz="4" w:space="0" w:color="000000"/>
            </w:tcBorders>
            <w:vAlign w:val="center"/>
          </w:tcPr>
          <w:p w:rsidR="00AD1941" w:rsidRDefault="00447AB8" w:rsidP="00320D13">
            <w:pPr>
              <w:spacing w:after="0" w:line="360" w:lineRule="auto"/>
              <w:ind w:left="7" w:firstLine="0"/>
              <w:jc w:val="center"/>
            </w:pPr>
            <w:r>
              <w:t xml:space="preserve">D </w:t>
            </w:r>
          </w:p>
        </w:tc>
      </w:tr>
    </w:tbl>
    <w:p w:rsidR="00AD1941" w:rsidRDefault="00320D13" w:rsidP="00320D13">
      <w:pPr>
        <w:spacing w:after="0" w:line="360" w:lineRule="auto"/>
        <w:ind w:left="317" w:hanging="317"/>
        <w:jc w:val="left"/>
      </w:pPr>
      <w:r w:rsidRPr="00320D13">
        <w:rPr>
          <w:b/>
          <w:bCs/>
          <w:color w:val="000000" w:themeColor="text1"/>
          <w:szCs w:val="26"/>
          <w:u w:color="000000"/>
        </w:rPr>
        <w:t>B.</w:t>
      </w:r>
      <w:r>
        <w:rPr>
          <w:b/>
          <w:bCs/>
          <w:szCs w:val="26"/>
          <w:u w:color="000000"/>
        </w:rPr>
        <w:tab/>
      </w:r>
      <w:r w:rsidR="00447AB8">
        <w:rPr>
          <w:b/>
        </w:rPr>
        <w:t xml:space="preserve">TỰ LUẬN (3 điểm) </w:t>
      </w:r>
    </w:p>
    <w:p w:rsidR="00AD1941" w:rsidRDefault="00447AB8" w:rsidP="00320D13">
      <w:pPr>
        <w:spacing w:after="0" w:line="360" w:lineRule="auto"/>
        <w:ind w:left="-5"/>
      </w:pPr>
      <w:r w:rsidRPr="00320D13">
        <w:rPr>
          <w:b/>
          <w:color w:val="0066FF"/>
        </w:rPr>
        <w:t>Câu 1.</w:t>
      </w:r>
      <w:r>
        <w:t xml:space="preserve"> (1,5 điểm) </w:t>
      </w:r>
    </w:p>
    <w:p w:rsidR="00AD1941" w:rsidRDefault="00447AB8" w:rsidP="00320D13">
      <w:pPr>
        <w:spacing w:after="0" w:line="360" w:lineRule="auto"/>
        <w:ind w:left="0" w:firstLine="0"/>
        <w:jc w:val="right"/>
      </w:pPr>
      <w:r>
        <w:rPr>
          <w:noProof/>
        </w:rPr>
        <w:drawing>
          <wp:inline distT="0" distB="0" distL="0" distR="0" wp14:anchorId="482841FB" wp14:editId="4B781BAA">
            <wp:extent cx="4829175" cy="2066925"/>
            <wp:effectExtent l="0" t="0" r="0" b="0"/>
            <wp:docPr id="1636" name="Picture 1636"/>
            <wp:cNvGraphicFramePr/>
            <a:graphic xmlns:a="http://schemas.openxmlformats.org/drawingml/2006/main">
              <a:graphicData uri="http://schemas.openxmlformats.org/drawingml/2006/picture">
                <pic:pic xmlns:pic="http://schemas.openxmlformats.org/drawingml/2006/picture">
                  <pic:nvPicPr>
                    <pic:cNvPr id="1636" name="Picture 1636"/>
                    <pic:cNvPicPr/>
                  </pic:nvPicPr>
                  <pic:blipFill>
                    <a:blip r:embed="rId8"/>
                    <a:stretch>
                      <a:fillRect/>
                    </a:stretch>
                  </pic:blipFill>
                  <pic:spPr>
                    <a:xfrm>
                      <a:off x="0" y="0"/>
                      <a:ext cx="4829175" cy="2066925"/>
                    </a:xfrm>
                    <a:prstGeom prst="rect">
                      <a:avLst/>
                    </a:prstGeom>
                  </pic:spPr>
                </pic:pic>
              </a:graphicData>
            </a:graphic>
          </wp:inline>
        </w:drawing>
      </w:r>
      <w:r>
        <w:rPr>
          <w:b/>
        </w:rPr>
        <w:t xml:space="preserve"> </w:t>
      </w:r>
    </w:p>
    <w:p w:rsidR="00AD1941" w:rsidRDefault="00447AB8" w:rsidP="00320D13">
      <w:pPr>
        <w:spacing w:after="0" w:line="360" w:lineRule="auto"/>
        <w:ind w:left="-5"/>
      </w:pPr>
      <w:r w:rsidRPr="00320D13">
        <w:rPr>
          <w:b/>
          <w:color w:val="0066FF"/>
        </w:rPr>
        <w:t>Câu 2.</w:t>
      </w:r>
      <w:r>
        <w:t xml:space="preserve"> (1 điểm) </w:t>
      </w:r>
    </w:p>
    <w:p w:rsidR="00AD1941" w:rsidRDefault="00447AB8" w:rsidP="00320D13">
      <w:pPr>
        <w:spacing w:after="0" w:line="360" w:lineRule="auto"/>
        <w:ind w:left="-5"/>
      </w:pPr>
      <w:r>
        <w:lastRenderedPageBreak/>
        <w:t xml:space="preserve">Do nằm ở nơi có địa hình cao nên thành phố Đà Lạt có thời tiết rất đặc trưng, trong một ngày thời tiết giống với thời tiết của bốn mùa xuân, hạ, thu, đông. Điểm độc đáo này kết hợp cùng với cảnh quan đẹp đã thu hút nhiều khách du lịch tới tham quan, nghỉ dưỡng. </w:t>
      </w:r>
    </w:p>
    <w:p w:rsidR="00AD1941" w:rsidRDefault="00447AB8" w:rsidP="00320D13">
      <w:pPr>
        <w:spacing w:after="0" w:line="360" w:lineRule="auto"/>
        <w:ind w:left="-5"/>
      </w:pPr>
      <w:r w:rsidRPr="00320D13">
        <w:rPr>
          <w:b/>
          <w:color w:val="0066FF"/>
        </w:rPr>
        <w:t>Câu 3.</w:t>
      </w:r>
      <w:r>
        <w:rPr>
          <w:b/>
        </w:rPr>
        <w:t xml:space="preserve"> </w:t>
      </w:r>
      <w:r>
        <w:t>(0,5 điểm)</w:t>
      </w:r>
      <w:r>
        <w:rPr>
          <w:b/>
        </w:rPr>
        <w:t xml:space="preserve"> </w:t>
      </w:r>
    </w:p>
    <w:p w:rsidR="00AD1941" w:rsidRDefault="00447AB8" w:rsidP="00320D13">
      <w:pPr>
        <w:spacing w:after="0" w:line="360" w:lineRule="auto"/>
        <w:ind w:left="-5"/>
      </w:pPr>
      <w:r>
        <w:t xml:space="preserve">Ví dụ: phân loại rác thải, trồng cây xanh, sử dụng tiết kiệm nước, tiết kiệm điện, tắt máy tính khi không sử dụng,... </w:t>
      </w:r>
    </w:p>
    <w:p w:rsidR="00AD1941" w:rsidRDefault="00447AB8" w:rsidP="00320D13">
      <w:pPr>
        <w:pStyle w:val="Heading1"/>
        <w:spacing w:after="0" w:line="360" w:lineRule="auto"/>
        <w:ind w:left="-5"/>
      </w:pPr>
      <w:r>
        <w:t xml:space="preserve">Xem xét lại việc biên soạn đề kiểm tra  </w:t>
      </w:r>
    </w:p>
    <w:p w:rsidR="00AD1941" w:rsidRDefault="00447AB8" w:rsidP="00320D13">
      <w:pPr>
        <w:spacing w:after="0" w:line="360" w:lineRule="auto"/>
        <w:ind w:left="-5"/>
      </w:pPr>
      <w:r>
        <w:t>……………………………………………………………………………………………….</w:t>
      </w:r>
      <w:r>
        <w:rPr>
          <w:b/>
        </w:rPr>
        <w:t xml:space="preserve"> </w:t>
      </w:r>
    </w:p>
    <w:p w:rsidR="00AD1941" w:rsidRDefault="00447AB8" w:rsidP="00320D13">
      <w:pPr>
        <w:spacing w:after="0" w:line="360" w:lineRule="auto"/>
        <w:ind w:left="-5"/>
      </w:pPr>
      <w:r>
        <w:t xml:space="preserve">………………………………………………………………………………………………. </w:t>
      </w:r>
    </w:p>
    <w:p w:rsidR="00AD1941" w:rsidRDefault="00447AB8" w:rsidP="00320D13">
      <w:pPr>
        <w:spacing w:after="0" w:line="360" w:lineRule="auto"/>
        <w:ind w:left="-5"/>
      </w:pPr>
      <w:r>
        <w:t xml:space="preserve">………………………………………………………………………………………………. </w:t>
      </w:r>
    </w:p>
    <w:p w:rsidR="00AD1941" w:rsidRDefault="00447AB8" w:rsidP="00320D13">
      <w:pPr>
        <w:spacing w:after="0" w:line="360" w:lineRule="auto"/>
        <w:ind w:left="0" w:firstLine="0"/>
        <w:jc w:val="left"/>
      </w:pPr>
      <w:r>
        <w:rPr>
          <w:b/>
        </w:rPr>
        <w:t xml:space="preserve"> </w:t>
      </w:r>
      <w:r>
        <w:rPr>
          <w:b/>
        </w:rPr>
        <w:tab/>
        <w:t xml:space="preserve"> </w:t>
      </w:r>
    </w:p>
    <w:sectPr w:rsidR="00AD1941" w:rsidSect="00320D13">
      <w:headerReference w:type="default" r:id="rId9"/>
      <w:footerReference w:type="default" r:id="rId10"/>
      <w:pgSz w:w="11906" w:h="16841"/>
      <w:pgMar w:top="682" w:right="984" w:bottom="709" w:left="1419" w:header="113" w:footer="2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72E" w:rsidRDefault="007B072E">
      <w:pPr>
        <w:spacing w:after="0" w:line="240" w:lineRule="auto"/>
      </w:pPr>
      <w:r>
        <w:separator/>
      </w:r>
    </w:p>
  </w:endnote>
  <w:endnote w:type="continuationSeparator" w:id="0">
    <w:p w:rsidR="007B072E" w:rsidRDefault="007B0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D13" w:rsidRPr="00320D13" w:rsidRDefault="00320D13" w:rsidP="00320D13">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320D13">
      <w:rPr>
        <w:rFonts w:eastAsia="SimSun"/>
        <w:b/>
        <w:kern w:val="2"/>
        <w:sz w:val="24"/>
        <w:szCs w:val="24"/>
        <w:lang w:val="nl-NL" w:eastAsia="zh-CN"/>
      </w:rPr>
      <w:t xml:space="preserve">                                </w:t>
    </w:r>
    <w:r>
      <w:rPr>
        <w:rFonts w:eastAsia="SimSun"/>
        <w:b/>
        <w:kern w:val="2"/>
        <w:sz w:val="24"/>
        <w:szCs w:val="24"/>
        <w:lang w:val="nl-NL" w:eastAsia="zh-CN"/>
      </w:rPr>
      <w:t xml:space="preserve">                               </w:t>
    </w:r>
    <w:r w:rsidRPr="00320D13">
      <w:rPr>
        <w:rFonts w:eastAsia="SimSun"/>
        <w:b/>
        <w:color w:val="00B0F0"/>
        <w:kern w:val="2"/>
        <w:sz w:val="24"/>
        <w:szCs w:val="24"/>
        <w:lang w:val="nl-NL" w:eastAsia="zh-CN"/>
      </w:rPr>
      <w:t/>
    </w:r>
    <w:r w:rsidRPr="00320D13">
      <w:rPr>
        <w:rFonts w:eastAsia="SimSun"/>
        <w:b/>
        <w:color w:val="FF0000"/>
        <w:kern w:val="2"/>
        <w:sz w:val="24"/>
        <w:szCs w:val="24"/>
        <w:lang w:val="nl-NL" w:eastAsia="zh-CN"/>
      </w:rPr>
      <w:t xml:space="preserve"/>
    </w:r>
    <w:r w:rsidRPr="00320D13">
      <w:rPr>
        <w:rFonts w:eastAsia="SimSun"/>
        <w:b/>
        <w:kern w:val="2"/>
        <w:sz w:val="24"/>
        <w:szCs w:val="24"/>
        <w:lang w:eastAsia="zh-CN"/>
      </w:rPr>
      <w:t xml:space="preserve">                                </w:t>
    </w:r>
    <w:r w:rsidRPr="00320D13">
      <w:rPr>
        <w:rFonts w:eastAsia="SimSun"/>
        <w:b/>
        <w:color w:val="FF0000"/>
        <w:kern w:val="2"/>
        <w:sz w:val="24"/>
        <w:szCs w:val="24"/>
        <w:lang w:eastAsia="zh-CN"/>
      </w:rPr>
      <w:t>Trang</w:t>
    </w:r>
    <w:r w:rsidRPr="00320D13">
      <w:rPr>
        <w:rFonts w:eastAsia="SimSun"/>
        <w:b/>
        <w:color w:val="0070C0"/>
        <w:kern w:val="2"/>
        <w:sz w:val="24"/>
        <w:szCs w:val="24"/>
        <w:lang w:eastAsia="zh-CN"/>
      </w:rPr>
      <w:t xml:space="preserve"> </w:t>
    </w:r>
    <w:r w:rsidRPr="00320D13">
      <w:rPr>
        <w:rFonts w:eastAsia="SimSun"/>
        <w:b/>
        <w:color w:val="0070C0"/>
        <w:kern w:val="2"/>
        <w:sz w:val="24"/>
        <w:szCs w:val="24"/>
        <w:lang w:eastAsia="zh-CN"/>
      </w:rPr>
      <w:fldChar w:fldCharType="begin"/>
    </w:r>
    <w:r w:rsidRPr="00320D13">
      <w:rPr>
        <w:rFonts w:eastAsia="SimSun"/>
        <w:b/>
        <w:color w:val="0070C0"/>
        <w:kern w:val="2"/>
        <w:sz w:val="24"/>
        <w:szCs w:val="24"/>
        <w:lang w:eastAsia="zh-CN"/>
      </w:rPr>
      <w:instrText xml:space="preserve"> PAGE   \* MERGEFORMAT </w:instrText>
    </w:r>
    <w:r w:rsidRPr="00320D13">
      <w:rPr>
        <w:rFonts w:eastAsia="SimSun"/>
        <w:b/>
        <w:color w:val="0070C0"/>
        <w:kern w:val="2"/>
        <w:sz w:val="24"/>
        <w:szCs w:val="24"/>
        <w:lang w:eastAsia="zh-CN"/>
      </w:rPr>
      <w:fldChar w:fldCharType="separate"/>
    </w:r>
    <w:r w:rsidR="00D44B6B">
      <w:rPr>
        <w:rFonts w:eastAsia="SimSun"/>
        <w:b/>
        <w:noProof/>
        <w:color w:val="0070C0"/>
        <w:kern w:val="2"/>
        <w:sz w:val="24"/>
        <w:szCs w:val="24"/>
        <w:lang w:eastAsia="zh-CN"/>
      </w:rPr>
      <w:t>2</w:t>
    </w:r>
    <w:r w:rsidRPr="00320D13">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72E" w:rsidRDefault="007B072E">
      <w:pPr>
        <w:spacing w:after="0" w:line="240" w:lineRule="auto"/>
      </w:pPr>
      <w:r>
        <w:separator/>
      </w:r>
    </w:p>
  </w:footnote>
  <w:footnote w:type="continuationSeparator" w:id="0">
    <w:p w:rsidR="007B072E" w:rsidRDefault="007B0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D13" w:rsidRDefault="00320D13" w:rsidP="00320D13">
    <w:pPr>
      <w:pStyle w:val="Header"/>
      <w:jc w:val="center"/>
    </w:pPr>
    <w:r w:rsidRPr="00320D13">
      <w:rPr>
        <w:rFonts w:eastAsia="Calibri"/>
        <w:b/>
        <w:color w:val="00B0F0"/>
        <w:sz w:val="24"/>
        <w:szCs w:val="24"/>
        <w:lang w:val="nl-NL"/>
      </w:rPr>
      <w:t/>
    </w:r>
    <w:r w:rsidRPr="00320D13">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E2637"/>
    <w:multiLevelType w:val="hybridMultilevel"/>
    <w:tmpl w:val="7E3C2780"/>
    <w:lvl w:ilvl="0" w:tplc="D0CC9C38">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D25E1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49C89B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4C400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8619D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B0800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A0A5D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BCE5A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BA3AA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39302F6F"/>
    <w:multiLevelType w:val="hybridMultilevel"/>
    <w:tmpl w:val="C6D693C0"/>
    <w:lvl w:ilvl="0" w:tplc="B158ED3E">
      <w:start w:val="1"/>
      <w:numFmt w:val="bullet"/>
      <w:lvlText w:val="–"/>
      <w:lvlJc w:val="left"/>
      <w:pPr>
        <w:ind w:left="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E48326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AC8B1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5286B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88252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5885F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3C87C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A8631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82835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3D133686"/>
    <w:multiLevelType w:val="hybridMultilevel"/>
    <w:tmpl w:val="C0C0018E"/>
    <w:lvl w:ilvl="0" w:tplc="26F4D36A">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8E5A3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7A739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10497B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9A29AB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BC10E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A0E24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B6AF9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DC7F9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460A3685"/>
    <w:multiLevelType w:val="hybridMultilevel"/>
    <w:tmpl w:val="76144522"/>
    <w:lvl w:ilvl="0" w:tplc="9970F13E">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138089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A225DF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6EC9C8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7B84D8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46EF7E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B08456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E0ABDC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DFCB32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nsid w:val="512B33EA"/>
    <w:multiLevelType w:val="hybridMultilevel"/>
    <w:tmpl w:val="A67C4ED2"/>
    <w:lvl w:ilvl="0" w:tplc="5EEAAF5C">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1" w:tplc="E05EFC8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2" w:tplc="0F8812E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3" w:tplc="4E3EF43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4" w:tplc="75A6E80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5" w:tplc="2DEC297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6" w:tplc="250A54B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7" w:tplc="353476C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8" w:tplc="474A3D5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abstractNum>
  <w:abstractNum w:abstractNumId="5">
    <w:nsid w:val="54093557"/>
    <w:multiLevelType w:val="hybridMultilevel"/>
    <w:tmpl w:val="F612D6B6"/>
    <w:lvl w:ilvl="0" w:tplc="B6D6D764">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E2E62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6864E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25E253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988EC5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B501C0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262AD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51C3DE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A6F02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56AE0AF6"/>
    <w:multiLevelType w:val="hybridMultilevel"/>
    <w:tmpl w:val="6354FAD4"/>
    <w:lvl w:ilvl="0" w:tplc="3480A2FC">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1" w:tplc="4F18BEE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2" w:tplc="868ABC2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3" w:tplc="6724528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4" w:tplc="F68E43D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5" w:tplc="1A12887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6" w:tplc="2FE25AA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7" w:tplc="6EFE8DC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8" w:tplc="D1E24C5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abstractNum>
  <w:abstractNum w:abstractNumId="7">
    <w:nsid w:val="79394D9B"/>
    <w:multiLevelType w:val="hybridMultilevel"/>
    <w:tmpl w:val="DC66B02A"/>
    <w:lvl w:ilvl="0" w:tplc="BBF8B640">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1" w:tplc="3B14E4D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2" w:tplc="8C6A586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3" w:tplc="3086D22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4" w:tplc="CCF69C9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5" w:tplc="C576C41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6" w:tplc="2B8882C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7" w:tplc="64BCE21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8" w:tplc="F9AE434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abstractNum>
  <w:num w:numId="1">
    <w:abstractNumId w:val="6"/>
  </w:num>
  <w:num w:numId="2">
    <w:abstractNumId w:val="4"/>
  </w:num>
  <w:num w:numId="3">
    <w:abstractNumId w:val="5"/>
  </w:num>
  <w:num w:numId="4">
    <w:abstractNumId w:val="2"/>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941"/>
    <w:rsid w:val="001569BD"/>
    <w:rsid w:val="00300E83"/>
    <w:rsid w:val="00320D13"/>
    <w:rsid w:val="00447AB8"/>
    <w:rsid w:val="007B072E"/>
    <w:rsid w:val="008D53F8"/>
    <w:rsid w:val="00996960"/>
    <w:rsid w:val="00AD1941"/>
    <w:rsid w:val="00D44B6B"/>
    <w:rsid w:val="00F0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3"/>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200"/>
      <w:ind w:left="10" w:hanging="10"/>
      <w:outlineLvl w:val="0"/>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56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9BD"/>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156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9BD"/>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320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D13"/>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3"/>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200"/>
      <w:ind w:left="10" w:hanging="10"/>
      <w:outlineLvl w:val="0"/>
    </w:pPr>
    <w:rPr>
      <w:rFonts w:ascii="Times New Roman" w:eastAsia="Times New Roman" w:hAnsi="Times New Roman" w:cs="Times New Roman"/>
      <w:b/>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56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9BD"/>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156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9BD"/>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320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D13"/>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2023-07-08T04:00:00Z</dcterms:created>
  <dc:creator>admin</dc:creator>
  <dc:description>Đề thi học kỳ 1 Địa lí 8 Cánh diều có đáp án được soạn dưới dạng file word và PDF gồm 3 trang. Các bạn xem và tải về ở dưới.</dc:description>
  <dcterms:modified xsi:type="dcterms:W3CDTF">2023-07-08T04:07:00Z</dcterms:modified>
  <cp:revision>1</cp:revision>
  <dc:title>Đề Thi Học Kỳ 1 Địa Lí 8 Cánh Diều Có Đáp Án</dc:title>
</cp:coreProperties>
</file>