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AD1DE" w14:textId="08417231" w:rsidR="00B90D36" w:rsidRPr="00DB7124" w:rsidRDefault="00B90D36" w:rsidP="00B90D36">
      <w:pPr>
        <w:pStyle w:val="NormalWeb"/>
        <w:spacing w:before="0" w:beforeAutospacing="0" w:after="0" w:afterAutospacing="0"/>
        <w:ind w:firstLine="567"/>
        <w:jc w:val="center"/>
        <w:rPr>
          <w:b/>
          <w:bCs/>
          <w:color w:val="FF0000"/>
          <w:lang w:val="en-US"/>
        </w:rPr>
      </w:pPr>
      <w:bookmarkStart w:id="0" w:name="_Hlk191039999"/>
      <w:r w:rsidRPr="00DB7124">
        <w:rPr>
          <w:b/>
          <w:bCs/>
          <w:color w:val="FF0000"/>
        </w:rPr>
        <w:t xml:space="preserve">ĐỀ CƯƠNG ÔN </w:t>
      </w:r>
      <w:r w:rsidR="00DB7124" w:rsidRPr="00DB7124">
        <w:rPr>
          <w:b/>
          <w:bCs/>
          <w:color w:val="FF0000"/>
          <w:lang w:val="en-US"/>
        </w:rPr>
        <w:t>TẬP</w:t>
      </w:r>
      <w:r w:rsidRPr="00DB7124">
        <w:rPr>
          <w:b/>
          <w:bCs/>
          <w:color w:val="FF0000"/>
        </w:rPr>
        <w:t xml:space="preserve"> GIỮA HỌC KỲ </w:t>
      </w:r>
      <w:r w:rsidR="00DB7124" w:rsidRPr="00DB7124">
        <w:rPr>
          <w:b/>
          <w:bCs/>
          <w:color w:val="FF0000"/>
          <w:lang w:val="en-US"/>
        </w:rPr>
        <w:t>I</w:t>
      </w:r>
      <w:r w:rsidRPr="00DB7124">
        <w:rPr>
          <w:b/>
          <w:bCs/>
          <w:color w:val="FF0000"/>
        </w:rPr>
        <w:t>I</w:t>
      </w:r>
    </w:p>
    <w:p w14:paraId="178AB492" w14:textId="28E97CED" w:rsidR="00144C72" w:rsidRPr="00144C72" w:rsidRDefault="00144C72" w:rsidP="00B90D36">
      <w:pPr>
        <w:pStyle w:val="NormalWeb"/>
        <w:spacing w:before="0" w:beforeAutospacing="0" w:after="0" w:afterAutospacing="0"/>
        <w:ind w:firstLine="567"/>
        <w:jc w:val="center"/>
        <w:rPr>
          <w:lang w:val="en-US"/>
        </w:rPr>
      </w:pPr>
      <w:r w:rsidRPr="00DB7124">
        <w:rPr>
          <w:b/>
          <w:bCs/>
          <w:highlight w:val="yellow"/>
          <w:lang w:val="en-US"/>
        </w:rPr>
        <w:t>MÔN GIÁO DỤC KINH TẾ VÀ PHÁP LUẬT LỚP 12</w:t>
      </w:r>
    </w:p>
    <w:p w14:paraId="47321AEC" w14:textId="77777777" w:rsidR="00B90D36" w:rsidRPr="00FA3811" w:rsidRDefault="00B90D36" w:rsidP="00B90D36">
      <w:pPr>
        <w:pStyle w:val="NormalWeb"/>
        <w:spacing w:before="0" w:beforeAutospacing="0" w:after="0" w:afterAutospacing="0"/>
        <w:jc w:val="both"/>
        <w:rPr>
          <w:spacing w:val="-8"/>
        </w:rPr>
      </w:pPr>
      <w:r w:rsidRPr="00FA3811">
        <w:rPr>
          <w:b/>
          <w:bCs/>
          <w:spacing w:val="-8"/>
        </w:rPr>
        <w:t>1. MỤC TIÊU</w:t>
      </w:r>
    </w:p>
    <w:p w14:paraId="683FB170" w14:textId="2714D5BB" w:rsidR="00B90D36" w:rsidRPr="00FA3811" w:rsidRDefault="004358AC" w:rsidP="004358AC">
      <w:pPr>
        <w:pStyle w:val="NormalWeb"/>
        <w:spacing w:before="0" w:beforeAutospacing="0" w:after="0" w:afterAutospacing="0"/>
        <w:jc w:val="both"/>
        <w:rPr>
          <w:spacing w:val="-8"/>
        </w:rPr>
      </w:pPr>
      <w:r w:rsidRPr="00FA3811">
        <w:rPr>
          <w:b/>
          <w:spacing w:val="-8"/>
        </w:rPr>
        <w:t>1.1.</w:t>
      </w:r>
      <w:r>
        <w:rPr>
          <w:b/>
          <w:spacing w:val="-8"/>
          <w:lang w:val="en-US"/>
        </w:rPr>
        <w:t xml:space="preserve"> </w:t>
      </w:r>
      <w:r w:rsidR="00B90D36" w:rsidRPr="00FA3811">
        <w:rPr>
          <w:b/>
          <w:bCs/>
          <w:iCs/>
          <w:spacing w:val="-8"/>
        </w:rPr>
        <w:t>Kiến thức</w:t>
      </w:r>
      <w:r w:rsidR="00B90D36" w:rsidRPr="00FA3811">
        <w:rPr>
          <w:b/>
          <w:bCs/>
          <w:spacing w:val="-8"/>
        </w:rPr>
        <w:t>:</w:t>
      </w:r>
    </w:p>
    <w:p w14:paraId="6E87107E" w14:textId="796698ED" w:rsidR="00B90D36" w:rsidRPr="00FA3811" w:rsidRDefault="00B90D36" w:rsidP="00B90D36">
      <w:pPr>
        <w:pStyle w:val="NormalWeb"/>
        <w:spacing w:before="0" w:beforeAutospacing="0" w:after="0" w:afterAutospacing="0"/>
        <w:ind w:firstLine="720"/>
        <w:jc w:val="both"/>
        <w:rPr>
          <w:spacing w:val="-8"/>
          <w:lang w:val="en-US"/>
        </w:rPr>
      </w:pPr>
      <w:r w:rsidRPr="00FA3811">
        <w:rPr>
          <w:spacing w:val="-8"/>
        </w:rPr>
        <w:t xml:space="preserve">Học sinh ôn tập lại các kiến thức Chủ đề </w:t>
      </w:r>
      <w:r w:rsidR="002F7BEC" w:rsidRPr="00FA3811">
        <w:rPr>
          <w:spacing w:val="-8"/>
          <w:lang w:val="en-US"/>
        </w:rPr>
        <w:t>7</w:t>
      </w:r>
      <w:r w:rsidRPr="00FA3811">
        <w:rPr>
          <w:spacing w:val="-8"/>
        </w:rPr>
        <w:t xml:space="preserve">: </w:t>
      </w:r>
      <w:r w:rsidR="003B151B" w:rsidRPr="00FA3811">
        <w:rPr>
          <w:spacing w:val="-8"/>
          <w:lang w:val="en-US"/>
        </w:rPr>
        <w:t xml:space="preserve">Một số </w:t>
      </w:r>
      <w:bookmarkStart w:id="1" w:name="_GoBack"/>
      <w:bookmarkEnd w:id="1"/>
      <w:r w:rsidR="003B151B" w:rsidRPr="00FA3811">
        <w:rPr>
          <w:spacing w:val="-8"/>
          <w:lang w:val="en-US"/>
        </w:rPr>
        <w:t>quyền và nghĩa vụ của công dân về kinh tế</w:t>
      </w:r>
      <w:r w:rsidRPr="00FA3811">
        <w:rPr>
          <w:spacing w:val="-8"/>
        </w:rPr>
        <w:t xml:space="preserve">; Chủ đề </w:t>
      </w:r>
      <w:r w:rsidR="002F7BEC" w:rsidRPr="00FA3811">
        <w:rPr>
          <w:spacing w:val="-8"/>
          <w:lang w:val="en-US"/>
        </w:rPr>
        <w:t>8</w:t>
      </w:r>
      <w:r w:rsidRPr="00FA3811">
        <w:rPr>
          <w:spacing w:val="-8"/>
        </w:rPr>
        <w:t xml:space="preserve">: </w:t>
      </w:r>
      <w:r w:rsidR="003B151B" w:rsidRPr="00FA3811">
        <w:rPr>
          <w:spacing w:val="-8"/>
          <w:lang w:val="en-US"/>
        </w:rPr>
        <w:t>Quyền và nghĩa vụ của công dân về văn hoá, xã hội.</w:t>
      </w:r>
    </w:p>
    <w:p w14:paraId="4E90A6D0" w14:textId="79990879" w:rsidR="00B90D36" w:rsidRPr="00FA3811" w:rsidRDefault="004358AC" w:rsidP="004358AC">
      <w:pPr>
        <w:pStyle w:val="NormalWeb"/>
        <w:spacing w:before="0" w:beforeAutospacing="0" w:after="0" w:afterAutospacing="0"/>
        <w:jc w:val="both"/>
        <w:rPr>
          <w:b/>
          <w:bCs/>
          <w:iCs/>
          <w:spacing w:val="-8"/>
        </w:rPr>
      </w:pPr>
      <w:r>
        <w:rPr>
          <w:b/>
          <w:bCs/>
          <w:iCs/>
          <w:spacing w:val="-8"/>
        </w:rPr>
        <w:t>1.2.</w:t>
      </w:r>
      <w:r>
        <w:rPr>
          <w:b/>
          <w:bCs/>
          <w:iCs/>
          <w:spacing w:val="-8"/>
          <w:lang w:val="en-US"/>
        </w:rPr>
        <w:t xml:space="preserve"> </w:t>
      </w:r>
      <w:r w:rsidR="00B90D36" w:rsidRPr="00FA3811">
        <w:rPr>
          <w:b/>
          <w:bCs/>
          <w:iCs/>
          <w:spacing w:val="-8"/>
        </w:rPr>
        <w:t xml:space="preserve"> Kỹ năng: </w:t>
      </w:r>
    </w:p>
    <w:p w14:paraId="1E5C48EA" w14:textId="109DAF80" w:rsidR="00B90D36" w:rsidRPr="00FA3811" w:rsidRDefault="00526B7B" w:rsidP="00B90D36">
      <w:pPr>
        <w:pStyle w:val="NormalWeb"/>
        <w:spacing w:before="0" w:beforeAutospacing="0" w:after="0" w:afterAutospacing="0"/>
        <w:ind w:firstLine="720"/>
        <w:jc w:val="both"/>
        <w:rPr>
          <w:spacing w:val="-8"/>
          <w:lang w:val="en-US"/>
        </w:rPr>
      </w:pPr>
      <w:r w:rsidRPr="00FA3811">
        <w:rPr>
          <w:spacing w:val="-8"/>
          <w:lang w:val="en-US"/>
        </w:rPr>
        <w:t>Biết được quyền và nghĩa vụ của công dân về kinh doanh và nộp thuế; về sở hữu tài sản và nghĩa vụ tôn trọng tài sản của người khác; quyền và nghĩa vụ của công dân trong hôn nhân và gia đình; trong học tập</w:t>
      </w:r>
    </w:p>
    <w:p w14:paraId="5565FA32" w14:textId="10E45DD8" w:rsidR="00B90D36" w:rsidRPr="00FA3811" w:rsidRDefault="00B90D36" w:rsidP="00B90D36">
      <w:pPr>
        <w:pStyle w:val="NormalWeb"/>
        <w:spacing w:before="0" w:beforeAutospacing="0" w:after="0" w:afterAutospacing="0"/>
        <w:ind w:firstLine="720"/>
        <w:jc w:val="both"/>
        <w:rPr>
          <w:b/>
          <w:spacing w:val="-8"/>
          <w:lang w:val="en-US"/>
        </w:rPr>
      </w:pPr>
      <w:r w:rsidRPr="00FA3811">
        <w:rPr>
          <w:spacing w:val="-8"/>
        </w:rPr>
        <w:t xml:space="preserve">HS rèn luyện các kỹ năng: </w:t>
      </w:r>
      <w:r w:rsidR="00526B7B" w:rsidRPr="00FA3811">
        <w:rPr>
          <w:spacing w:val="-8"/>
          <w:lang w:val="en-US"/>
        </w:rPr>
        <w:t>Kinh doanh, nộp thuế, tôn trọng tài sản của người khác, nhận biết và xử lí được những hành vi vi phạm trong hôn nhân và gia đình, tự giác thực hiện các quyền và nghĩa vụ của mình trong học tập</w:t>
      </w:r>
      <w:r w:rsidR="0085751D" w:rsidRPr="00FA3811">
        <w:rPr>
          <w:spacing w:val="-8"/>
          <w:lang w:val="en-US"/>
        </w:rPr>
        <w:t>.</w:t>
      </w:r>
    </w:p>
    <w:p w14:paraId="443C2B0D" w14:textId="77777777" w:rsidR="00B90D36" w:rsidRPr="00FA3811" w:rsidRDefault="00B90D36" w:rsidP="00B90D36">
      <w:pPr>
        <w:jc w:val="both"/>
        <w:rPr>
          <w:b/>
          <w:spacing w:val="-8"/>
          <w:sz w:val="24"/>
          <w:highlight w:val="white"/>
        </w:rPr>
      </w:pPr>
      <w:r w:rsidRPr="00FA3811">
        <w:rPr>
          <w:b/>
          <w:spacing w:val="-8"/>
          <w:sz w:val="24"/>
        </w:rPr>
        <w:t>2</w:t>
      </w:r>
      <w:r w:rsidRPr="00FA3811">
        <w:rPr>
          <w:spacing w:val="-8"/>
          <w:sz w:val="24"/>
        </w:rPr>
        <w:t xml:space="preserve">. </w:t>
      </w:r>
      <w:r w:rsidRPr="00FA3811">
        <w:rPr>
          <w:b/>
          <w:spacing w:val="-8"/>
          <w:sz w:val="24"/>
          <w:highlight w:val="white"/>
        </w:rPr>
        <w:t>NỘI DUNG</w:t>
      </w:r>
    </w:p>
    <w:p w14:paraId="534C7839" w14:textId="77777777" w:rsidR="00B90D36" w:rsidRPr="00FA3811" w:rsidRDefault="00B90D36" w:rsidP="00B90D36">
      <w:pPr>
        <w:jc w:val="both"/>
        <w:rPr>
          <w:b/>
          <w:spacing w:val="-8"/>
          <w:sz w:val="24"/>
          <w:highlight w:val="white"/>
        </w:rPr>
      </w:pPr>
      <w:r w:rsidRPr="00FA3811">
        <w:rPr>
          <w:b/>
          <w:spacing w:val="-8"/>
          <w:sz w:val="24"/>
          <w:highlight w:val="white"/>
        </w:rPr>
        <w:t>2.1. Các câu hỏi định tính:</w:t>
      </w:r>
    </w:p>
    <w:p w14:paraId="37AD0F21" w14:textId="77777777" w:rsidR="00B90D36" w:rsidRPr="00FA3811" w:rsidRDefault="00B90D36" w:rsidP="00B90D36">
      <w:pPr>
        <w:ind w:firstLine="426"/>
        <w:jc w:val="both"/>
        <w:rPr>
          <w:b/>
          <w:spacing w:val="-8"/>
          <w:sz w:val="24"/>
          <w:highlight w:val="white"/>
        </w:rPr>
      </w:pPr>
      <w:r w:rsidRPr="00FA3811">
        <w:rPr>
          <w:b/>
          <w:spacing w:val="-8"/>
          <w:sz w:val="24"/>
          <w:highlight w:val="white"/>
        </w:rPr>
        <w:t>2.2. Các câu hỏi định lượng:</w:t>
      </w:r>
    </w:p>
    <w:p w14:paraId="62578E83" w14:textId="7480524F" w:rsidR="00F901DF" w:rsidRPr="00FA3811" w:rsidRDefault="00B90D36" w:rsidP="00F901DF">
      <w:pPr>
        <w:ind w:firstLine="426"/>
        <w:jc w:val="both"/>
        <w:rPr>
          <w:b/>
          <w:spacing w:val="-8"/>
          <w:sz w:val="24"/>
          <w:highlight w:val="white"/>
        </w:rPr>
      </w:pPr>
      <w:r w:rsidRPr="00FA3811">
        <w:rPr>
          <w:b/>
          <w:spacing w:val="-8"/>
          <w:sz w:val="24"/>
          <w:highlight w:val="white"/>
        </w:rPr>
        <w:t>2.3. Ma trận</w:t>
      </w:r>
    </w:p>
    <w:tbl>
      <w:tblPr>
        <w:tblW w:w="11587" w:type="dxa"/>
        <w:tblInd w:w="-34" w:type="dxa"/>
        <w:tblLayout w:type="fixed"/>
        <w:tblLook w:val="0000" w:firstRow="0" w:lastRow="0" w:firstColumn="0" w:lastColumn="0" w:noHBand="0" w:noVBand="0"/>
      </w:tblPr>
      <w:tblGrid>
        <w:gridCol w:w="490"/>
        <w:gridCol w:w="739"/>
        <w:gridCol w:w="2420"/>
        <w:gridCol w:w="567"/>
        <w:gridCol w:w="567"/>
        <w:gridCol w:w="645"/>
        <w:gridCol w:w="11"/>
        <w:gridCol w:w="557"/>
        <w:gridCol w:w="630"/>
        <w:gridCol w:w="645"/>
        <w:gridCol w:w="18"/>
        <w:gridCol w:w="550"/>
        <w:gridCol w:w="630"/>
        <w:gridCol w:w="644"/>
        <w:gridCol w:w="18"/>
        <w:gridCol w:w="551"/>
        <w:gridCol w:w="18"/>
        <w:gridCol w:w="612"/>
        <w:gridCol w:w="567"/>
        <w:gridCol w:w="708"/>
      </w:tblGrid>
      <w:tr w:rsidR="00C360CF" w:rsidRPr="00FA3811" w14:paraId="2F9E623D" w14:textId="77777777" w:rsidTr="00DB7124">
        <w:trPr>
          <w:trHeight w:val="1085"/>
        </w:trPr>
        <w:tc>
          <w:tcPr>
            <w:tcW w:w="490" w:type="dxa"/>
            <w:vMerge w:val="restart"/>
            <w:tcBorders>
              <w:top w:val="single" w:sz="4" w:space="0" w:color="auto"/>
              <w:left w:val="single" w:sz="4" w:space="0" w:color="auto"/>
              <w:right w:val="single" w:sz="4" w:space="0" w:color="auto"/>
            </w:tcBorders>
            <w:shd w:val="clear" w:color="auto" w:fill="auto"/>
            <w:noWrap/>
            <w:vAlign w:val="center"/>
          </w:tcPr>
          <w:p w14:paraId="562C544D" w14:textId="77777777" w:rsidR="00C360CF" w:rsidRPr="00FA3811" w:rsidRDefault="00C360CF" w:rsidP="00DE7E82">
            <w:pPr>
              <w:jc w:val="center"/>
              <w:rPr>
                <w:rFonts w:eastAsia="Batang"/>
                <w:b/>
                <w:sz w:val="24"/>
                <w:lang w:eastAsia="ko-KR"/>
              </w:rPr>
            </w:pPr>
            <w:r w:rsidRPr="00FA3811">
              <w:rPr>
                <w:rFonts w:eastAsia="Batang"/>
                <w:b/>
                <w:sz w:val="24"/>
                <w:lang w:eastAsia="ko-KR"/>
              </w:rPr>
              <w:t>Tt</w:t>
            </w:r>
          </w:p>
        </w:tc>
        <w:tc>
          <w:tcPr>
            <w:tcW w:w="739" w:type="dxa"/>
            <w:vMerge w:val="restart"/>
            <w:tcBorders>
              <w:top w:val="single" w:sz="4" w:space="0" w:color="auto"/>
              <w:left w:val="single" w:sz="4" w:space="0" w:color="auto"/>
              <w:right w:val="single" w:sz="4" w:space="0" w:color="auto"/>
            </w:tcBorders>
          </w:tcPr>
          <w:p w14:paraId="7DAB0255" w14:textId="77777777" w:rsidR="00C360CF" w:rsidRPr="00FA3811" w:rsidRDefault="00C360CF" w:rsidP="00DE7E82">
            <w:pPr>
              <w:jc w:val="center"/>
              <w:rPr>
                <w:rFonts w:eastAsia="Batang"/>
                <w:b/>
                <w:sz w:val="24"/>
                <w:lang w:eastAsia="ko-KR"/>
              </w:rPr>
            </w:pPr>
            <w:r w:rsidRPr="00FA3811">
              <w:rPr>
                <w:rFonts w:eastAsia="Batang"/>
                <w:b/>
                <w:sz w:val="24"/>
                <w:lang w:eastAsia="ko-KR"/>
              </w:rPr>
              <w:t>Chủ đề</w:t>
            </w:r>
          </w:p>
        </w:tc>
        <w:tc>
          <w:tcPr>
            <w:tcW w:w="2420" w:type="dxa"/>
            <w:vMerge w:val="restart"/>
            <w:tcBorders>
              <w:top w:val="single" w:sz="4" w:space="0" w:color="auto"/>
              <w:left w:val="single" w:sz="4" w:space="0" w:color="auto"/>
              <w:right w:val="single" w:sz="4" w:space="0" w:color="auto"/>
            </w:tcBorders>
            <w:shd w:val="clear" w:color="auto" w:fill="auto"/>
            <w:vAlign w:val="center"/>
          </w:tcPr>
          <w:p w14:paraId="24857A74" w14:textId="77777777" w:rsidR="00C360CF" w:rsidRPr="00FA3811" w:rsidRDefault="00C360CF" w:rsidP="00DE7E82">
            <w:pPr>
              <w:jc w:val="center"/>
              <w:rPr>
                <w:rFonts w:eastAsia="Batang"/>
                <w:b/>
                <w:sz w:val="24"/>
                <w:lang w:eastAsia="ko-KR"/>
              </w:rPr>
            </w:pPr>
            <w:r w:rsidRPr="00FA3811">
              <w:rPr>
                <w:rFonts w:eastAsia="Batang"/>
                <w:b/>
                <w:sz w:val="24"/>
                <w:lang w:eastAsia="ko-KR"/>
              </w:rPr>
              <w:t>Nội dung kiến thức</w:t>
            </w:r>
          </w:p>
        </w:tc>
        <w:tc>
          <w:tcPr>
            <w:tcW w:w="5482" w:type="dxa"/>
            <w:gridSpan w:val="12"/>
            <w:tcBorders>
              <w:top w:val="single" w:sz="4" w:space="0" w:color="auto"/>
              <w:left w:val="single" w:sz="4" w:space="0" w:color="auto"/>
              <w:bottom w:val="single" w:sz="4" w:space="0" w:color="auto"/>
              <w:right w:val="single" w:sz="4" w:space="0" w:color="auto"/>
            </w:tcBorders>
          </w:tcPr>
          <w:p w14:paraId="2FB78C7B" w14:textId="34468E5B" w:rsidR="00C360CF" w:rsidRPr="00FA3811" w:rsidRDefault="00C360CF" w:rsidP="00DE7E82">
            <w:pPr>
              <w:jc w:val="center"/>
              <w:rPr>
                <w:rFonts w:eastAsia="Batang"/>
                <w:b/>
                <w:sz w:val="24"/>
                <w:lang w:eastAsia="ko-KR"/>
              </w:rPr>
            </w:pPr>
            <w:r w:rsidRPr="00FA3811">
              <w:rPr>
                <w:rFonts w:eastAsia="Batang"/>
                <w:b/>
                <w:sz w:val="24"/>
                <w:lang w:eastAsia="ko-KR"/>
              </w:rPr>
              <w:t>Mức độ đánh giá</w:t>
            </w:r>
          </w:p>
        </w:tc>
        <w:tc>
          <w:tcPr>
            <w:tcW w:w="1748" w:type="dxa"/>
            <w:gridSpan w:val="4"/>
            <w:vMerge w:val="restart"/>
            <w:tcBorders>
              <w:top w:val="single" w:sz="4" w:space="0" w:color="auto"/>
              <w:left w:val="single" w:sz="4" w:space="0" w:color="auto"/>
              <w:right w:val="single" w:sz="4" w:space="0" w:color="auto"/>
            </w:tcBorders>
          </w:tcPr>
          <w:p w14:paraId="2F952A71" w14:textId="77777777" w:rsidR="00C360CF" w:rsidRPr="00FA3811" w:rsidRDefault="00C360CF" w:rsidP="00DE7E82">
            <w:pPr>
              <w:jc w:val="center"/>
              <w:rPr>
                <w:rFonts w:eastAsia="Batang"/>
                <w:b/>
                <w:sz w:val="24"/>
                <w:lang w:eastAsia="ko-KR"/>
              </w:rPr>
            </w:pPr>
            <w:r w:rsidRPr="00FA3811">
              <w:rPr>
                <w:rFonts w:eastAsia="Batang"/>
                <w:b/>
                <w:sz w:val="24"/>
                <w:lang w:eastAsia="ko-KR"/>
              </w:rPr>
              <w:t>Tổng</w:t>
            </w:r>
          </w:p>
        </w:tc>
        <w:tc>
          <w:tcPr>
            <w:tcW w:w="708" w:type="dxa"/>
            <w:vMerge w:val="restart"/>
            <w:tcBorders>
              <w:top w:val="single" w:sz="4" w:space="0" w:color="auto"/>
              <w:left w:val="single" w:sz="4" w:space="0" w:color="auto"/>
              <w:right w:val="single" w:sz="4" w:space="0" w:color="auto"/>
            </w:tcBorders>
          </w:tcPr>
          <w:p w14:paraId="088A1023" w14:textId="77777777" w:rsidR="00C360CF" w:rsidRPr="00944161" w:rsidRDefault="00C360CF" w:rsidP="00DE7E82">
            <w:pPr>
              <w:jc w:val="center"/>
              <w:rPr>
                <w:rFonts w:eastAsia="Batang"/>
                <w:b/>
                <w:sz w:val="20"/>
                <w:szCs w:val="20"/>
                <w:lang w:eastAsia="ko-KR"/>
              </w:rPr>
            </w:pPr>
            <w:r w:rsidRPr="00944161">
              <w:rPr>
                <w:rFonts w:eastAsia="Batang"/>
                <w:b/>
                <w:sz w:val="20"/>
                <w:szCs w:val="20"/>
                <w:lang w:eastAsia="ko-KR"/>
              </w:rPr>
              <w:t>Tỉ lệ%</w:t>
            </w:r>
          </w:p>
          <w:p w14:paraId="3399D573" w14:textId="77777777" w:rsidR="00C360CF" w:rsidRPr="00FA3811" w:rsidRDefault="00C360CF" w:rsidP="00DE7E82">
            <w:pPr>
              <w:jc w:val="center"/>
              <w:rPr>
                <w:rFonts w:eastAsia="Batang"/>
                <w:b/>
                <w:sz w:val="24"/>
                <w:lang w:eastAsia="ko-KR"/>
              </w:rPr>
            </w:pPr>
            <w:r w:rsidRPr="00944161">
              <w:rPr>
                <w:rFonts w:eastAsia="Batang"/>
                <w:b/>
                <w:sz w:val="20"/>
                <w:szCs w:val="20"/>
                <w:lang w:eastAsia="ko-KR"/>
              </w:rPr>
              <w:t>điểm</w:t>
            </w:r>
          </w:p>
        </w:tc>
      </w:tr>
      <w:tr w:rsidR="00C360CF" w:rsidRPr="00FA3811" w14:paraId="110284C9" w14:textId="77777777" w:rsidTr="00DB7124">
        <w:trPr>
          <w:trHeight w:val="511"/>
        </w:trPr>
        <w:tc>
          <w:tcPr>
            <w:tcW w:w="490" w:type="dxa"/>
            <w:vMerge/>
            <w:tcBorders>
              <w:left w:val="single" w:sz="4" w:space="0" w:color="auto"/>
              <w:right w:val="single" w:sz="4" w:space="0" w:color="auto"/>
            </w:tcBorders>
            <w:shd w:val="clear" w:color="auto" w:fill="auto"/>
            <w:noWrap/>
            <w:vAlign w:val="center"/>
          </w:tcPr>
          <w:p w14:paraId="6A2B803F" w14:textId="77777777" w:rsidR="00C360CF" w:rsidRPr="00FA3811" w:rsidRDefault="00C360CF" w:rsidP="00DE7E82">
            <w:pPr>
              <w:jc w:val="center"/>
              <w:rPr>
                <w:rFonts w:eastAsia="Batang"/>
                <w:b/>
                <w:sz w:val="24"/>
                <w:lang w:eastAsia="ko-KR"/>
              </w:rPr>
            </w:pPr>
          </w:p>
        </w:tc>
        <w:tc>
          <w:tcPr>
            <w:tcW w:w="739" w:type="dxa"/>
            <w:vMerge/>
            <w:tcBorders>
              <w:left w:val="single" w:sz="4" w:space="0" w:color="auto"/>
              <w:right w:val="single" w:sz="4" w:space="0" w:color="auto"/>
            </w:tcBorders>
          </w:tcPr>
          <w:p w14:paraId="21E3D2AC" w14:textId="77777777" w:rsidR="00C360CF" w:rsidRPr="00FA3811"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3C15C589" w14:textId="77777777" w:rsidR="00C360CF" w:rsidRPr="00FA3811" w:rsidRDefault="00C360CF" w:rsidP="00DE7E82">
            <w:pPr>
              <w:jc w:val="center"/>
              <w:rPr>
                <w:rFonts w:eastAsia="Batang"/>
                <w:b/>
                <w:sz w:val="24"/>
                <w:lang w:eastAsia="ko-KR"/>
              </w:rPr>
            </w:pPr>
          </w:p>
        </w:tc>
        <w:tc>
          <w:tcPr>
            <w:tcW w:w="3640" w:type="dxa"/>
            <w:gridSpan w:val="8"/>
            <w:tcBorders>
              <w:top w:val="single" w:sz="4" w:space="0" w:color="auto"/>
              <w:left w:val="single" w:sz="4" w:space="0" w:color="auto"/>
              <w:bottom w:val="single" w:sz="4" w:space="0" w:color="auto"/>
              <w:right w:val="single" w:sz="4" w:space="0" w:color="auto"/>
            </w:tcBorders>
          </w:tcPr>
          <w:p w14:paraId="4E16DE0D" w14:textId="20DF8CA2" w:rsidR="00C360CF" w:rsidRPr="00FA3811" w:rsidRDefault="00C360CF" w:rsidP="00DE7E82">
            <w:pPr>
              <w:jc w:val="center"/>
              <w:rPr>
                <w:rFonts w:eastAsia="Batang"/>
                <w:b/>
                <w:sz w:val="24"/>
                <w:lang w:eastAsia="ko-KR"/>
              </w:rPr>
            </w:pPr>
            <w:r w:rsidRPr="00FA3811">
              <w:rPr>
                <w:rFonts w:eastAsia="Batang"/>
                <w:b/>
                <w:sz w:val="24"/>
                <w:lang w:eastAsia="ko-KR"/>
              </w:rPr>
              <w:t>TNKQ</w:t>
            </w:r>
          </w:p>
        </w:tc>
        <w:tc>
          <w:tcPr>
            <w:tcW w:w="1842" w:type="dxa"/>
            <w:gridSpan w:val="4"/>
            <w:vMerge w:val="restart"/>
            <w:tcBorders>
              <w:top w:val="single" w:sz="4" w:space="0" w:color="auto"/>
              <w:left w:val="single" w:sz="4" w:space="0" w:color="auto"/>
              <w:right w:val="single" w:sz="4" w:space="0" w:color="auto"/>
            </w:tcBorders>
          </w:tcPr>
          <w:p w14:paraId="22E8B6BA" w14:textId="77777777" w:rsidR="00C360CF" w:rsidRPr="00FA3811" w:rsidRDefault="00C360CF" w:rsidP="00DE7E82">
            <w:pPr>
              <w:jc w:val="center"/>
              <w:rPr>
                <w:rFonts w:eastAsia="Batang"/>
                <w:b/>
                <w:sz w:val="24"/>
                <w:lang w:eastAsia="ko-KR"/>
              </w:rPr>
            </w:pPr>
            <w:r w:rsidRPr="00FA3811">
              <w:rPr>
                <w:rFonts w:eastAsia="Batang"/>
                <w:b/>
                <w:sz w:val="24"/>
                <w:lang w:eastAsia="ko-KR"/>
              </w:rPr>
              <w:t>Tự luận</w:t>
            </w:r>
          </w:p>
        </w:tc>
        <w:tc>
          <w:tcPr>
            <w:tcW w:w="1748" w:type="dxa"/>
            <w:gridSpan w:val="4"/>
            <w:vMerge/>
            <w:tcBorders>
              <w:left w:val="single" w:sz="4" w:space="0" w:color="auto"/>
              <w:right w:val="single" w:sz="4" w:space="0" w:color="auto"/>
            </w:tcBorders>
          </w:tcPr>
          <w:p w14:paraId="54B6D3A9" w14:textId="77777777" w:rsidR="00C360CF" w:rsidRPr="00FA3811" w:rsidRDefault="00C360CF" w:rsidP="00DE7E82">
            <w:pPr>
              <w:jc w:val="center"/>
              <w:rPr>
                <w:rFonts w:eastAsia="Batang"/>
                <w:b/>
                <w:sz w:val="24"/>
                <w:lang w:eastAsia="ko-KR"/>
              </w:rPr>
            </w:pPr>
          </w:p>
        </w:tc>
        <w:tc>
          <w:tcPr>
            <w:tcW w:w="708" w:type="dxa"/>
            <w:vMerge/>
            <w:tcBorders>
              <w:left w:val="single" w:sz="4" w:space="0" w:color="auto"/>
              <w:right w:val="single" w:sz="4" w:space="0" w:color="auto"/>
            </w:tcBorders>
          </w:tcPr>
          <w:p w14:paraId="04E2EF49" w14:textId="77777777" w:rsidR="00C360CF" w:rsidRPr="00FA3811" w:rsidRDefault="00C360CF" w:rsidP="00DE7E82">
            <w:pPr>
              <w:jc w:val="center"/>
              <w:rPr>
                <w:rFonts w:eastAsia="Batang"/>
                <w:b/>
                <w:sz w:val="24"/>
                <w:lang w:eastAsia="ko-KR"/>
              </w:rPr>
            </w:pPr>
          </w:p>
        </w:tc>
      </w:tr>
      <w:tr w:rsidR="00C360CF" w:rsidRPr="00FA3811" w14:paraId="1350628A" w14:textId="77777777" w:rsidTr="00DB7124">
        <w:trPr>
          <w:trHeight w:val="511"/>
        </w:trPr>
        <w:tc>
          <w:tcPr>
            <w:tcW w:w="490" w:type="dxa"/>
            <w:vMerge/>
            <w:tcBorders>
              <w:left w:val="single" w:sz="4" w:space="0" w:color="auto"/>
              <w:right w:val="single" w:sz="4" w:space="0" w:color="auto"/>
            </w:tcBorders>
            <w:shd w:val="clear" w:color="auto" w:fill="auto"/>
            <w:noWrap/>
            <w:vAlign w:val="center"/>
          </w:tcPr>
          <w:p w14:paraId="28ACCE84" w14:textId="77777777" w:rsidR="00C360CF" w:rsidRPr="00FA3811" w:rsidRDefault="00C360CF" w:rsidP="00DE7E82">
            <w:pPr>
              <w:jc w:val="center"/>
              <w:rPr>
                <w:rFonts w:eastAsia="Batang"/>
                <w:b/>
                <w:sz w:val="24"/>
                <w:lang w:eastAsia="ko-KR"/>
              </w:rPr>
            </w:pPr>
          </w:p>
        </w:tc>
        <w:tc>
          <w:tcPr>
            <w:tcW w:w="739" w:type="dxa"/>
            <w:vMerge/>
            <w:tcBorders>
              <w:left w:val="single" w:sz="4" w:space="0" w:color="auto"/>
              <w:right w:val="single" w:sz="4" w:space="0" w:color="auto"/>
            </w:tcBorders>
          </w:tcPr>
          <w:p w14:paraId="087B59F9" w14:textId="77777777" w:rsidR="00C360CF" w:rsidRPr="00FA3811"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7F376BE3" w14:textId="77777777" w:rsidR="00C360CF" w:rsidRPr="00FA3811" w:rsidRDefault="00C360CF" w:rsidP="00DE7E82">
            <w:pPr>
              <w:jc w:val="center"/>
              <w:rPr>
                <w:rFonts w:eastAsia="Batang"/>
                <w:b/>
                <w:sz w:val="24"/>
                <w:lang w:eastAsia="ko-KR"/>
              </w:rPr>
            </w:pPr>
          </w:p>
        </w:tc>
        <w:tc>
          <w:tcPr>
            <w:tcW w:w="1790" w:type="dxa"/>
            <w:gridSpan w:val="4"/>
            <w:tcBorders>
              <w:top w:val="single" w:sz="4" w:space="0" w:color="auto"/>
              <w:left w:val="single" w:sz="4" w:space="0" w:color="auto"/>
              <w:bottom w:val="single" w:sz="4" w:space="0" w:color="auto"/>
              <w:right w:val="single" w:sz="4" w:space="0" w:color="auto"/>
            </w:tcBorders>
          </w:tcPr>
          <w:p w14:paraId="0C32D9C8" w14:textId="77777777" w:rsidR="00C360CF" w:rsidRPr="00FA3811" w:rsidRDefault="00C360CF" w:rsidP="00DE7E82">
            <w:pPr>
              <w:jc w:val="center"/>
              <w:rPr>
                <w:rFonts w:eastAsia="Batang"/>
                <w:bCs/>
                <w:i/>
                <w:iCs/>
                <w:sz w:val="24"/>
                <w:lang w:eastAsia="ko-KR"/>
              </w:rPr>
            </w:pPr>
            <w:r w:rsidRPr="00FA3811">
              <w:rPr>
                <w:rFonts w:eastAsia="Batang"/>
                <w:bCs/>
                <w:i/>
                <w:iCs/>
                <w:sz w:val="24"/>
                <w:lang w:eastAsia="ko-KR"/>
              </w:rPr>
              <w:t>Nhiều lựa chọn</w:t>
            </w:r>
          </w:p>
        </w:tc>
        <w:tc>
          <w:tcPr>
            <w:tcW w:w="1850" w:type="dxa"/>
            <w:gridSpan w:val="4"/>
            <w:tcBorders>
              <w:top w:val="single" w:sz="4" w:space="0" w:color="auto"/>
              <w:left w:val="single" w:sz="4" w:space="0" w:color="auto"/>
              <w:bottom w:val="single" w:sz="4" w:space="0" w:color="auto"/>
              <w:right w:val="single" w:sz="4" w:space="0" w:color="auto"/>
            </w:tcBorders>
          </w:tcPr>
          <w:p w14:paraId="15D979F1" w14:textId="77777777" w:rsidR="00C360CF" w:rsidRPr="00FA3811" w:rsidRDefault="00C360CF" w:rsidP="00DE7E82">
            <w:pPr>
              <w:jc w:val="center"/>
              <w:rPr>
                <w:rFonts w:eastAsia="Batang"/>
                <w:bCs/>
                <w:i/>
                <w:iCs/>
                <w:sz w:val="24"/>
                <w:lang w:eastAsia="ko-KR"/>
              </w:rPr>
            </w:pPr>
            <w:r w:rsidRPr="00FA3811">
              <w:rPr>
                <w:rFonts w:eastAsia="Batang"/>
                <w:bCs/>
                <w:i/>
                <w:iCs/>
                <w:sz w:val="24"/>
                <w:lang w:eastAsia="ko-KR"/>
              </w:rPr>
              <w:t>Đúng-Sai</w:t>
            </w:r>
          </w:p>
        </w:tc>
        <w:tc>
          <w:tcPr>
            <w:tcW w:w="1842" w:type="dxa"/>
            <w:gridSpan w:val="4"/>
            <w:vMerge/>
            <w:tcBorders>
              <w:left w:val="single" w:sz="4" w:space="0" w:color="auto"/>
              <w:bottom w:val="single" w:sz="4" w:space="0" w:color="auto"/>
              <w:right w:val="single" w:sz="4" w:space="0" w:color="auto"/>
            </w:tcBorders>
          </w:tcPr>
          <w:p w14:paraId="39E75511" w14:textId="77777777" w:rsidR="00C360CF" w:rsidRPr="00FA3811" w:rsidRDefault="00C360CF" w:rsidP="00DE7E82">
            <w:pPr>
              <w:jc w:val="center"/>
              <w:rPr>
                <w:rFonts w:eastAsia="Batang"/>
                <w:b/>
                <w:sz w:val="24"/>
                <w:lang w:eastAsia="ko-KR"/>
              </w:rPr>
            </w:pPr>
          </w:p>
        </w:tc>
        <w:tc>
          <w:tcPr>
            <w:tcW w:w="1748" w:type="dxa"/>
            <w:gridSpan w:val="4"/>
            <w:vMerge/>
            <w:tcBorders>
              <w:left w:val="single" w:sz="4" w:space="0" w:color="auto"/>
              <w:bottom w:val="single" w:sz="4" w:space="0" w:color="auto"/>
              <w:right w:val="single" w:sz="4" w:space="0" w:color="auto"/>
            </w:tcBorders>
          </w:tcPr>
          <w:p w14:paraId="7AB73DCC" w14:textId="77777777" w:rsidR="00C360CF" w:rsidRPr="00FA3811" w:rsidRDefault="00C360CF" w:rsidP="00DE7E82">
            <w:pPr>
              <w:jc w:val="center"/>
              <w:rPr>
                <w:rFonts w:eastAsia="Batang"/>
                <w:b/>
                <w:sz w:val="24"/>
                <w:lang w:eastAsia="ko-KR"/>
              </w:rPr>
            </w:pPr>
          </w:p>
        </w:tc>
        <w:tc>
          <w:tcPr>
            <w:tcW w:w="708" w:type="dxa"/>
            <w:vMerge/>
            <w:tcBorders>
              <w:left w:val="single" w:sz="4" w:space="0" w:color="auto"/>
              <w:bottom w:val="single" w:sz="4" w:space="0" w:color="auto"/>
              <w:right w:val="single" w:sz="4" w:space="0" w:color="auto"/>
            </w:tcBorders>
          </w:tcPr>
          <w:p w14:paraId="62CAA608" w14:textId="77777777" w:rsidR="00C360CF" w:rsidRPr="00FA3811" w:rsidRDefault="00C360CF" w:rsidP="00DE7E82">
            <w:pPr>
              <w:jc w:val="center"/>
              <w:rPr>
                <w:rFonts w:eastAsia="Batang"/>
                <w:b/>
                <w:sz w:val="24"/>
                <w:lang w:eastAsia="ko-KR"/>
              </w:rPr>
            </w:pPr>
          </w:p>
        </w:tc>
      </w:tr>
      <w:tr w:rsidR="00232DDE" w:rsidRPr="00FA3811" w14:paraId="42FD441D" w14:textId="77777777" w:rsidTr="00DB7124">
        <w:trPr>
          <w:trHeight w:val="511"/>
        </w:trPr>
        <w:tc>
          <w:tcPr>
            <w:tcW w:w="490" w:type="dxa"/>
            <w:vMerge/>
            <w:tcBorders>
              <w:left w:val="single" w:sz="4" w:space="0" w:color="auto"/>
              <w:bottom w:val="single" w:sz="4" w:space="0" w:color="auto"/>
              <w:right w:val="single" w:sz="4" w:space="0" w:color="auto"/>
            </w:tcBorders>
            <w:shd w:val="clear" w:color="auto" w:fill="auto"/>
            <w:noWrap/>
            <w:vAlign w:val="center"/>
          </w:tcPr>
          <w:p w14:paraId="0DE1159D" w14:textId="77777777" w:rsidR="00232DDE" w:rsidRPr="00FA3811" w:rsidRDefault="00232DDE" w:rsidP="00DE7E82">
            <w:pPr>
              <w:jc w:val="center"/>
              <w:rPr>
                <w:rFonts w:eastAsia="Batang"/>
                <w:sz w:val="24"/>
                <w:lang w:val="vi-VN" w:eastAsia="ko-KR"/>
              </w:rPr>
            </w:pPr>
          </w:p>
        </w:tc>
        <w:tc>
          <w:tcPr>
            <w:tcW w:w="739" w:type="dxa"/>
            <w:vMerge/>
            <w:tcBorders>
              <w:left w:val="single" w:sz="4" w:space="0" w:color="auto"/>
              <w:bottom w:val="single" w:sz="4" w:space="0" w:color="auto"/>
              <w:right w:val="single" w:sz="4" w:space="0" w:color="auto"/>
            </w:tcBorders>
          </w:tcPr>
          <w:p w14:paraId="0F06D479" w14:textId="77777777" w:rsidR="00232DDE" w:rsidRPr="00FA3811" w:rsidRDefault="00232DDE" w:rsidP="00DE7E82">
            <w:pPr>
              <w:jc w:val="center"/>
              <w:rPr>
                <w:sz w:val="24"/>
              </w:rPr>
            </w:pPr>
          </w:p>
        </w:tc>
        <w:tc>
          <w:tcPr>
            <w:tcW w:w="2420" w:type="dxa"/>
            <w:vMerge/>
            <w:tcBorders>
              <w:left w:val="single" w:sz="4" w:space="0" w:color="auto"/>
              <w:bottom w:val="single" w:sz="4" w:space="0" w:color="auto"/>
              <w:right w:val="single" w:sz="4" w:space="0" w:color="auto"/>
            </w:tcBorders>
            <w:shd w:val="clear" w:color="auto" w:fill="auto"/>
            <w:vAlign w:val="center"/>
          </w:tcPr>
          <w:p w14:paraId="1411CE6C" w14:textId="77777777" w:rsidR="00232DDE" w:rsidRPr="00FA3811" w:rsidRDefault="00232DDE" w:rsidP="00DE7E82">
            <w:pPr>
              <w:jc w:val="center"/>
              <w:rPr>
                <w:sz w:val="24"/>
              </w:rPr>
            </w:pPr>
          </w:p>
        </w:tc>
        <w:tc>
          <w:tcPr>
            <w:tcW w:w="567" w:type="dxa"/>
            <w:tcBorders>
              <w:top w:val="single" w:sz="4" w:space="0" w:color="auto"/>
              <w:left w:val="single" w:sz="4" w:space="0" w:color="auto"/>
              <w:bottom w:val="single" w:sz="4" w:space="0" w:color="auto"/>
              <w:right w:val="single" w:sz="4" w:space="0" w:color="auto"/>
            </w:tcBorders>
          </w:tcPr>
          <w:p w14:paraId="0A28BC03"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567" w:type="dxa"/>
            <w:tcBorders>
              <w:top w:val="single" w:sz="4" w:space="0" w:color="auto"/>
              <w:left w:val="single" w:sz="4" w:space="0" w:color="auto"/>
              <w:bottom w:val="single" w:sz="4" w:space="0" w:color="auto"/>
              <w:right w:val="single" w:sz="4" w:space="0" w:color="auto"/>
            </w:tcBorders>
          </w:tcPr>
          <w:p w14:paraId="57C16A19"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321024F6"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3066D014"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73495984"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5FFC1D61"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65FFF8F7"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27FEF6B2"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59F67F26"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6078CD10"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644" w:type="dxa"/>
            <w:tcBorders>
              <w:top w:val="single" w:sz="4" w:space="0" w:color="auto"/>
              <w:left w:val="single" w:sz="4" w:space="0" w:color="auto"/>
              <w:bottom w:val="single" w:sz="4" w:space="0" w:color="auto"/>
              <w:right w:val="single" w:sz="4" w:space="0" w:color="auto"/>
            </w:tcBorders>
          </w:tcPr>
          <w:p w14:paraId="155FCD1C"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174C6D09"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569" w:type="dxa"/>
            <w:gridSpan w:val="2"/>
            <w:tcBorders>
              <w:top w:val="single" w:sz="4" w:space="0" w:color="auto"/>
              <w:left w:val="single" w:sz="4" w:space="0" w:color="auto"/>
              <w:bottom w:val="single" w:sz="4" w:space="0" w:color="auto"/>
              <w:right w:val="single" w:sz="4" w:space="0" w:color="auto"/>
            </w:tcBorders>
          </w:tcPr>
          <w:p w14:paraId="69FFBF25"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630" w:type="dxa"/>
            <w:gridSpan w:val="2"/>
            <w:tcBorders>
              <w:top w:val="single" w:sz="4" w:space="0" w:color="auto"/>
              <w:left w:val="single" w:sz="4" w:space="0" w:color="auto"/>
              <w:bottom w:val="single" w:sz="4" w:space="0" w:color="auto"/>
              <w:right w:val="single" w:sz="4" w:space="0" w:color="auto"/>
            </w:tcBorders>
          </w:tcPr>
          <w:p w14:paraId="1354D638"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567" w:type="dxa"/>
            <w:tcBorders>
              <w:top w:val="single" w:sz="4" w:space="0" w:color="auto"/>
              <w:left w:val="single" w:sz="4" w:space="0" w:color="auto"/>
              <w:bottom w:val="single" w:sz="4" w:space="0" w:color="auto"/>
              <w:right w:val="single" w:sz="4" w:space="0" w:color="auto"/>
            </w:tcBorders>
          </w:tcPr>
          <w:p w14:paraId="38AAEBC6"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1023E512"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708" w:type="dxa"/>
            <w:tcBorders>
              <w:top w:val="single" w:sz="4" w:space="0" w:color="auto"/>
              <w:left w:val="single" w:sz="4" w:space="0" w:color="auto"/>
              <w:bottom w:val="single" w:sz="4" w:space="0" w:color="auto"/>
              <w:right w:val="single" w:sz="4" w:space="0" w:color="auto"/>
            </w:tcBorders>
          </w:tcPr>
          <w:p w14:paraId="4C17AAB8" w14:textId="77777777" w:rsidR="00232DDE" w:rsidRPr="00FA3811" w:rsidRDefault="00232DDE" w:rsidP="00DE7E82">
            <w:pPr>
              <w:jc w:val="center"/>
              <w:rPr>
                <w:rFonts w:eastAsia="Batang"/>
                <w:sz w:val="24"/>
                <w:lang w:eastAsia="ko-KR"/>
              </w:rPr>
            </w:pPr>
          </w:p>
        </w:tc>
      </w:tr>
      <w:tr w:rsidR="00232DDE" w:rsidRPr="00FA3811" w14:paraId="548D7B9C" w14:textId="77777777" w:rsidTr="00DB7124">
        <w:trPr>
          <w:trHeight w:val="511"/>
        </w:trPr>
        <w:tc>
          <w:tcPr>
            <w:tcW w:w="490" w:type="dxa"/>
            <w:vMerge w:val="restart"/>
            <w:tcBorders>
              <w:top w:val="nil"/>
              <w:left w:val="single" w:sz="4" w:space="0" w:color="auto"/>
              <w:right w:val="single" w:sz="4" w:space="0" w:color="auto"/>
            </w:tcBorders>
            <w:shd w:val="clear" w:color="auto" w:fill="auto"/>
            <w:noWrap/>
            <w:vAlign w:val="center"/>
          </w:tcPr>
          <w:p w14:paraId="092ADC43" w14:textId="77777777" w:rsidR="00232DDE" w:rsidRPr="00FA3811" w:rsidRDefault="00232DDE" w:rsidP="00DE7E82">
            <w:pPr>
              <w:jc w:val="center"/>
              <w:rPr>
                <w:rFonts w:eastAsia="Batang"/>
                <w:sz w:val="24"/>
                <w:lang w:val="vi-VN" w:eastAsia="ko-KR"/>
              </w:rPr>
            </w:pPr>
            <w:r w:rsidRPr="00FA3811">
              <w:rPr>
                <w:rFonts w:eastAsia="Batang"/>
                <w:sz w:val="24"/>
                <w:lang w:val="vi-VN" w:eastAsia="ko-KR"/>
              </w:rPr>
              <w:t>1</w:t>
            </w:r>
          </w:p>
        </w:tc>
        <w:tc>
          <w:tcPr>
            <w:tcW w:w="739" w:type="dxa"/>
            <w:vMerge w:val="restart"/>
            <w:tcBorders>
              <w:top w:val="single" w:sz="4" w:space="0" w:color="auto"/>
              <w:left w:val="nil"/>
              <w:right w:val="single" w:sz="4" w:space="0" w:color="auto"/>
            </w:tcBorders>
          </w:tcPr>
          <w:p w14:paraId="4C50B401" w14:textId="77777777" w:rsidR="00232DDE" w:rsidRPr="00FA3811" w:rsidRDefault="00232DDE" w:rsidP="009216AD">
            <w:pPr>
              <w:jc w:val="both"/>
              <w:rPr>
                <w:sz w:val="24"/>
              </w:rPr>
            </w:pPr>
            <w:r w:rsidRPr="00FA3811">
              <w:rPr>
                <w:sz w:val="24"/>
              </w:rPr>
              <w:t>Chủ đề 7:</w:t>
            </w:r>
          </w:p>
        </w:tc>
        <w:tc>
          <w:tcPr>
            <w:tcW w:w="2420" w:type="dxa"/>
            <w:tcBorders>
              <w:top w:val="nil"/>
              <w:left w:val="single" w:sz="4" w:space="0" w:color="auto"/>
              <w:bottom w:val="single" w:sz="4" w:space="0" w:color="auto"/>
              <w:right w:val="single" w:sz="4" w:space="0" w:color="auto"/>
            </w:tcBorders>
            <w:shd w:val="clear" w:color="auto" w:fill="auto"/>
            <w:vAlign w:val="center"/>
          </w:tcPr>
          <w:p w14:paraId="4F167702" w14:textId="77777777" w:rsidR="00232DDE" w:rsidRPr="00FA3811" w:rsidRDefault="00232DDE" w:rsidP="00DE7E82">
            <w:pPr>
              <w:jc w:val="both"/>
              <w:rPr>
                <w:rFonts w:eastAsia="Batang"/>
                <w:sz w:val="24"/>
                <w:lang w:eastAsia="ko-KR"/>
              </w:rPr>
            </w:pPr>
            <w:r w:rsidRPr="00FA3811">
              <w:rPr>
                <w:sz w:val="24"/>
              </w:rPr>
              <w:t>Bài 8: Quyền và nghĩa vụ của công dân về kinh doanh và nộp thuế</w:t>
            </w:r>
          </w:p>
        </w:tc>
        <w:tc>
          <w:tcPr>
            <w:tcW w:w="567" w:type="dxa"/>
            <w:tcBorders>
              <w:top w:val="single" w:sz="4" w:space="0" w:color="auto"/>
              <w:left w:val="single" w:sz="4" w:space="0" w:color="auto"/>
              <w:bottom w:val="single" w:sz="4" w:space="0" w:color="auto"/>
              <w:right w:val="single" w:sz="4" w:space="0" w:color="auto"/>
            </w:tcBorders>
          </w:tcPr>
          <w:p w14:paraId="2BE0701A"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5C397042"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22947383"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42032C5"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524882A9"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42C97818" w14:textId="77777777" w:rsidR="00232DDE" w:rsidRPr="00FA3811"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282804B5"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496581" w14:textId="77777777" w:rsidR="00232DDE" w:rsidRPr="00FA3811"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4C7BFDB" w14:textId="77777777" w:rsidR="00232DDE" w:rsidRPr="00FA3811" w:rsidRDefault="00232DDE" w:rsidP="00DE7E82">
            <w:pPr>
              <w:jc w:val="center"/>
              <w:rPr>
                <w:rFonts w:eastAsia="Batang"/>
                <w:sz w:val="24"/>
                <w:lang w:eastAsia="ko-KR"/>
              </w:rPr>
            </w:pPr>
          </w:p>
        </w:tc>
        <w:tc>
          <w:tcPr>
            <w:tcW w:w="569" w:type="dxa"/>
            <w:gridSpan w:val="2"/>
            <w:tcBorders>
              <w:top w:val="single" w:sz="4" w:space="0" w:color="auto"/>
              <w:left w:val="single" w:sz="4" w:space="0" w:color="auto"/>
              <w:bottom w:val="single" w:sz="4" w:space="0" w:color="auto"/>
              <w:right w:val="single" w:sz="4" w:space="0" w:color="auto"/>
            </w:tcBorders>
          </w:tcPr>
          <w:p w14:paraId="2E182507"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6F5149BE" w14:textId="77777777" w:rsidR="00232DDE" w:rsidRPr="00FA3811" w:rsidRDefault="00232DDE" w:rsidP="00DE7E82">
            <w:pPr>
              <w:jc w:val="center"/>
              <w:rPr>
                <w:rFonts w:eastAsia="Batang"/>
                <w:sz w:val="24"/>
                <w:lang w:eastAsia="ko-KR"/>
              </w:rPr>
            </w:pPr>
            <w:r w:rsidRPr="00FA3811">
              <w:rPr>
                <w:rFonts w:eastAsia="Batang"/>
                <w:sz w:val="24"/>
                <w:lang w:eastAsia="ko-KR"/>
              </w:rPr>
              <w:t>3</w:t>
            </w:r>
          </w:p>
        </w:tc>
        <w:tc>
          <w:tcPr>
            <w:tcW w:w="567" w:type="dxa"/>
            <w:tcBorders>
              <w:top w:val="single" w:sz="4" w:space="0" w:color="auto"/>
              <w:left w:val="single" w:sz="4" w:space="0" w:color="auto"/>
              <w:bottom w:val="single" w:sz="4" w:space="0" w:color="auto"/>
              <w:right w:val="single" w:sz="4" w:space="0" w:color="auto"/>
            </w:tcBorders>
          </w:tcPr>
          <w:p w14:paraId="1C86F3D0"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708" w:type="dxa"/>
            <w:tcBorders>
              <w:top w:val="single" w:sz="4" w:space="0" w:color="auto"/>
              <w:left w:val="single" w:sz="4" w:space="0" w:color="auto"/>
              <w:bottom w:val="single" w:sz="4" w:space="0" w:color="auto"/>
              <w:right w:val="single" w:sz="4" w:space="0" w:color="auto"/>
            </w:tcBorders>
          </w:tcPr>
          <w:p w14:paraId="00443AB9" w14:textId="5F813074" w:rsidR="00232DDE" w:rsidRPr="00FA3811" w:rsidRDefault="002212B0" w:rsidP="00DE7E82">
            <w:pPr>
              <w:jc w:val="center"/>
              <w:rPr>
                <w:rFonts w:eastAsia="Batang"/>
                <w:sz w:val="24"/>
                <w:lang w:eastAsia="ko-KR"/>
              </w:rPr>
            </w:pPr>
            <w:r w:rsidRPr="00FA3811">
              <w:rPr>
                <w:rFonts w:eastAsia="Batang"/>
                <w:sz w:val="24"/>
                <w:lang w:eastAsia="ko-KR"/>
              </w:rPr>
              <w:t>20%</w:t>
            </w:r>
          </w:p>
        </w:tc>
      </w:tr>
      <w:tr w:rsidR="00232DDE" w:rsidRPr="00FA3811" w14:paraId="4E62DD1B" w14:textId="77777777" w:rsidTr="00DB7124">
        <w:trPr>
          <w:trHeight w:val="375"/>
        </w:trPr>
        <w:tc>
          <w:tcPr>
            <w:tcW w:w="490" w:type="dxa"/>
            <w:vMerge/>
            <w:tcBorders>
              <w:left w:val="single" w:sz="4" w:space="0" w:color="auto"/>
              <w:bottom w:val="single" w:sz="4" w:space="0" w:color="auto"/>
              <w:right w:val="single" w:sz="4" w:space="0" w:color="auto"/>
            </w:tcBorders>
            <w:shd w:val="clear" w:color="auto" w:fill="auto"/>
            <w:noWrap/>
            <w:vAlign w:val="center"/>
          </w:tcPr>
          <w:p w14:paraId="52CBF68D" w14:textId="77777777" w:rsidR="00232DDE" w:rsidRPr="00FA3811" w:rsidRDefault="00232DDE" w:rsidP="00DE7E82">
            <w:pPr>
              <w:jc w:val="center"/>
              <w:rPr>
                <w:rFonts w:eastAsia="Batang"/>
                <w:sz w:val="24"/>
                <w:lang w:val="vi-VN" w:eastAsia="ko-KR"/>
              </w:rPr>
            </w:pPr>
          </w:p>
        </w:tc>
        <w:tc>
          <w:tcPr>
            <w:tcW w:w="739" w:type="dxa"/>
            <w:vMerge/>
            <w:tcBorders>
              <w:left w:val="nil"/>
              <w:bottom w:val="single" w:sz="4" w:space="0" w:color="auto"/>
              <w:right w:val="single" w:sz="4" w:space="0" w:color="auto"/>
            </w:tcBorders>
          </w:tcPr>
          <w:p w14:paraId="75BE5024" w14:textId="77777777" w:rsidR="00232DDE" w:rsidRPr="00FA3811" w:rsidRDefault="00232DDE" w:rsidP="009216AD">
            <w:pPr>
              <w:jc w:val="both"/>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21157BE0" w14:textId="77777777" w:rsidR="00232DDE" w:rsidRPr="00FA3811" w:rsidRDefault="00232DDE" w:rsidP="00DE7E82">
            <w:pPr>
              <w:rPr>
                <w:sz w:val="24"/>
              </w:rPr>
            </w:pPr>
            <w:r w:rsidRPr="00FA3811">
              <w:rPr>
                <w:sz w:val="24"/>
              </w:rPr>
              <w:t>Bài 9: Quyền và nghĩa vụ của công dân về sở hữu tài sản và nghĩa vụ tôn trọng tài sản của người khác</w:t>
            </w:r>
          </w:p>
        </w:tc>
        <w:tc>
          <w:tcPr>
            <w:tcW w:w="567" w:type="dxa"/>
            <w:tcBorders>
              <w:top w:val="single" w:sz="4" w:space="0" w:color="auto"/>
              <w:left w:val="single" w:sz="4" w:space="0" w:color="auto"/>
              <w:bottom w:val="single" w:sz="4" w:space="0" w:color="auto"/>
              <w:right w:val="single" w:sz="4" w:space="0" w:color="auto"/>
            </w:tcBorders>
          </w:tcPr>
          <w:p w14:paraId="503E1186"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783310A7" w14:textId="77777777" w:rsidR="00232DDE" w:rsidRPr="00FA3811" w:rsidRDefault="00232DDE" w:rsidP="00DE7E82">
            <w:pPr>
              <w:jc w:val="center"/>
              <w:rPr>
                <w:rFonts w:eastAsia="Batang"/>
                <w:sz w:val="24"/>
                <w:lang w:eastAsia="ko-KR"/>
              </w:rPr>
            </w:pPr>
            <w:r w:rsidRPr="00FA3811">
              <w:rPr>
                <w:rFonts w:eastAsia="Batang"/>
                <w:sz w:val="24"/>
                <w:lang w:eastAsia="ko-KR"/>
              </w:rPr>
              <w:t>3</w:t>
            </w:r>
          </w:p>
        </w:tc>
        <w:tc>
          <w:tcPr>
            <w:tcW w:w="645" w:type="dxa"/>
            <w:tcBorders>
              <w:top w:val="single" w:sz="4" w:space="0" w:color="auto"/>
              <w:left w:val="single" w:sz="4" w:space="0" w:color="auto"/>
              <w:bottom w:val="single" w:sz="4" w:space="0" w:color="auto"/>
              <w:right w:val="single" w:sz="4" w:space="0" w:color="auto"/>
            </w:tcBorders>
          </w:tcPr>
          <w:p w14:paraId="5A12C1BD"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1C9F5F3B"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9151FAB" w14:textId="77777777" w:rsidR="00232DDE" w:rsidRPr="00FA3811" w:rsidRDefault="00232DDE"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A6CB6AB" w14:textId="77777777" w:rsidR="00232DDE" w:rsidRPr="00FA3811"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001AE28B"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71989C" w14:textId="77777777" w:rsidR="00232DDE" w:rsidRPr="00FA3811"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AF84F4B"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569" w:type="dxa"/>
            <w:gridSpan w:val="2"/>
            <w:tcBorders>
              <w:top w:val="single" w:sz="4" w:space="0" w:color="auto"/>
              <w:left w:val="single" w:sz="4" w:space="0" w:color="auto"/>
              <w:bottom w:val="single" w:sz="4" w:space="0" w:color="auto"/>
              <w:right w:val="single" w:sz="4" w:space="0" w:color="auto"/>
            </w:tcBorders>
          </w:tcPr>
          <w:p w14:paraId="2306E86F"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5B0FAB49" w14:textId="77777777" w:rsidR="00232DDE" w:rsidRPr="00FA3811" w:rsidRDefault="00232DDE" w:rsidP="00DE7E82">
            <w:pPr>
              <w:jc w:val="center"/>
              <w:rPr>
                <w:rFonts w:eastAsia="Batang"/>
                <w:sz w:val="24"/>
                <w:lang w:eastAsia="ko-KR"/>
              </w:rPr>
            </w:pPr>
            <w:r w:rsidRPr="00FA3811">
              <w:rPr>
                <w:rFonts w:eastAsia="Batang"/>
                <w:sz w:val="24"/>
                <w:lang w:eastAsia="ko-KR"/>
              </w:rPr>
              <w:t>3</w:t>
            </w:r>
          </w:p>
        </w:tc>
        <w:tc>
          <w:tcPr>
            <w:tcW w:w="567" w:type="dxa"/>
            <w:tcBorders>
              <w:top w:val="single" w:sz="4" w:space="0" w:color="auto"/>
              <w:left w:val="single" w:sz="4" w:space="0" w:color="auto"/>
              <w:bottom w:val="single" w:sz="4" w:space="0" w:color="auto"/>
              <w:right w:val="single" w:sz="4" w:space="0" w:color="auto"/>
            </w:tcBorders>
          </w:tcPr>
          <w:p w14:paraId="032AFBDF"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708" w:type="dxa"/>
            <w:tcBorders>
              <w:top w:val="single" w:sz="4" w:space="0" w:color="auto"/>
              <w:left w:val="single" w:sz="4" w:space="0" w:color="auto"/>
              <w:bottom w:val="single" w:sz="4" w:space="0" w:color="auto"/>
              <w:right w:val="single" w:sz="4" w:space="0" w:color="auto"/>
            </w:tcBorders>
          </w:tcPr>
          <w:p w14:paraId="230D4027" w14:textId="7A2CBFAF" w:rsidR="00232DDE" w:rsidRPr="00FA3811" w:rsidRDefault="002212B0" w:rsidP="00DE7E82">
            <w:pPr>
              <w:jc w:val="center"/>
              <w:rPr>
                <w:rFonts w:eastAsia="Batang"/>
                <w:sz w:val="24"/>
                <w:lang w:eastAsia="ko-KR"/>
              </w:rPr>
            </w:pPr>
            <w:r w:rsidRPr="00FA3811">
              <w:rPr>
                <w:rFonts w:eastAsia="Batang"/>
                <w:sz w:val="24"/>
                <w:lang w:eastAsia="ko-KR"/>
              </w:rPr>
              <w:t>30%</w:t>
            </w:r>
          </w:p>
        </w:tc>
      </w:tr>
      <w:tr w:rsidR="009216AD" w:rsidRPr="00FA3811" w14:paraId="3D3CBFCE" w14:textId="77777777" w:rsidTr="00DB7124">
        <w:trPr>
          <w:trHeight w:val="375"/>
        </w:trPr>
        <w:tc>
          <w:tcPr>
            <w:tcW w:w="490" w:type="dxa"/>
            <w:vMerge w:val="restart"/>
            <w:tcBorders>
              <w:top w:val="nil"/>
              <w:left w:val="single" w:sz="4" w:space="0" w:color="auto"/>
              <w:right w:val="single" w:sz="4" w:space="0" w:color="auto"/>
            </w:tcBorders>
            <w:shd w:val="clear" w:color="auto" w:fill="auto"/>
            <w:noWrap/>
            <w:vAlign w:val="center"/>
          </w:tcPr>
          <w:p w14:paraId="41C9237C"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739" w:type="dxa"/>
            <w:vMerge w:val="restart"/>
            <w:tcBorders>
              <w:top w:val="single" w:sz="4" w:space="0" w:color="auto"/>
              <w:left w:val="nil"/>
              <w:right w:val="single" w:sz="4" w:space="0" w:color="auto"/>
            </w:tcBorders>
          </w:tcPr>
          <w:p w14:paraId="5C631B3F" w14:textId="576748F8" w:rsidR="009216AD" w:rsidRPr="00FA3811" w:rsidRDefault="009216AD" w:rsidP="009216AD">
            <w:pPr>
              <w:jc w:val="both"/>
              <w:rPr>
                <w:sz w:val="24"/>
              </w:rPr>
            </w:pPr>
            <w:r w:rsidRPr="00FA3811">
              <w:rPr>
                <w:sz w:val="24"/>
              </w:rPr>
              <w:t>Chủ đề 8:</w:t>
            </w:r>
          </w:p>
        </w:tc>
        <w:tc>
          <w:tcPr>
            <w:tcW w:w="2420" w:type="dxa"/>
            <w:tcBorders>
              <w:top w:val="nil"/>
              <w:left w:val="single" w:sz="4" w:space="0" w:color="auto"/>
              <w:bottom w:val="single" w:sz="4" w:space="0" w:color="auto"/>
              <w:right w:val="single" w:sz="4" w:space="0" w:color="auto"/>
            </w:tcBorders>
            <w:shd w:val="clear" w:color="auto" w:fill="auto"/>
            <w:vAlign w:val="center"/>
          </w:tcPr>
          <w:p w14:paraId="61191980" w14:textId="77777777" w:rsidR="009216AD" w:rsidRPr="00FA3811" w:rsidRDefault="009216AD" w:rsidP="00DE7E82">
            <w:pPr>
              <w:rPr>
                <w:sz w:val="24"/>
              </w:rPr>
            </w:pPr>
            <w:r w:rsidRPr="00FA3811">
              <w:rPr>
                <w:sz w:val="24"/>
              </w:rPr>
              <w:t>Bài 10: Quyền và nghĩa vụ của công dân trong hôn nhân và gia đình</w:t>
            </w:r>
          </w:p>
        </w:tc>
        <w:tc>
          <w:tcPr>
            <w:tcW w:w="567" w:type="dxa"/>
            <w:tcBorders>
              <w:top w:val="single" w:sz="4" w:space="0" w:color="auto"/>
              <w:left w:val="single" w:sz="4" w:space="0" w:color="auto"/>
              <w:bottom w:val="single" w:sz="4" w:space="0" w:color="auto"/>
              <w:right w:val="single" w:sz="4" w:space="0" w:color="auto"/>
            </w:tcBorders>
          </w:tcPr>
          <w:p w14:paraId="1AF426A2"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237AD43E" w14:textId="77777777" w:rsidR="009216AD" w:rsidRPr="00FA3811" w:rsidRDefault="009216AD" w:rsidP="00DE7E82">
            <w:pPr>
              <w:jc w:val="center"/>
              <w:rPr>
                <w:rFonts w:eastAsia="Batang"/>
                <w:sz w:val="24"/>
                <w:lang w:eastAsia="ko-KR"/>
              </w:rPr>
            </w:pPr>
            <w:r w:rsidRPr="00FA3811">
              <w:rPr>
                <w:rFonts w:eastAsia="Batang"/>
                <w:sz w:val="24"/>
                <w:lang w:eastAsia="ko-KR"/>
              </w:rPr>
              <w:t>3</w:t>
            </w:r>
          </w:p>
        </w:tc>
        <w:tc>
          <w:tcPr>
            <w:tcW w:w="645" w:type="dxa"/>
            <w:tcBorders>
              <w:top w:val="single" w:sz="4" w:space="0" w:color="auto"/>
              <w:left w:val="single" w:sz="4" w:space="0" w:color="auto"/>
              <w:bottom w:val="single" w:sz="4" w:space="0" w:color="auto"/>
              <w:right w:val="single" w:sz="4" w:space="0" w:color="auto"/>
            </w:tcBorders>
          </w:tcPr>
          <w:p w14:paraId="3A2D1BA0"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8" w:type="dxa"/>
            <w:gridSpan w:val="2"/>
            <w:tcBorders>
              <w:top w:val="single" w:sz="4" w:space="0" w:color="auto"/>
              <w:left w:val="single" w:sz="4" w:space="0" w:color="auto"/>
              <w:bottom w:val="single" w:sz="4" w:space="0" w:color="auto"/>
              <w:right w:val="single" w:sz="4" w:space="0" w:color="auto"/>
            </w:tcBorders>
          </w:tcPr>
          <w:p w14:paraId="6F899F71"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DB6957C" w14:textId="77777777" w:rsidR="009216AD" w:rsidRPr="00FA3811" w:rsidRDefault="009216AD"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30916B06" w14:textId="77777777" w:rsidR="009216AD" w:rsidRPr="00FA3811" w:rsidRDefault="009216AD" w:rsidP="00DE7E82">
            <w:pPr>
              <w:jc w:val="center"/>
              <w:rPr>
                <w:rFonts w:eastAsia="Batang"/>
                <w:sz w:val="24"/>
                <w:lang w:eastAsia="ko-KR"/>
              </w:rPr>
            </w:pPr>
            <w:r w:rsidRPr="00FA3811">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50D1327A"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48A4831" w14:textId="77777777" w:rsidR="009216AD" w:rsidRPr="00FA3811" w:rsidRDefault="009216AD"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4800396C" w14:textId="77777777" w:rsidR="009216AD" w:rsidRPr="00FA3811" w:rsidRDefault="009216AD" w:rsidP="00DE7E82">
            <w:pPr>
              <w:jc w:val="center"/>
              <w:rPr>
                <w:rFonts w:eastAsia="Batang"/>
                <w:sz w:val="24"/>
                <w:lang w:eastAsia="ko-KR"/>
              </w:rPr>
            </w:pPr>
          </w:p>
        </w:tc>
        <w:tc>
          <w:tcPr>
            <w:tcW w:w="569" w:type="dxa"/>
            <w:gridSpan w:val="2"/>
            <w:tcBorders>
              <w:top w:val="single" w:sz="4" w:space="0" w:color="auto"/>
              <w:left w:val="single" w:sz="4" w:space="0" w:color="auto"/>
              <w:bottom w:val="single" w:sz="4" w:space="0" w:color="auto"/>
              <w:right w:val="single" w:sz="4" w:space="0" w:color="auto"/>
            </w:tcBorders>
          </w:tcPr>
          <w:p w14:paraId="4BA7B1DC"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7B5F25A7" w14:textId="77777777" w:rsidR="009216AD" w:rsidRPr="00FA3811" w:rsidRDefault="009216AD" w:rsidP="00DE7E82">
            <w:pPr>
              <w:jc w:val="center"/>
              <w:rPr>
                <w:rFonts w:eastAsia="Batang"/>
                <w:sz w:val="24"/>
                <w:lang w:eastAsia="ko-KR"/>
              </w:rPr>
            </w:pPr>
            <w:r w:rsidRPr="00FA3811">
              <w:rPr>
                <w:rFonts w:eastAsia="Batang"/>
                <w:sz w:val="24"/>
                <w:lang w:eastAsia="ko-KR"/>
              </w:rPr>
              <w:t>3</w:t>
            </w:r>
          </w:p>
        </w:tc>
        <w:tc>
          <w:tcPr>
            <w:tcW w:w="567" w:type="dxa"/>
            <w:tcBorders>
              <w:top w:val="single" w:sz="4" w:space="0" w:color="auto"/>
              <w:left w:val="single" w:sz="4" w:space="0" w:color="auto"/>
              <w:bottom w:val="single" w:sz="4" w:space="0" w:color="auto"/>
              <w:right w:val="single" w:sz="4" w:space="0" w:color="auto"/>
            </w:tcBorders>
          </w:tcPr>
          <w:p w14:paraId="0C34649E" w14:textId="77777777" w:rsidR="009216AD" w:rsidRPr="00FA3811" w:rsidRDefault="009216AD" w:rsidP="00DE7E82">
            <w:pPr>
              <w:jc w:val="center"/>
              <w:rPr>
                <w:rFonts w:eastAsia="Batang"/>
                <w:sz w:val="24"/>
                <w:lang w:eastAsia="ko-KR"/>
              </w:rPr>
            </w:pPr>
            <w:r w:rsidRPr="00FA3811">
              <w:rPr>
                <w:rFonts w:eastAsia="Batang"/>
                <w:sz w:val="24"/>
                <w:lang w:eastAsia="ko-KR"/>
              </w:rPr>
              <w:t>3</w:t>
            </w:r>
          </w:p>
        </w:tc>
        <w:tc>
          <w:tcPr>
            <w:tcW w:w="708" w:type="dxa"/>
            <w:tcBorders>
              <w:top w:val="single" w:sz="4" w:space="0" w:color="auto"/>
              <w:left w:val="single" w:sz="4" w:space="0" w:color="auto"/>
              <w:bottom w:val="single" w:sz="4" w:space="0" w:color="auto"/>
              <w:right w:val="single" w:sz="4" w:space="0" w:color="auto"/>
            </w:tcBorders>
          </w:tcPr>
          <w:p w14:paraId="5104B912" w14:textId="21C28BD8" w:rsidR="009216AD" w:rsidRPr="00FA3811" w:rsidRDefault="009216AD" w:rsidP="00DE7E82">
            <w:pPr>
              <w:jc w:val="center"/>
              <w:rPr>
                <w:rFonts w:eastAsia="Batang"/>
                <w:sz w:val="24"/>
                <w:lang w:eastAsia="ko-KR"/>
              </w:rPr>
            </w:pPr>
            <w:r w:rsidRPr="00FA3811">
              <w:rPr>
                <w:rFonts w:eastAsia="Batang"/>
                <w:sz w:val="24"/>
                <w:lang w:eastAsia="ko-KR"/>
              </w:rPr>
              <w:t>20%</w:t>
            </w:r>
          </w:p>
        </w:tc>
      </w:tr>
      <w:tr w:rsidR="009216AD" w:rsidRPr="00FA3811" w14:paraId="51EAFDC3" w14:textId="77777777" w:rsidTr="00DB7124">
        <w:trPr>
          <w:trHeight w:val="1086"/>
        </w:trPr>
        <w:tc>
          <w:tcPr>
            <w:tcW w:w="490" w:type="dxa"/>
            <w:vMerge/>
            <w:tcBorders>
              <w:left w:val="single" w:sz="4" w:space="0" w:color="auto"/>
              <w:right w:val="single" w:sz="4" w:space="0" w:color="auto"/>
            </w:tcBorders>
            <w:shd w:val="clear" w:color="auto" w:fill="auto"/>
            <w:noWrap/>
            <w:vAlign w:val="center"/>
          </w:tcPr>
          <w:p w14:paraId="5E971AA0" w14:textId="77777777" w:rsidR="009216AD" w:rsidRPr="00FA3811" w:rsidRDefault="009216AD" w:rsidP="00DE7E82">
            <w:pPr>
              <w:jc w:val="center"/>
              <w:rPr>
                <w:rFonts w:eastAsia="Batang"/>
                <w:sz w:val="24"/>
                <w:lang w:eastAsia="ko-KR"/>
              </w:rPr>
            </w:pPr>
          </w:p>
        </w:tc>
        <w:tc>
          <w:tcPr>
            <w:tcW w:w="739" w:type="dxa"/>
            <w:vMerge/>
            <w:tcBorders>
              <w:left w:val="nil"/>
              <w:bottom w:val="single" w:sz="4" w:space="0" w:color="auto"/>
              <w:right w:val="single" w:sz="4" w:space="0" w:color="auto"/>
            </w:tcBorders>
          </w:tcPr>
          <w:p w14:paraId="65E54F54" w14:textId="77777777" w:rsidR="009216AD" w:rsidRPr="00FA3811" w:rsidRDefault="009216AD" w:rsidP="00DE7E82">
            <w:pPr>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2921363D" w14:textId="77777777" w:rsidR="009216AD" w:rsidRPr="00FA3811" w:rsidRDefault="009216AD" w:rsidP="00DE7E82">
            <w:pPr>
              <w:rPr>
                <w:sz w:val="24"/>
              </w:rPr>
            </w:pPr>
            <w:r w:rsidRPr="00FA3811">
              <w:rPr>
                <w:sz w:val="24"/>
              </w:rPr>
              <w:t xml:space="preserve">Bài 11: Quyền và </w:t>
            </w:r>
            <w:r w:rsidRPr="00FA3811">
              <w:rPr>
                <w:sz w:val="24"/>
                <w:bdr w:val="single" w:sz="4" w:space="0" w:color="auto"/>
              </w:rPr>
              <w:t>nghĩa vụ của công dân trong học tập</w:t>
            </w:r>
          </w:p>
        </w:tc>
        <w:tc>
          <w:tcPr>
            <w:tcW w:w="567" w:type="dxa"/>
            <w:tcBorders>
              <w:top w:val="single" w:sz="4" w:space="0" w:color="auto"/>
              <w:left w:val="single" w:sz="4" w:space="0" w:color="auto"/>
              <w:bottom w:val="single" w:sz="4" w:space="0" w:color="auto"/>
              <w:right w:val="single" w:sz="4" w:space="0" w:color="auto"/>
            </w:tcBorders>
          </w:tcPr>
          <w:p w14:paraId="7A2A8B23"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4D28BAC5"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2E91F78D"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8" w:type="dxa"/>
            <w:gridSpan w:val="2"/>
            <w:tcBorders>
              <w:top w:val="single" w:sz="4" w:space="0" w:color="auto"/>
              <w:left w:val="single" w:sz="4" w:space="0" w:color="auto"/>
              <w:bottom w:val="single" w:sz="4" w:space="0" w:color="auto"/>
              <w:right w:val="single" w:sz="4" w:space="0" w:color="auto"/>
            </w:tcBorders>
          </w:tcPr>
          <w:p w14:paraId="30D2A9DA"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1CCACA91" w14:textId="77777777" w:rsidR="009216AD" w:rsidRPr="00FA3811" w:rsidRDefault="009216AD"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AC9E343" w14:textId="77777777" w:rsidR="009216AD" w:rsidRPr="00FA3811" w:rsidRDefault="009216AD"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1C6D76A2"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E6CF241" w14:textId="77777777" w:rsidR="009216AD" w:rsidRPr="00FA3811" w:rsidRDefault="009216AD"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24967371" w14:textId="77777777" w:rsidR="009216AD" w:rsidRPr="00FA3811" w:rsidRDefault="009216AD" w:rsidP="00DE7E82">
            <w:pPr>
              <w:jc w:val="center"/>
              <w:rPr>
                <w:rFonts w:eastAsia="Batang"/>
                <w:sz w:val="24"/>
                <w:lang w:eastAsia="ko-KR"/>
              </w:rPr>
            </w:pPr>
          </w:p>
        </w:tc>
        <w:tc>
          <w:tcPr>
            <w:tcW w:w="569" w:type="dxa"/>
            <w:gridSpan w:val="2"/>
            <w:tcBorders>
              <w:top w:val="single" w:sz="4" w:space="0" w:color="auto"/>
              <w:left w:val="single" w:sz="4" w:space="0" w:color="auto"/>
              <w:bottom w:val="single" w:sz="4" w:space="0" w:color="auto"/>
              <w:right w:val="single" w:sz="4" w:space="0" w:color="auto"/>
            </w:tcBorders>
          </w:tcPr>
          <w:p w14:paraId="3AD788FF"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79AF7B65"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5C1DCCF2"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708" w:type="dxa"/>
            <w:tcBorders>
              <w:top w:val="single" w:sz="4" w:space="0" w:color="auto"/>
              <w:left w:val="single" w:sz="4" w:space="0" w:color="auto"/>
              <w:bottom w:val="single" w:sz="4" w:space="0" w:color="auto"/>
              <w:right w:val="single" w:sz="4" w:space="0" w:color="auto"/>
            </w:tcBorders>
          </w:tcPr>
          <w:p w14:paraId="7E4C5878" w14:textId="3F7BAD45" w:rsidR="009216AD" w:rsidRPr="00FA3811" w:rsidRDefault="009216AD" w:rsidP="00DE7E82">
            <w:pPr>
              <w:jc w:val="center"/>
              <w:rPr>
                <w:rFonts w:eastAsia="Batang"/>
                <w:sz w:val="24"/>
                <w:lang w:eastAsia="ko-KR"/>
              </w:rPr>
            </w:pPr>
            <w:r w:rsidRPr="00FA3811">
              <w:rPr>
                <w:rFonts w:eastAsia="Batang"/>
                <w:sz w:val="24"/>
                <w:lang w:eastAsia="ko-KR"/>
              </w:rPr>
              <w:t>30%</w:t>
            </w:r>
          </w:p>
        </w:tc>
      </w:tr>
      <w:tr w:rsidR="009216AD" w:rsidRPr="00FA3811" w14:paraId="241A6C29" w14:textId="77777777" w:rsidTr="00DB7124">
        <w:trPr>
          <w:trHeight w:val="375"/>
        </w:trPr>
        <w:tc>
          <w:tcPr>
            <w:tcW w:w="490" w:type="dxa"/>
            <w:tcBorders>
              <w:left w:val="single" w:sz="4" w:space="0" w:color="auto"/>
              <w:right w:val="single" w:sz="4" w:space="0" w:color="auto"/>
            </w:tcBorders>
            <w:shd w:val="clear" w:color="auto" w:fill="auto"/>
            <w:noWrap/>
            <w:vAlign w:val="center"/>
          </w:tcPr>
          <w:p w14:paraId="3F15F995" w14:textId="77777777" w:rsidR="009216AD" w:rsidRPr="00FA3811" w:rsidRDefault="009216AD" w:rsidP="00DE7E82">
            <w:pPr>
              <w:jc w:val="center"/>
              <w:rPr>
                <w:rFonts w:eastAsia="Batang"/>
                <w:sz w:val="24"/>
                <w:lang w:eastAsia="ko-KR"/>
              </w:rPr>
            </w:pPr>
          </w:p>
        </w:tc>
        <w:tc>
          <w:tcPr>
            <w:tcW w:w="739" w:type="dxa"/>
            <w:vMerge w:val="restart"/>
            <w:tcBorders>
              <w:top w:val="single" w:sz="4" w:space="0" w:color="auto"/>
              <w:left w:val="nil"/>
              <w:right w:val="single" w:sz="4" w:space="0" w:color="auto"/>
            </w:tcBorders>
          </w:tcPr>
          <w:p w14:paraId="49149781" w14:textId="77777777" w:rsidR="009216AD" w:rsidRPr="00FA3811"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3605098E" w14:textId="77777777" w:rsidR="009216AD" w:rsidRPr="00FA3811" w:rsidRDefault="009216AD" w:rsidP="00DE7E82">
            <w:pPr>
              <w:rPr>
                <w:b/>
                <w:bCs/>
                <w:sz w:val="24"/>
              </w:rPr>
            </w:pPr>
            <w:r w:rsidRPr="00FA3811">
              <w:rPr>
                <w:b/>
                <w:bCs/>
                <w:sz w:val="24"/>
              </w:rPr>
              <w:t xml:space="preserve">Tổng: </w:t>
            </w:r>
          </w:p>
        </w:tc>
        <w:tc>
          <w:tcPr>
            <w:tcW w:w="567" w:type="dxa"/>
            <w:tcBorders>
              <w:top w:val="single" w:sz="4" w:space="0" w:color="auto"/>
              <w:left w:val="single" w:sz="4" w:space="0" w:color="auto"/>
              <w:bottom w:val="single" w:sz="4" w:space="0" w:color="auto"/>
              <w:right w:val="single" w:sz="4" w:space="0" w:color="auto"/>
            </w:tcBorders>
          </w:tcPr>
          <w:p w14:paraId="7A4C5051"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8</w:t>
            </w:r>
          </w:p>
        </w:tc>
        <w:tc>
          <w:tcPr>
            <w:tcW w:w="567" w:type="dxa"/>
            <w:tcBorders>
              <w:top w:val="single" w:sz="4" w:space="0" w:color="auto"/>
              <w:left w:val="single" w:sz="4" w:space="0" w:color="auto"/>
              <w:bottom w:val="single" w:sz="4" w:space="0" w:color="auto"/>
              <w:right w:val="single" w:sz="4" w:space="0" w:color="auto"/>
            </w:tcBorders>
          </w:tcPr>
          <w:p w14:paraId="5CB23B6B"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10</w:t>
            </w:r>
          </w:p>
        </w:tc>
        <w:tc>
          <w:tcPr>
            <w:tcW w:w="645" w:type="dxa"/>
            <w:tcBorders>
              <w:top w:val="single" w:sz="4" w:space="0" w:color="auto"/>
              <w:left w:val="single" w:sz="4" w:space="0" w:color="auto"/>
              <w:bottom w:val="single" w:sz="4" w:space="0" w:color="auto"/>
              <w:right w:val="single" w:sz="4" w:space="0" w:color="auto"/>
            </w:tcBorders>
          </w:tcPr>
          <w:p w14:paraId="3C9E6BC9"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6</w:t>
            </w:r>
          </w:p>
        </w:tc>
        <w:tc>
          <w:tcPr>
            <w:tcW w:w="568" w:type="dxa"/>
            <w:gridSpan w:val="2"/>
            <w:tcBorders>
              <w:top w:val="single" w:sz="4" w:space="0" w:color="auto"/>
              <w:left w:val="single" w:sz="4" w:space="0" w:color="auto"/>
              <w:bottom w:val="single" w:sz="4" w:space="0" w:color="auto"/>
              <w:right w:val="single" w:sz="4" w:space="0" w:color="auto"/>
            </w:tcBorders>
          </w:tcPr>
          <w:p w14:paraId="2499D7C9" w14:textId="77777777" w:rsidR="009216AD" w:rsidRPr="00FA3811"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3CF804B9"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11DA0AB8"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878DC51" w14:textId="77777777" w:rsidR="009216AD" w:rsidRPr="00FA3811"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FA8ED50" w14:textId="77777777" w:rsidR="009216AD" w:rsidRPr="00FA3811" w:rsidRDefault="009216AD" w:rsidP="00DE7E82">
            <w:pPr>
              <w:jc w:val="center"/>
              <w:rPr>
                <w:rFonts w:eastAsia="Batang"/>
                <w:b/>
                <w:bCs/>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5EA4E064"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w:t>
            </w:r>
          </w:p>
        </w:tc>
        <w:tc>
          <w:tcPr>
            <w:tcW w:w="569" w:type="dxa"/>
            <w:gridSpan w:val="2"/>
            <w:tcBorders>
              <w:top w:val="single" w:sz="4" w:space="0" w:color="auto"/>
              <w:left w:val="single" w:sz="4" w:space="0" w:color="auto"/>
              <w:bottom w:val="single" w:sz="4" w:space="0" w:color="auto"/>
              <w:right w:val="single" w:sz="4" w:space="0" w:color="auto"/>
            </w:tcBorders>
          </w:tcPr>
          <w:p w14:paraId="76413D5B"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8</w:t>
            </w:r>
          </w:p>
        </w:tc>
        <w:tc>
          <w:tcPr>
            <w:tcW w:w="630" w:type="dxa"/>
            <w:gridSpan w:val="2"/>
            <w:tcBorders>
              <w:top w:val="single" w:sz="4" w:space="0" w:color="auto"/>
              <w:left w:val="single" w:sz="4" w:space="0" w:color="auto"/>
              <w:bottom w:val="single" w:sz="4" w:space="0" w:color="auto"/>
              <w:right w:val="single" w:sz="4" w:space="0" w:color="auto"/>
            </w:tcBorders>
          </w:tcPr>
          <w:p w14:paraId="3FDBD4E1"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11</w:t>
            </w:r>
          </w:p>
        </w:tc>
        <w:tc>
          <w:tcPr>
            <w:tcW w:w="567" w:type="dxa"/>
            <w:tcBorders>
              <w:top w:val="single" w:sz="4" w:space="0" w:color="auto"/>
              <w:left w:val="single" w:sz="4" w:space="0" w:color="auto"/>
              <w:bottom w:val="single" w:sz="4" w:space="0" w:color="auto"/>
              <w:right w:val="single" w:sz="4" w:space="0" w:color="auto"/>
            </w:tcBorders>
          </w:tcPr>
          <w:p w14:paraId="6F828949"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7</w:t>
            </w:r>
          </w:p>
        </w:tc>
        <w:tc>
          <w:tcPr>
            <w:tcW w:w="708" w:type="dxa"/>
            <w:tcBorders>
              <w:top w:val="single" w:sz="4" w:space="0" w:color="auto"/>
              <w:left w:val="single" w:sz="4" w:space="0" w:color="auto"/>
              <w:bottom w:val="single" w:sz="4" w:space="0" w:color="auto"/>
              <w:right w:val="single" w:sz="4" w:space="0" w:color="auto"/>
            </w:tcBorders>
          </w:tcPr>
          <w:p w14:paraId="7DD9B5A5" w14:textId="77777777" w:rsidR="009216AD" w:rsidRPr="00FA3811" w:rsidRDefault="009216AD" w:rsidP="00DE7E82">
            <w:pPr>
              <w:jc w:val="center"/>
              <w:rPr>
                <w:rFonts w:eastAsia="Batang"/>
                <w:sz w:val="24"/>
                <w:lang w:eastAsia="ko-KR"/>
              </w:rPr>
            </w:pPr>
          </w:p>
        </w:tc>
      </w:tr>
      <w:tr w:rsidR="009216AD" w:rsidRPr="00FA3811" w14:paraId="0EAE8C76" w14:textId="77777777" w:rsidTr="00DB7124">
        <w:trPr>
          <w:trHeight w:val="375"/>
        </w:trPr>
        <w:tc>
          <w:tcPr>
            <w:tcW w:w="490" w:type="dxa"/>
            <w:tcBorders>
              <w:left w:val="single" w:sz="4" w:space="0" w:color="auto"/>
              <w:right w:val="single" w:sz="4" w:space="0" w:color="auto"/>
            </w:tcBorders>
            <w:shd w:val="clear" w:color="auto" w:fill="auto"/>
            <w:noWrap/>
            <w:vAlign w:val="center"/>
          </w:tcPr>
          <w:p w14:paraId="24B4260E" w14:textId="77777777" w:rsidR="009216AD" w:rsidRPr="00FA3811" w:rsidRDefault="009216AD" w:rsidP="00DE7E82">
            <w:pPr>
              <w:jc w:val="center"/>
              <w:rPr>
                <w:rFonts w:eastAsia="Batang"/>
                <w:sz w:val="24"/>
                <w:lang w:eastAsia="ko-KR"/>
              </w:rPr>
            </w:pPr>
          </w:p>
        </w:tc>
        <w:tc>
          <w:tcPr>
            <w:tcW w:w="739" w:type="dxa"/>
            <w:vMerge/>
            <w:tcBorders>
              <w:left w:val="nil"/>
              <w:right w:val="single" w:sz="4" w:space="0" w:color="auto"/>
            </w:tcBorders>
          </w:tcPr>
          <w:p w14:paraId="2E24B3AA" w14:textId="77777777" w:rsidR="009216AD" w:rsidRPr="00FA3811"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10D4CA9" w14:textId="77777777" w:rsidR="009216AD" w:rsidRPr="00FA3811" w:rsidRDefault="009216AD" w:rsidP="00DE7E82">
            <w:pPr>
              <w:rPr>
                <w:b/>
                <w:bCs/>
                <w:sz w:val="24"/>
              </w:rPr>
            </w:pPr>
            <w:r w:rsidRPr="00FA3811">
              <w:rPr>
                <w:b/>
                <w:bCs/>
                <w:sz w:val="24"/>
              </w:rPr>
              <w:t>Tổng số điểm:</w:t>
            </w:r>
          </w:p>
        </w:tc>
        <w:tc>
          <w:tcPr>
            <w:tcW w:w="1790" w:type="dxa"/>
            <w:gridSpan w:val="4"/>
            <w:tcBorders>
              <w:top w:val="single" w:sz="4" w:space="0" w:color="auto"/>
              <w:left w:val="single" w:sz="4" w:space="0" w:color="auto"/>
              <w:bottom w:val="single" w:sz="4" w:space="0" w:color="auto"/>
              <w:right w:val="single" w:sz="4" w:space="0" w:color="auto"/>
            </w:tcBorders>
          </w:tcPr>
          <w:p w14:paraId="0642C950"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4B31B457"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00269476"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569" w:type="dxa"/>
            <w:gridSpan w:val="2"/>
            <w:tcBorders>
              <w:top w:val="single" w:sz="4" w:space="0" w:color="auto"/>
              <w:left w:val="single" w:sz="4" w:space="0" w:color="auto"/>
              <w:bottom w:val="single" w:sz="4" w:space="0" w:color="auto"/>
              <w:right w:val="single" w:sz="4" w:space="0" w:color="auto"/>
            </w:tcBorders>
          </w:tcPr>
          <w:p w14:paraId="631A2F42" w14:textId="77777777" w:rsidR="009216AD" w:rsidRPr="00FA3811" w:rsidRDefault="009216AD" w:rsidP="00DE7E82">
            <w:pPr>
              <w:jc w:val="center"/>
              <w:rPr>
                <w:rFonts w:eastAsia="Batang"/>
                <w:sz w:val="24"/>
                <w:lang w:eastAsia="ko-KR"/>
              </w:rPr>
            </w:pPr>
          </w:p>
        </w:tc>
        <w:tc>
          <w:tcPr>
            <w:tcW w:w="612" w:type="dxa"/>
            <w:tcBorders>
              <w:top w:val="single" w:sz="4" w:space="0" w:color="auto"/>
              <w:left w:val="single" w:sz="4" w:space="0" w:color="auto"/>
              <w:bottom w:val="single" w:sz="4" w:space="0" w:color="auto"/>
              <w:right w:val="single" w:sz="4" w:space="0" w:color="auto"/>
            </w:tcBorders>
          </w:tcPr>
          <w:p w14:paraId="7E93E040" w14:textId="77777777" w:rsidR="009216AD" w:rsidRPr="00FA3811" w:rsidRDefault="009216AD" w:rsidP="00DE7E82">
            <w:pPr>
              <w:jc w:val="center"/>
              <w:rPr>
                <w:rFonts w:eastAsia="Batang"/>
                <w:sz w:val="24"/>
                <w:lang w:eastAsia="ko-KR"/>
              </w:rPr>
            </w:pPr>
          </w:p>
        </w:tc>
        <w:tc>
          <w:tcPr>
            <w:tcW w:w="567" w:type="dxa"/>
            <w:tcBorders>
              <w:top w:val="single" w:sz="4" w:space="0" w:color="auto"/>
              <w:left w:val="single" w:sz="4" w:space="0" w:color="auto"/>
              <w:bottom w:val="single" w:sz="4" w:space="0" w:color="auto"/>
              <w:right w:val="single" w:sz="4" w:space="0" w:color="auto"/>
            </w:tcBorders>
          </w:tcPr>
          <w:p w14:paraId="0A0EE759" w14:textId="77777777" w:rsidR="009216AD" w:rsidRPr="00FA3811" w:rsidRDefault="009216AD" w:rsidP="00DE7E82">
            <w:pPr>
              <w:jc w:val="center"/>
              <w:rPr>
                <w:rFonts w:eastAsia="Batang"/>
                <w:sz w:val="24"/>
                <w:lang w:eastAsia="ko-KR"/>
              </w:rPr>
            </w:pPr>
          </w:p>
        </w:tc>
        <w:tc>
          <w:tcPr>
            <w:tcW w:w="708" w:type="dxa"/>
            <w:tcBorders>
              <w:top w:val="single" w:sz="4" w:space="0" w:color="auto"/>
              <w:left w:val="single" w:sz="4" w:space="0" w:color="auto"/>
              <w:bottom w:val="single" w:sz="4" w:space="0" w:color="auto"/>
              <w:right w:val="single" w:sz="4" w:space="0" w:color="auto"/>
            </w:tcBorders>
          </w:tcPr>
          <w:p w14:paraId="78CDEA9D" w14:textId="77777777" w:rsidR="009216AD" w:rsidRPr="00FA3811" w:rsidRDefault="009216AD" w:rsidP="00DE7E82">
            <w:pPr>
              <w:jc w:val="center"/>
              <w:rPr>
                <w:rFonts w:eastAsia="Batang"/>
                <w:sz w:val="24"/>
                <w:lang w:eastAsia="ko-KR"/>
              </w:rPr>
            </w:pPr>
          </w:p>
        </w:tc>
      </w:tr>
      <w:tr w:rsidR="009216AD" w:rsidRPr="00FA3811" w14:paraId="1AC620BC" w14:textId="77777777" w:rsidTr="00DB7124">
        <w:trPr>
          <w:trHeight w:val="375"/>
        </w:trPr>
        <w:tc>
          <w:tcPr>
            <w:tcW w:w="490" w:type="dxa"/>
            <w:tcBorders>
              <w:left w:val="single" w:sz="4" w:space="0" w:color="auto"/>
              <w:bottom w:val="single" w:sz="4" w:space="0" w:color="auto"/>
              <w:right w:val="single" w:sz="4" w:space="0" w:color="auto"/>
            </w:tcBorders>
            <w:shd w:val="clear" w:color="auto" w:fill="auto"/>
            <w:noWrap/>
            <w:vAlign w:val="center"/>
          </w:tcPr>
          <w:p w14:paraId="594F556B" w14:textId="77777777" w:rsidR="009216AD" w:rsidRPr="00FA3811" w:rsidRDefault="009216AD" w:rsidP="00DE7E82">
            <w:pPr>
              <w:jc w:val="center"/>
              <w:rPr>
                <w:rFonts w:eastAsia="Batang"/>
                <w:sz w:val="24"/>
                <w:lang w:eastAsia="ko-KR"/>
              </w:rPr>
            </w:pPr>
          </w:p>
        </w:tc>
        <w:tc>
          <w:tcPr>
            <w:tcW w:w="739" w:type="dxa"/>
            <w:vMerge/>
            <w:tcBorders>
              <w:left w:val="nil"/>
              <w:bottom w:val="single" w:sz="4" w:space="0" w:color="auto"/>
              <w:right w:val="single" w:sz="4" w:space="0" w:color="auto"/>
            </w:tcBorders>
          </w:tcPr>
          <w:p w14:paraId="538CDFCF" w14:textId="77777777" w:rsidR="009216AD" w:rsidRPr="00FA3811"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E72DE4A" w14:textId="77777777" w:rsidR="009216AD" w:rsidRPr="00FA3811" w:rsidRDefault="009216AD" w:rsidP="00DE7E82">
            <w:pPr>
              <w:rPr>
                <w:b/>
                <w:bCs/>
                <w:sz w:val="24"/>
              </w:rPr>
            </w:pPr>
            <w:r w:rsidRPr="00FA3811">
              <w:rPr>
                <w:b/>
                <w:bCs/>
                <w:sz w:val="24"/>
              </w:rPr>
              <w:t>Tỉ lệ%:</w:t>
            </w:r>
          </w:p>
        </w:tc>
        <w:tc>
          <w:tcPr>
            <w:tcW w:w="1790" w:type="dxa"/>
            <w:gridSpan w:val="4"/>
            <w:tcBorders>
              <w:top w:val="single" w:sz="4" w:space="0" w:color="auto"/>
              <w:left w:val="single" w:sz="4" w:space="0" w:color="auto"/>
              <w:bottom w:val="single" w:sz="4" w:space="0" w:color="auto"/>
              <w:right w:val="single" w:sz="4" w:space="0" w:color="auto"/>
            </w:tcBorders>
          </w:tcPr>
          <w:p w14:paraId="77C6B1C5"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1C9EBA32"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1D2403B4"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569" w:type="dxa"/>
            <w:gridSpan w:val="2"/>
            <w:tcBorders>
              <w:top w:val="single" w:sz="4" w:space="0" w:color="auto"/>
              <w:left w:val="single" w:sz="4" w:space="0" w:color="auto"/>
              <w:bottom w:val="single" w:sz="4" w:space="0" w:color="auto"/>
              <w:right w:val="single" w:sz="4" w:space="0" w:color="auto"/>
            </w:tcBorders>
          </w:tcPr>
          <w:p w14:paraId="09AEDF72" w14:textId="77777777" w:rsidR="009216AD" w:rsidRPr="00FA3811" w:rsidRDefault="009216AD" w:rsidP="00DE7E82">
            <w:pPr>
              <w:jc w:val="center"/>
              <w:rPr>
                <w:rFonts w:eastAsia="Batang"/>
                <w:sz w:val="24"/>
                <w:lang w:eastAsia="ko-KR"/>
              </w:rPr>
            </w:pPr>
          </w:p>
        </w:tc>
        <w:tc>
          <w:tcPr>
            <w:tcW w:w="612" w:type="dxa"/>
            <w:tcBorders>
              <w:top w:val="single" w:sz="4" w:space="0" w:color="auto"/>
              <w:left w:val="single" w:sz="4" w:space="0" w:color="auto"/>
              <w:bottom w:val="single" w:sz="4" w:space="0" w:color="auto"/>
              <w:right w:val="single" w:sz="4" w:space="0" w:color="auto"/>
            </w:tcBorders>
          </w:tcPr>
          <w:p w14:paraId="14BEBDBB" w14:textId="77777777" w:rsidR="009216AD" w:rsidRPr="00FA3811" w:rsidRDefault="009216AD" w:rsidP="00DE7E82">
            <w:pPr>
              <w:jc w:val="center"/>
              <w:rPr>
                <w:rFonts w:eastAsia="Batang"/>
                <w:sz w:val="24"/>
                <w:lang w:eastAsia="ko-KR"/>
              </w:rPr>
            </w:pPr>
          </w:p>
        </w:tc>
        <w:tc>
          <w:tcPr>
            <w:tcW w:w="567" w:type="dxa"/>
            <w:tcBorders>
              <w:top w:val="single" w:sz="4" w:space="0" w:color="auto"/>
              <w:left w:val="single" w:sz="4" w:space="0" w:color="auto"/>
              <w:bottom w:val="single" w:sz="4" w:space="0" w:color="auto"/>
              <w:right w:val="single" w:sz="4" w:space="0" w:color="auto"/>
            </w:tcBorders>
          </w:tcPr>
          <w:p w14:paraId="748173F1" w14:textId="77777777" w:rsidR="009216AD" w:rsidRPr="00FA3811" w:rsidRDefault="009216AD" w:rsidP="00DE7E82">
            <w:pPr>
              <w:jc w:val="center"/>
              <w:rPr>
                <w:rFonts w:eastAsia="Batang"/>
                <w:sz w:val="24"/>
                <w:lang w:eastAsia="ko-KR"/>
              </w:rPr>
            </w:pPr>
          </w:p>
        </w:tc>
        <w:tc>
          <w:tcPr>
            <w:tcW w:w="708" w:type="dxa"/>
            <w:tcBorders>
              <w:top w:val="single" w:sz="4" w:space="0" w:color="auto"/>
              <w:left w:val="single" w:sz="4" w:space="0" w:color="auto"/>
              <w:bottom w:val="single" w:sz="4" w:space="0" w:color="auto"/>
              <w:right w:val="single" w:sz="4" w:space="0" w:color="auto"/>
            </w:tcBorders>
          </w:tcPr>
          <w:p w14:paraId="2549C98E" w14:textId="77777777" w:rsidR="009216AD" w:rsidRPr="00FA3811" w:rsidRDefault="009216AD" w:rsidP="00DE7E82">
            <w:pPr>
              <w:jc w:val="center"/>
              <w:rPr>
                <w:rFonts w:eastAsia="Batang"/>
                <w:sz w:val="24"/>
                <w:lang w:eastAsia="ko-KR"/>
              </w:rPr>
            </w:pPr>
          </w:p>
        </w:tc>
      </w:tr>
    </w:tbl>
    <w:p w14:paraId="2976E09F" w14:textId="77777777" w:rsidR="00B90D36" w:rsidRPr="00FA3811" w:rsidRDefault="00B90D36" w:rsidP="00B90D36">
      <w:pPr>
        <w:jc w:val="both"/>
        <w:rPr>
          <w:b/>
          <w:sz w:val="24"/>
        </w:rPr>
      </w:pPr>
      <w:r w:rsidRPr="00FA3811">
        <w:rPr>
          <w:b/>
          <w:sz w:val="24"/>
        </w:rPr>
        <w:t>3. CÂU HỎI ÔN TẬP VÀ ĐỀ MINH HỌA</w:t>
      </w:r>
    </w:p>
    <w:p w14:paraId="50940848" w14:textId="5140BB9C" w:rsidR="00B90D36" w:rsidRPr="00FA3811" w:rsidRDefault="009663FB" w:rsidP="00B90D36">
      <w:pPr>
        <w:pStyle w:val="NormalWeb"/>
        <w:spacing w:before="0" w:beforeAutospacing="0" w:after="160" w:afterAutospacing="0"/>
        <w:rPr>
          <w:i/>
          <w:iCs/>
          <w:color w:val="000000"/>
        </w:rPr>
      </w:pPr>
      <w:r w:rsidRPr="00FA3811">
        <w:rPr>
          <w:b/>
          <w:bCs/>
          <w:color w:val="000000"/>
          <w:lang w:val="en-US"/>
        </w:rPr>
        <w:t xml:space="preserve">Phần </w:t>
      </w:r>
      <w:r w:rsidR="00B90D36" w:rsidRPr="00FA3811">
        <w:rPr>
          <w:b/>
          <w:bCs/>
          <w:color w:val="000000"/>
        </w:rPr>
        <w:t xml:space="preserve">I. Câu hỏi trắc nghiệm nhiều lựa chọn </w:t>
      </w:r>
      <w:r w:rsidR="00B90D36" w:rsidRPr="00FA3811">
        <w:rPr>
          <w:i/>
          <w:iCs/>
          <w:color w:val="000000"/>
        </w:rPr>
        <w:t>(Mỗi câu hỏi chỉ chọn một phương án đúng)</w:t>
      </w:r>
    </w:p>
    <w:p w14:paraId="406C68BF" w14:textId="5D60EFDC" w:rsidR="009216F7" w:rsidRPr="00FA3811" w:rsidRDefault="009216F7" w:rsidP="00CF4B35">
      <w:pPr>
        <w:widowControl w:val="0"/>
        <w:autoSpaceDE w:val="0"/>
        <w:autoSpaceDN w:val="0"/>
        <w:spacing w:line="312" w:lineRule="auto"/>
        <w:jc w:val="both"/>
        <w:rPr>
          <w:b/>
          <w:color w:val="000000" w:themeColor="text1"/>
          <w:sz w:val="24"/>
          <w:u w:val="single"/>
        </w:rPr>
      </w:pPr>
      <w:r w:rsidRPr="00FA3811">
        <w:rPr>
          <w:b/>
          <w:color w:val="000000" w:themeColor="text1"/>
          <w:sz w:val="24"/>
          <w:u w:val="single"/>
        </w:rPr>
        <w:t>Biết:</w:t>
      </w:r>
    </w:p>
    <w:p w14:paraId="1A6695B3" w14:textId="77777777" w:rsidR="002E2619" w:rsidRPr="00FA3811" w:rsidRDefault="002E2619" w:rsidP="002E2619">
      <w:pPr>
        <w:outlineLvl w:val="2"/>
        <w:rPr>
          <w:bCs/>
          <w:sz w:val="24"/>
        </w:rPr>
      </w:pPr>
      <w:r w:rsidRPr="00FA3811">
        <w:rPr>
          <w:b/>
          <w:bCs/>
          <w:sz w:val="24"/>
        </w:rPr>
        <w:t>Câu 1</w:t>
      </w:r>
      <w:r w:rsidRPr="00FA3811">
        <w:rPr>
          <w:bCs/>
          <w:sz w:val="24"/>
        </w:rPr>
        <w:t>: Trường hợp nào dưới đây cho thấy tất cả công dân đều bình đẳng về nghĩa vụ trong kinh doanh?</w:t>
      </w:r>
    </w:p>
    <w:p w14:paraId="6C89B9B5" w14:textId="77777777" w:rsidR="002E2619" w:rsidRPr="00FA3811" w:rsidRDefault="002E2619" w:rsidP="002E2619">
      <w:pPr>
        <w:rPr>
          <w:sz w:val="24"/>
        </w:rPr>
      </w:pPr>
      <w:r w:rsidRPr="00FA3811">
        <w:rPr>
          <w:bCs/>
          <w:sz w:val="24"/>
        </w:rPr>
        <w:t>A. Lựa chọn các nhà đầu tư và khách hàng.</w:t>
      </w:r>
      <w:r w:rsidRPr="00FA3811">
        <w:rPr>
          <w:sz w:val="24"/>
        </w:rPr>
        <w:tab/>
      </w:r>
      <w:r w:rsidRPr="00FA3811">
        <w:rPr>
          <w:bCs/>
          <w:sz w:val="24"/>
        </w:rPr>
        <w:t>B. Thế chấp tài sản để vay vốn ngân hàng.</w:t>
      </w:r>
      <w:r w:rsidRPr="00FA3811">
        <w:rPr>
          <w:sz w:val="24"/>
        </w:rPr>
        <w:br/>
      </w:r>
      <w:r w:rsidRPr="00FA3811">
        <w:rPr>
          <w:bCs/>
          <w:sz w:val="24"/>
        </w:rPr>
        <w:t>C. Kinh doanh đúng ngành nghề đã đăng ký.</w:t>
      </w:r>
      <w:r w:rsidRPr="00FA3811">
        <w:rPr>
          <w:sz w:val="24"/>
        </w:rPr>
        <w:tab/>
      </w:r>
      <w:r w:rsidRPr="00FA3811">
        <w:rPr>
          <w:bCs/>
          <w:sz w:val="24"/>
        </w:rPr>
        <w:t>D. Mở rộng thị trường xuất khẩu hàng hóa.</w:t>
      </w:r>
    </w:p>
    <w:p w14:paraId="3453F894" w14:textId="77777777" w:rsidR="002E2619" w:rsidRPr="00FA3811" w:rsidRDefault="002E2619" w:rsidP="002E2619">
      <w:pPr>
        <w:outlineLvl w:val="2"/>
        <w:rPr>
          <w:bCs/>
          <w:sz w:val="24"/>
        </w:rPr>
      </w:pPr>
      <w:r w:rsidRPr="00FA3811">
        <w:rPr>
          <w:b/>
          <w:bCs/>
          <w:sz w:val="24"/>
        </w:rPr>
        <w:t>Câu 2</w:t>
      </w:r>
      <w:r w:rsidRPr="00FA3811">
        <w:rPr>
          <w:bCs/>
          <w:sz w:val="24"/>
        </w:rPr>
        <w:t>: Khi tham gia hoạt động kinh doanh, mọi công dân được hưởng quyền nào sau đây?</w:t>
      </w:r>
    </w:p>
    <w:p w14:paraId="1474187D" w14:textId="77777777" w:rsidR="002E2619" w:rsidRPr="00FA3811" w:rsidRDefault="002E2619" w:rsidP="002E2619">
      <w:pPr>
        <w:rPr>
          <w:sz w:val="24"/>
        </w:rPr>
      </w:pPr>
      <w:r w:rsidRPr="00FA3811">
        <w:rPr>
          <w:bCs/>
          <w:sz w:val="24"/>
        </w:rPr>
        <w:t>A. Tuyển dụng và sử dụng lao động hợp pháp.</w:t>
      </w:r>
      <w:r w:rsidRPr="00FA3811">
        <w:rPr>
          <w:sz w:val="24"/>
        </w:rPr>
        <w:tab/>
      </w:r>
      <w:r w:rsidRPr="00FA3811">
        <w:rPr>
          <w:bCs/>
          <w:sz w:val="24"/>
        </w:rPr>
        <w:t>B. Kê khai, nộp thuế đúng quy định.</w:t>
      </w:r>
      <w:r w:rsidRPr="00FA3811">
        <w:rPr>
          <w:sz w:val="24"/>
        </w:rPr>
        <w:br/>
      </w:r>
      <w:r w:rsidRPr="00FA3811">
        <w:rPr>
          <w:bCs/>
          <w:sz w:val="24"/>
        </w:rPr>
        <w:t>C. Bảo đảm quyền lợi của người lao động.</w:t>
      </w:r>
      <w:r w:rsidRPr="00FA3811">
        <w:rPr>
          <w:sz w:val="24"/>
        </w:rPr>
        <w:tab/>
      </w:r>
      <w:r w:rsidRPr="00FA3811">
        <w:rPr>
          <w:sz w:val="24"/>
        </w:rPr>
        <w:tab/>
      </w:r>
      <w:r w:rsidRPr="00FA3811">
        <w:rPr>
          <w:bCs/>
          <w:sz w:val="24"/>
        </w:rPr>
        <w:t>D. Tôn trọng quyền tự do kinh doanh.</w:t>
      </w:r>
    </w:p>
    <w:p w14:paraId="22E66E6E" w14:textId="77777777" w:rsidR="002E2619" w:rsidRPr="00FA3811" w:rsidRDefault="002E2619" w:rsidP="002E2619">
      <w:pPr>
        <w:outlineLvl w:val="2"/>
        <w:rPr>
          <w:bCs/>
          <w:sz w:val="24"/>
        </w:rPr>
      </w:pPr>
      <w:r w:rsidRPr="00FA3811">
        <w:rPr>
          <w:b/>
          <w:bCs/>
          <w:sz w:val="24"/>
        </w:rPr>
        <w:t>Câu 3</w:t>
      </w:r>
      <w:r w:rsidRPr="00FA3811">
        <w:rPr>
          <w:bCs/>
          <w:sz w:val="24"/>
        </w:rPr>
        <w:t>: Khi tiến hành kinh doanh, mọi công dân phải thực hiện nghĩa vụ nào sau đây?</w:t>
      </w:r>
    </w:p>
    <w:p w14:paraId="7D27261C" w14:textId="77777777" w:rsidR="002E2619" w:rsidRPr="00FA3811" w:rsidRDefault="002E2619" w:rsidP="002E2619">
      <w:pPr>
        <w:rPr>
          <w:bCs/>
          <w:sz w:val="24"/>
        </w:rPr>
      </w:pPr>
      <w:r w:rsidRPr="00FA3811">
        <w:rPr>
          <w:bCs/>
          <w:sz w:val="24"/>
        </w:rPr>
        <w:lastRenderedPageBreak/>
        <w:t>A. Đồng loạt nâng cấp sản phẩm.</w:t>
      </w:r>
      <w:r w:rsidRPr="00FA3811">
        <w:rPr>
          <w:sz w:val="24"/>
        </w:rPr>
        <w:tab/>
      </w:r>
      <w:r w:rsidRPr="00FA3811">
        <w:rPr>
          <w:sz w:val="24"/>
        </w:rPr>
        <w:tab/>
      </w:r>
      <w:r w:rsidRPr="00FA3811">
        <w:rPr>
          <w:bCs/>
          <w:sz w:val="24"/>
        </w:rPr>
        <w:t>B. Kiểm soát ngân sách quốc gia.</w:t>
      </w:r>
      <w:r w:rsidRPr="00FA3811">
        <w:rPr>
          <w:sz w:val="24"/>
        </w:rPr>
        <w:br/>
      </w:r>
      <w:r w:rsidRPr="00FA3811">
        <w:rPr>
          <w:bCs/>
          <w:sz w:val="24"/>
        </w:rPr>
        <w:t>C. Bảo vệ quốc phòng, an ninh.</w:t>
      </w:r>
      <w:r w:rsidRPr="00FA3811">
        <w:rPr>
          <w:sz w:val="24"/>
        </w:rPr>
        <w:tab/>
      </w:r>
      <w:r w:rsidRPr="00FA3811">
        <w:rPr>
          <w:sz w:val="24"/>
        </w:rPr>
        <w:tab/>
      </w:r>
      <w:r w:rsidRPr="00FA3811">
        <w:rPr>
          <w:bCs/>
          <w:sz w:val="24"/>
        </w:rPr>
        <w:t>D. Trợ giá cho vùng khó khăn.</w:t>
      </w:r>
    </w:p>
    <w:p w14:paraId="301B6176" w14:textId="513C81E3" w:rsidR="00F77059" w:rsidRPr="00FA3811" w:rsidRDefault="00F77059" w:rsidP="00F77059">
      <w:pPr>
        <w:rPr>
          <w:sz w:val="24"/>
        </w:rPr>
      </w:pPr>
      <w:r w:rsidRPr="00FA3811">
        <w:rPr>
          <w:b/>
          <w:bCs/>
          <w:sz w:val="24"/>
        </w:rPr>
        <w:t>Câu 4</w:t>
      </w:r>
      <w:r w:rsidRPr="00FA3811">
        <w:rPr>
          <w:sz w:val="24"/>
        </w:rPr>
        <w:t>: Quyền sở hữu tài sản bao gồm các quyền nào dưới đây?</w:t>
      </w:r>
    </w:p>
    <w:p w14:paraId="2576BC0B" w14:textId="77777777" w:rsidR="00F77059" w:rsidRPr="00FA3811" w:rsidRDefault="00F77059" w:rsidP="00F77059">
      <w:pPr>
        <w:rPr>
          <w:sz w:val="24"/>
        </w:rPr>
      </w:pPr>
      <w:r w:rsidRPr="00FA3811">
        <w:rPr>
          <w:sz w:val="24"/>
        </w:rPr>
        <w:t>A. Chiếm hữu, phân chia tài sản</w:t>
      </w:r>
      <w:r w:rsidRPr="00FA3811">
        <w:rPr>
          <w:sz w:val="24"/>
        </w:rPr>
        <w:tab/>
      </w:r>
      <w:r w:rsidRPr="00FA3811">
        <w:rPr>
          <w:sz w:val="24"/>
        </w:rPr>
        <w:tab/>
        <w:t>B. Chiếm hữu, sử dụng, định đoạt tài sản</w:t>
      </w:r>
    </w:p>
    <w:p w14:paraId="5718B31C" w14:textId="77777777" w:rsidR="00F77059" w:rsidRPr="00FA3811" w:rsidRDefault="00F77059" w:rsidP="00F77059">
      <w:pPr>
        <w:rPr>
          <w:sz w:val="24"/>
        </w:rPr>
      </w:pPr>
      <w:r w:rsidRPr="00FA3811">
        <w:rPr>
          <w:sz w:val="24"/>
        </w:rPr>
        <w:t>C. Quyết định, sử dụng, mua bán tài sản</w:t>
      </w:r>
      <w:r w:rsidRPr="00FA3811">
        <w:rPr>
          <w:sz w:val="24"/>
        </w:rPr>
        <w:tab/>
        <w:t>D. Sử dụng, cho mượn tài sản</w:t>
      </w:r>
    </w:p>
    <w:p w14:paraId="184B1D2D" w14:textId="48158656" w:rsidR="00F77059" w:rsidRPr="00FA3811" w:rsidRDefault="00F77059" w:rsidP="00F77059">
      <w:pPr>
        <w:rPr>
          <w:sz w:val="24"/>
        </w:rPr>
      </w:pPr>
      <w:r w:rsidRPr="00FA3811">
        <w:rPr>
          <w:b/>
          <w:bCs/>
          <w:sz w:val="24"/>
        </w:rPr>
        <w:t>Câu 5</w:t>
      </w:r>
      <w:r w:rsidRPr="00FA3811">
        <w:rPr>
          <w:sz w:val="24"/>
        </w:rPr>
        <w:t>: Quyền của chủ thể tự mình nắm giữ, quản lý, chi phối trực tiếp tài sản được gọi là quyền gì?</w:t>
      </w:r>
    </w:p>
    <w:p w14:paraId="14AB0757" w14:textId="77777777" w:rsidR="00F77059" w:rsidRPr="00FA3811" w:rsidRDefault="00F77059" w:rsidP="00F77059">
      <w:pPr>
        <w:rPr>
          <w:sz w:val="24"/>
        </w:rPr>
      </w:pPr>
      <w:r w:rsidRPr="00FA3811">
        <w:rPr>
          <w:sz w:val="24"/>
        </w:rPr>
        <w:t>A. Chiếm hữu tài sản</w:t>
      </w:r>
      <w:r w:rsidRPr="00FA3811">
        <w:rPr>
          <w:sz w:val="24"/>
        </w:rPr>
        <w:tab/>
      </w:r>
      <w:r w:rsidRPr="00FA3811">
        <w:rPr>
          <w:sz w:val="24"/>
        </w:rPr>
        <w:tab/>
        <w:t>B. Định đoạt tài sản</w:t>
      </w:r>
      <w:r w:rsidRPr="00FA3811">
        <w:rPr>
          <w:sz w:val="24"/>
        </w:rPr>
        <w:tab/>
      </w:r>
      <w:r w:rsidRPr="00FA3811">
        <w:rPr>
          <w:sz w:val="24"/>
        </w:rPr>
        <w:tab/>
        <w:t>C. Sử dụng tài sản</w:t>
      </w:r>
      <w:r w:rsidRPr="00FA3811">
        <w:rPr>
          <w:sz w:val="24"/>
        </w:rPr>
        <w:tab/>
      </w:r>
      <w:r w:rsidRPr="00FA3811">
        <w:rPr>
          <w:sz w:val="24"/>
        </w:rPr>
        <w:tab/>
        <w:t>D. Cho mượn tài sản</w:t>
      </w:r>
    </w:p>
    <w:p w14:paraId="7E2C52ED" w14:textId="0966BF3C" w:rsidR="009216F7" w:rsidRPr="00FA3811" w:rsidRDefault="009216F7" w:rsidP="009216F7">
      <w:pPr>
        <w:widowControl w:val="0"/>
        <w:tabs>
          <w:tab w:val="left" w:pos="5103"/>
        </w:tabs>
        <w:autoSpaceDE w:val="0"/>
        <w:autoSpaceDN w:val="0"/>
        <w:spacing w:line="312" w:lineRule="auto"/>
        <w:jc w:val="both"/>
        <w:rPr>
          <w:b/>
          <w:bCs/>
          <w:sz w:val="24"/>
          <w:u w:val="single"/>
        </w:rPr>
      </w:pPr>
      <w:r w:rsidRPr="00FA3811">
        <w:rPr>
          <w:b/>
          <w:bCs/>
          <w:sz w:val="24"/>
          <w:u w:val="single"/>
        </w:rPr>
        <w:t>Hiểu:</w:t>
      </w:r>
    </w:p>
    <w:p w14:paraId="7E6EF460" w14:textId="4522FAA7" w:rsidR="00CB79CE" w:rsidRPr="00FA3811" w:rsidRDefault="00CB79CE" w:rsidP="00CB79CE">
      <w:pPr>
        <w:outlineLvl w:val="2"/>
        <w:rPr>
          <w:bCs/>
          <w:sz w:val="24"/>
        </w:rPr>
      </w:pPr>
      <w:r w:rsidRPr="00FA3811">
        <w:rPr>
          <w:b/>
          <w:bCs/>
          <w:sz w:val="24"/>
        </w:rPr>
        <w:t>Câu 1:</w:t>
      </w:r>
      <w:r w:rsidRPr="00FA3811">
        <w:rPr>
          <w:bCs/>
          <w:sz w:val="24"/>
        </w:rPr>
        <w:t xml:space="preserve"> Một trong những quyền cơ bản của công dân trong kinh doanh là mọi doanh nghiệp đều được</w:t>
      </w:r>
    </w:p>
    <w:p w14:paraId="01A1FCD1" w14:textId="20788B96" w:rsidR="00CB79CE" w:rsidRPr="00FA3811" w:rsidRDefault="00CB79CE" w:rsidP="00CB79CE">
      <w:pPr>
        <w:rPr>
          <w:sz w:val="24"/>
        </w:rPr>
      </w:pPr>
      <w:r w:rsidRPr="00FA3811">
        <w:rPr>
          <w:bCs/>
          <w:sz w:val="24"/>
        </w:rPr>
        <w:t>A. Kê khai và nộp thuế định kỳ.</w:t>
      </w:r>
      <w:r w:rsidRPr="00FA3811">
        <w:rPr>
          <w:sz w:val="24"/>
        </w:rPr>
        <w:tab/>
      </w:r>
      <w:r w:rsidRPr="00FA3811">
        <w:rPr>
          <w:sz w:val="24"/>
        </w:rPr>
        <w:tab/>
      </w:r>
      <w:r w:rsidRPr="00FA3811">
        <w:rPr>
          <w:bCs/>
          <w:sz w:val="24"/>
        </w:rPr>
        <w:t>B. Khuyến khích phát triển lâu dài.</w:t>
      </w:r>
      <w:r w:rsidRPr="00FA3811">
        <w:rPr>
          <w:sz w:val="24"/>
        </w:rPr>
        <w:br/>
      </w:r>
      <w:r w:rsidRPr="00FA3811">
        <w:rPr>
          <w:bCs/>
          <w:sz w:val="24"/>
        </w:rPr>
        <w:t>C. Quyết định quy trình kiểm toán.</w:t>
      </w:r>
      <w:r w:rsidRPr="00FA3811">
        <w:rPr>
          <w:sz w:val="24"/>
        </w:rPr>
        <w:tab/>
      </w:r>
      <w:r w:rsidR="009676C7" w:rsidRPr="00FA3811">
        <w:rPr>
          <w:sz w:val="24"/>
        </w:rPr>
        <w:tab/>
      </w:r>
      <w:r w:rsidRPr="00FA3811">
        <w:rPr>
          <w:bCs/>
          <w:sz w:val="24"/>
        </w:rPr>
        <w:t>D. Tiếp nhận hỗ trợ khẩn cấp.</w:t>
      </w:r>
    </w:p>
    <w:p w14:paraId="7B509B6B" w14:textId="3AA91A30" w:rsidR="00CB79CE" w:rsidRPr="00FA3811" w:rsidRDefault="00CB79CE" w:rsidP="00CB79CE">
      <w:pPr>
        <w:outlineLvl w:val="2"/>
        <w:rPr>
          <w:bCs/>
          <w:sz w:val="24"/>
        </w:rPr>
      </w:pPr>
      <w:r w:rsidRPr="00FA3811">
        <w:rPr>
          <w:b/>
          <w:bCs/>
          <w:sz w:val="24"/>
        </w:rPr>
        <w:t>Câu 2:</w:t>
      </w:r>
      <w:r w:rsidRPr="00FA3811">
        <w:rPr>
          <w:bCs/>
          <w:sz w:val="24"/>
        </w:rPr>
        <w:t xml:space="preserve"> Một trong những nghĩa vụ cơ bản của công dân trong kinh doanh là mọi doanh nghiệp phải</w:t>
      </w:r>
    </w:p>
    <w:p w14:paraId="5E67541A" w14:textId="4B8FB582" w:rsidR="00CB79CE" w:rsidRPr="00FA3811" w:rsidRDefault="00CB79CE" w:rsidP="00CB79CE">
      <w:pPr>
        <w:rPr>
          <w:sz w:val="24"/>
        </w:rPr>
      </w:pPr>
      <w:r w:rsidRPr="00FA3811">
        <w:rPr>
          <w:bCs/>
          <w:sz w:val="24"/>
        </w:rPr>
        <w:t>A. Thúc đẩy tăng trưởng kinh tế.</w:t>
      </w:r>
      <w:r w:rsidRPr="00FA3811">
        <w:rPr>
          <w:sz w:val="24"/>
        </w:rPr>
        <w:tab/>
      </w:r>
      <w:r w:rsidRPr="00FA3811">
        <w:rPr>
          <w:sz w:val="24"/>
        </w:rPr>
        <w:tab/>
      </w:r>
      <w:r w:rsidRPr="00FA3811">
        <w:rPr>
          <w:bCs/>
          <w:sz w:val="24"/>
        </w:rPr>
        <w:t>B. Tự chủ xúc tiến thương mại.</w:t>
      </w:r>
      <w:r w:rsidRPr="00FA3811">
        <w:rPr>
          <w:sz w:val="24"/>
        </w:rPr>
        <w:br/>
      </w:r>
      <w:r w:rsidRPr="00FA3811">
        <w:rPr>
          <w:bCs/>
          <w:sz w:val="24"/>
        </w:rPr>
        <w:t>C. Duy trì lãi suất ngân hàng.</w:t>
      </w:r>
      <w:r w:rsidRPr="00FA3811">
        <w:rPr>
          <w:sz w:val="24"/>
        </w:rPr>
        <w:tab/>
      </w:r>
      <w:r w:rsidRPr="00FA3811">
        <w:rPr>
          <w:sz w:val="24"/>
        </w:rPr>
        <w:tab/>
      </w:r>
      <w:r w:rsidR="009676C7" w:rsidRPr="00FA3811">
        <w:rPr>
          <w:sz w:val="24"/>
        </w:rPr>
        <w:tab/>
      </w:r>
      <w:r w:rsidRPr="00FA3811">
        <w:rPr>
          <w:bCs/>
          <w:sz w:val="24"/>
        </w:rPr>
        <w:t>D. Chủ động bảo vệ môi trường.</w:t>
      </w:r>
    </w:p>
    <w:p w14:paraId="1C3CE581" w14:textId="38C7D527" w:rsidR="00CB79CE" w:rsidRPr="00FA3811" w:rsidRDefault="00CB79CE" w:rsidP="00CB79CE">
      <w:pPr>
        <w:outlineLvl w:val="2"/>
        <w:rPr>
          <w:bCs/>
          <w:sz w:val="24"/>
        </w:rPr>
      </w:pPr>
      <w:r w:rsidRPr="00FA3811">
        <w:rPr>
          <w:b/>
          <w:bCs/>
          <w:sz w:val="24"/>
        </w:rPr>
        <w:t>Câu 3:</w:t>
      </w:r>
      <w:r w:rsidRPr="00FA3811">
        <w:rPr>
          <w:bCs/>
          <w:sz w:val="24"/>
        </w:rPr>
        <w:t xml:space="preserve"> Theo quy định của pháp luật, khi tham gia hoạt động kinh doanh, công dân được hưởng quyền nào dưới đây?</w:t>
      </w:r>
    </w:p>
    <w:p w14:paraId="673D4301" w14:textId="77777777" w:rsidR="00CB79CE" w:rsidRPr="00FA3811" w:rsidRDefault="00CB79CE" w:rsidP="00CB79CE">
      <w:pPr>
        <w:rPr>
          <w:sz w:val="24"/>
        </w:rPr>
      </w:pPr>
      <w:r w:rsidRPr="00FA3811">
        <w:rPr>
          <w:bCs/>
          <w:sz w:val="24"/>
        </w:rPr>
        <w:t>A. Kinh doanh động vật hoang dã khai thác từ thiên nhiên.</w:t>
      </w:r>
      <w:r w:rsidRPr="00FA3811">
        <w:rPr>
          <w:sz w:val="24"/>
        </w:rPr>
        <w:br/>
      </w:r>
      <w:r w:rsidRPr="00FA3811">
        <w:rPr>
          <w:bCs/>
          <w:sz w:val="24"/>
        </w:rPr>
        <w:t>B. Thành lập công ty trách nhiệm hữu hạn một thành viên.</w:t>
      </w:r>
      <w:r w:rsidRPr="00FA3811">
        <w:rPr>
          <w:bCs/>
          <w:sz w:val="24"/>
        </w:rPr>
        <w:br/>
        <w:t>C. Kê khai trung thực và đầy đủ hồ sơ đăng ký doanh nghiệp.</w:t>
      </w:r>
      <w:r w:rsidRPr="00FA3811">
        <w:rPr>
          <w:sz w:val="24"/>
        </w:rPr>
        <w:br/>
      </w:r>
      <w:r w:rsidRPr="00FA3811">
        <w:rPr>
          <w:bCs/>
          <w:sz w:val="24"/>
        </w:rPr>
        <w:t>D. Bảo đảm quyền và lợi ích hợp pháp của người lao động.</w:t>
      </w:r>
    </w:p>
    <w:p w14:paraId="5BDF8F4C" w14:textId="4DAB938F" w:rsidR="00E22C49" w:rsidRPr="00FA3811" w:rsidRDefault="00E22C49" w:rsidP="00E22C49">
      <w:pPr>
        <w:rPr>
          <w:sz w:val="24"/>
        </w:rPr>
      </w:pPr>
      <w:r w:rsidRPr="00FA3811">
        <w:rPr>
          <w:b/>
          <w:bCs/>
          <w:sz w:val="24"/>
        </w:rPr>
        <w:t>Câu 4:</w:t>
      </w:r>
      <w:r w:rsidRPr="00FA3811">
        <w:rPr>
          <w:sz w:val="24"/>
        </w:rPr>
        <w:t xml:space="preserve"> Theo quy định của pháp luật, công dân có quyền tự do kết hôn khi nào?</w:t>
      </w:r>
      <w:r w:rsidRPr="00FA3811">
        <w:rPr>
          <w:sz w:val="24"/>
        </w:rPr>
        <w:br/>
        <w:t>A. Khi được gia đình đồng ý.</w:t>
      </w:r>
      <w:r w:rsidRPr="00FA3811">
        <w:rPr>
          <w:sz w:val="24"/>
        </w:rPr>
        <w:br/>
        <w:t>B. Khi đã đủ điều kiện kết hôn theo quy định của pháp luật.</w:t>
      </w:r>
      <w:r w:rsidRPr="00FA3811">
        <w:rPr>
          <w:sz w:val="24"/>
        </w:rPr>
        <w:br/>
        <w:t>C. Khi muốn xây dựng một gia đình hạnh phúc.</w:t>
      </w:r>
      <w:r w:rsidRPr="00FA3811">
        <w:rPr>
          <w:sz w:val="24"/>
        </w:rPr>
        <w:br/>
        <w:t>D. Khi muốn có con và sinh sống chung với người khác.</w:t>
      </w:r>
    </w:p>
    <w:p w14:paraId="6B7CD3F7" w14:textId="77777777" w:rsidR="004F6FCE" w:rsidRPr="00FA3811" w:rsidRDefault="004F6FCE" w:rsidP="004F6FCE">
      <w:pPr>
        <w:rPr>
          <w:sz w:val="24"/>
        </w:rPr>
      </w:pPr>
      <w:r w:rsidRPr="00FA3811">
        <w:rPr>
          <w:b/>
          <w:bCs/>
          <w:sz w:val="24"/>
        </w:rPr>
        <w:t>Câu 5</w:t>
      </w:r>
      <w:r w:rsidRPr="00FA3811">
        <w:rPr>
          <w:sz w:val="24"/>
        </w:rPr>
        <w:t>: Quyền chuyển giao quyền sở hữu tài sản cho người khác, từ bỏ quyền sở hữu hoặc tiêu hủy tài sản được gọi là gì?</w:t>
      </w:r>
    </w:p>
    <w:p w14:paraId="2964DAF4" w14:textId="77777777" w:rsidR="001646C3" w:rsidRPr="00FA3811" w:rsidRDefault="004F6FCE" w:rsidP="004F6FCE">
      <w:pPr>
        <w:rPr>
          <w:sz w:val="24"/>
        </w:rPr>
      </w:pPr>
      <w:r w:rsidRPr="00FA3811">
        <w:rPr>
          <w:sz w:val="24"/>
        </w:rPr>
        <w:t>A. Chiếm hữu tài sản</w:t>
      </w:r>
      <w:r w:rsidRPr="00FA3811">
        <w:rPr>
          <w:sz w:val="24"/>
        </w:rPr>
        <w:tab/>
      </w:r>
      <w:r w:rsidRPr="00FA3811">
        <w:rPr>
          <w:sz w:val="24"/>
        </w:rPr>
        <w:tab/>
        <w:t>B. Định đoạt tài sản</w:t>
      </w:r>
      <w:r w:rsidRPr="00FA3811">
        <w:rPr>
          <w:sz w:val="24"/>
        </w:rPr>
        <w:tab/>
      </w:r>
      <w:r w:rsidRPr="00FA3811">
        <w:rPr>
          <w:sz w:val="24"/>
        </w:rPr>
        <w:tab/>
        <w:t>C. Sử dụng tài sản</w:t>
      </w:r>
      <w:r w:rsidRPr="00FA3811">
        <w:rPr>
          <w:sz w:val="24"/>
        </w:rPr>
        <w:tab/>
        <w:t>D. Quản lý tài sả</w:t>
      </w:r>
      <w:r w:rsidR="00BD5F69" w:rsidRPr="00FA3811">
        <w:rPr>
          <w:sz w:val="24"/>
        </w:rPr>
        <w:t>n</w:t>
      </w:r>
    </w:p>
    <w:p w14:paraId="68384FBD" w14:textId="7406DA23" w:rsidR="009216F7" w:rsidRPr="00FA3811" w:rsidRDefault="009216F7" w:rsidP="009216F7">
      <w:pPr>
        <w:widowControl w:val="0"/>
        <w:tabs>
          <w:tab w:val="left" w:pos="2708"/>
          <w:tab w:val="left" w:pos="5138"/>
          <w:tab w:val="left" w:pos="7567"/>
        </w:tabs>
        <w:spacing w:line="312" w:lineRule="auto"/>
        <w:jc w:val="both"/>
        <w:rPr>
          <w:b/>
          <w:bCs/>
          <w:sz w:val="24"/>
          <w:u w:val="single"/>
        </w:rPr>
      </w:pPr>
      <w:r w:rsidRPr="00FA3811">
        <w:rPr>
          <w:b/>
          <w:bCs/>
          <w:sz w:val="24"/>
          <w:u w:val="single"/>
        </w:rPr>
        <w:t>Vận dụng:</w:t>
      </w:r>
    </w:p>
    <w:p w14:paraId="4812A7A4" w14:textId="166F143C" w:rsidR="00E00B6F" w:rsidRPr="00FA3811" w:rsidRDefault="00E00B6F" w:rsidP="00E00B6F">
      <w:pPr>
        <w:rPr>
          <w:sz w:val="24"/>
        </w:rPr>
      </w:pPr>
      <w:r w:rsidRPr="00FA3811">
        <w:rPr>
          <w:b/>
          <w:sz w:val="24"/>
        </w:rPr>
        <w:t xml:space="preserve">Đọc thông tin và trả lời các câu hỏi </w:t>
      </w:r>
      <w:r w:rsidR="00E607C6" w:rsidRPr="00FA3811">
        <w:rPr>
          <w:b/>
          <w:sz w:val="24"/>
        </w:rPr>
        <w:t xml:space="preserve">từ </w:t>
      </w:r>
      <w:r w:rsidRPr="00FA3811">
        <w:rPr>
          <w:b/>
          <w:sz w:val="24"/>
        </w:rPr>
        <w:t>1-8:</w:t>
      </w:r>
      <w:r w:rsidRPr="00FA3811">
        <w:rPr>
          <w:sz w:val="24"/>
        </w:rPr>
        <w:t xml:space="preserve"> </w:t>
      </w:r>
      <w:r w:rsidRPr="00FA3811">
        <w:rPr>
          <w:sz w:val="24"/>
        </w:rPr>
        <w:br/>
        <w:t>Anh H và chị L đã kết hôn và chung sống với nhau được 10 năm. Tuy nhiên, thời gian gần đây, anh H thường xuyên quyết định sử dụng tài sản chung của gia đình mà không hỏi ý kiến của chị L, gây ra mâu thuẫn và bất hòa. Anh H cũng có hành vi coi nhẹ quyền và nghĩa vụ chăm sóc con cái, thường xuyên bỏ bê con và không hỗ trợ chị L trong việc nuôi dưỡng con cái. Những hành vi này làm chị L cảm thấy mệt mỏi và suy nghĩ về khả năng ly hôn để bảo vệ quyền lợi cho bản thân và con.</w:t>
      </w:r>
    </w:p>
    <w:p w14:paraId="0EB62336" w14:textId="6AA747E4" w:rsidR="00E00B6F" w:rsidRPr="00FA3811" w:rsidRDefault="00E00B6F" w:rsidP="00E00B6F">
      <w:pPr>
        <w:rPr>
          <w:sz w:val="24"/>
        </w:rPr>
      </w:pPr>
      <w:r w:rsidRPr="00FA3811">
        <w:rPr>
          <w:b/>
          <w:bCs/>
          <w:sz w:val="24"/>
        </w:rPr>
        <w:t>Câu 1:</w:t>
      </w:r>
      <w:r w:rsidRPr="00FA3811">
        <w:rPr>
          <w:sz w:val="24"/>
        </w:rPr>
        <w:t xml:space="preserve"> Trong tình huống trên, anh H đã vi phạm quyền và nghĩa vụ nào trong hôn nhân?</w:t>
      </w:r>
      <w:r w:rsidRPr="00FA3811">
        <w:rPr>
          <w:sz w:val="24"/>
        </w:rPr>
        <w:br/>
        <w:t>A. Quyền và nghĩa vụ chăm sóc, nuôi dưỡng con cái.</w:t>
      </w:r>
      <w:r w:rsidRPr="00FA3811">
        <w:rPr>
          <w:sz w:val="24"/>
        </w:rPr>
        <w:br/>
        <w:t>B. Quyền và nghĩa vụ tôn trọng tài sản riêng của nhau.</w:t>
      </w:r>
      <w:r w:rsidRPr="00FA3811">
        <w:rPr>
          <w:sz w:val="24"/>
        </w:rPr>
        <w:br/>
        <w:t>C. Quyền và nghĩa vụ giúp đỡ lẫn nhau trong công việc.</w:t>
      </w:r>
      <w:r w:rsidRPr="00FA3811">
        <w:rPr>
          <w:sz w:val="24"/>
        </w:rPr>
        <w:br/>
        <w:t>D. Quyền và nghĩa vụ tạo điều kiện phát triển cho vợ chồng.</w:t>
      </w:r>
    </w:p>
    <w:p w14:paraId="4201C137" w14:textId="2FBEE668" w:rsidR="00E00B6F" w:rsidRPr="00FA3811" w:rsidRDefault="00E00B6F" w:rsidP="00E00B6F">
      <w:pPr>
        <w:rPr>
          <w:sz w:val="24"/>
        </w:rPr>
      </w:pPr>
      <w:r w:rsidRPr="00FA3811">
        <w:rPr>
          <w:b/>
          <w:bCs/>
          <w:sz w:val="24"/>
        </w:rPr>
        <w:t>Câu 2:</w:t>
      </w:r>
      <w:r w:rsidRPr="00FA3811">
        <w:rPr>
          <w:sz w:val="24"/>
        </w:rPr>
        <w:t xml:space="preserve"> Hành vi tự ý quyết định tài sản chung mà không hỏi ý kiến của chị L của anh H là biểu hiện của điều gì?</w:t>
      </w:r>
      <w:r w:rsidRPr="00FA3811">
        <w:rPr>
          <w:sz w:val="24"/>
        </w:rPr>
        <w:br/>
        <w:t>A. Sự tôn trọng quyền và nghĩa vụ của vợ chồng.</w:t>
      </w:r>
      <w:r w:rsidRPr="00FA3811">
        <w:rPr>
          <w:sz w:val="24"/>
        </w:rPr>
        <w:br/>
        <w:t>B. Vi phạm quyền sở hữu tài sản của vợ chồng.</w:t>
      </w:r>
      <w:r w:rsidRPr="00FA3811">
        <w:rPr>
          <w:sz w:val="24"/>
        </w:rPr>
        <w:br/>
        <w:t>C. Sự hợp tác trong đời sống gia đình.</w:t>
      </w:r>
      <w:r w:rsidRPr="00FA3811">
        <w:rPr>
          <w:sz w:val="24"/>
        </w:rPr>
        <w:br/>
        <w:t>D. Quyền thừa kế tài sản của nhau.</w:t>
      </w:r>
    </w:p>
    <w:p w14:paraId="6EEFFF3F" w14:textId="7A780F07" w:rsidR="00E00B6F" w:rsidRPr="00FA3811" w:rsidRDefault="00E00B6F" w:rsidP="00E00B6F">
      <w:pPr>
        <w:rPr>
          <w:sz w:val="24"/>
        </w:rPr>
      </w:pPr>
      <w:r w:rsidRPr="00FA3811">
        <w:rPr>
          <w:b/>
          <w:bCs/>
          <w:sz w:val="24"/>
        </w:rPr>
        <w:t>Câu 3:</w:t>
      </w:r>
      <w:r w:rsidRPr="00FA3811">
        <w:rPr>
          <w:sz w:val="24"/>
        </w:rPr>
        <w:t xml:space="preserve"> Nếu chị L quyết định ly hôn, lý do nào dưới đây sẽ phù hợp nhất?</w:t>
      </w:r>
      <w:r w:rsidRPr="00FA3811">
        <w:rPr>
          <w:sz w:val="24"/>
        </w:rPr>
        <w:br/>
        <w:t>A. Không còn tình cảm và không thể hòa giải.</w:t>
      </w:r>
      <w:r w:rsidRPr="00FA3811">
        <w:rPr>
          <w:sz w:val="24"/>
        </w:rPr>
        <w:br/>
        <w:t>B. Không đồng ý với sở thích cá nhân của anh H.</w:t>
      </w:r>
      <w:r w:rsidRPr="00FA3811">
        <w:rPr>
          <w:sz w:val="24"/>
        </w:rPr>
        <w:br/>
        <w:t>C. Không muốn tiếp tục chăm sóc con cái.</w:t>
      </w:r>
      <w:r w:rsidRPr="00FA3811">
        <w:rPr>
          <w:sz w:val="24"/>
        </w:rPr>
        <w:br/>
        <w:t>D. Không muốn sống chung với gia đình chồng.</w:t>
      </w:r>
    </w:p>
    <w:p w14:paraId="199395D2" w14:textId="4C39CDAC" w:rsidR="00E00B6F" w:rsidRPr="00FA3811" w:rsidRDefault="00E00B6F" w:rsidP="00E00B6F">
      <w:pPr>
        <w:rPr>
          <w:sz w:val="24"/>
        </w:rPr>
      </w:pPr>
      <w:r w:rsidRPr="00FA3811">
        <w:rPr>
          <w:b/>
          <w:bCs/>
          <w:sz w:val="24"/>
        </w:rPr>
        <w:t>Câu 4:</w:t>
      </w:r>
      <w:r w:rsidRPr="00FA3811">
        <w:rPr>
          <w:sz w:val="24"/>
        </w:rPr>
        <w:t xml:space="preserve"> Trong trường hợp ly hôn, anh H có nghĩa vụ nào sau đây đối với con?</w:t>
      </w:r>
      <w:r w:rsidRPr="00FA3811">
        <w:rPr>
          <w:sz w:val="24"/>
        </w:rPr>
        <w:br/>
        <w:t>A. Chăm sóc, nuôi dưỡng và giáo dục con cái.</w:t>
      </w:r>
      <w:r w:rsidRPr="00FA3811">
        <w:rPr>
          <w:sz w:val="24"/>
        </w:rPr>
        <w:br/>
        <w:t>B. Không có nghĩa vụ gì sau khi ly hôn.</w:t>
      </w:r>
      <w:r w:rsidRPr="00FA3811">
        <w:rPr>
          <w:sz w:val="24"/>
        </w:rPr>
        <w:br/>
        <w:t>C. Chỉ cần chu cấp tài chính mà không cần chăm sóc.</w:t>
      </w:r>
      <w:r w:rsidRPr="00FA3811">
        <w:rPr>
          <w:sz w:val="24"/>
        </w:rPr>
        <w:br/>
        <w:t>D. Được quyết định nơi ở của con.</w:t>
      </w:r>
    </w:p>
    <w:p w14:paraId="75A33921" w14:textId="1221F684" w:rsidR="00E00B6F" w:rsidRPr="00FA3811" w:rsidRDefault="00E00B6F" w:rsidP="00E00B6F">
      <w:pPr>
        <w:rPr>
          <w:sz w:val="24"/>
        </w:rPr>
      </w:pPr>
      <w:r w:rsidRPr="00FA3811">
        <w:rPr>
          <w:b/>
          <w:bCs/>
          <w:sz w:val="24"/>
        </w:rPr>
        <w:lastRenderedPageBreak/>
        <w:t xml:space="preserve">Câu </w:t>
      </w:r>
      <w:r w:rsidR="001B7968" w:rsidRPr="00FA3811">
        <w:rPr>
          <w:b/>
          <w:bCs/>
          <w:sz w:val="24"/>
        </w:rPr>
        <w:t>5</w:t>
      </w:r>
      <w:r w:rsidRPr="00FA3811">
        <w:rPr>
          <w:b/>
          <w:bCs/>
          <w:sz w:val="24"/>
        </w:rPr>
        <w:t>:</w:t>
      </w:r>
      <w:r w:rsidRPr="00FA3811">
        <w:rPr>
          <w:sz w:val="24"/>
        </w:rPr>
        <w:t xml:space="preserve"> Hành vi của anh H nếu tiếp tục diễn ra có thể dẫn đến hậu quả nào?</w:t>
      </w:r>
      <w:r w:rsidRPr="00FA3811">
        <w:rPr>
          <w:sz w:val="24"/>
        </w:rPr>
        <w:br/>
        <w:t>A. Hôn nhân hạnh phúc và bền vững.</w:t>
      </w:r>
      <w:r w:rsidRPr="00FA3811">
        <w:rPr>
          <w:sz w:val="24"/>
        </w:rPr>
        <w:br/>
        <w:t>B. Quan hệ hôn nhân bị rạn nứt và có thể tan vỡ.</w:t>
      </w:r>
      <w:r w:rsidRPr="00FA3811">
        <w:rPr>
          <w:sz w:val="24"/>
        </w:rPr>
        <w:br/>
        <w:t>C. Một gia đình hòa thuận và bình yên.</w:t>
      </w:r>
      <w:r w:rsidRPr="00FA3811">
        <w:rPr>
          <w:sz w:val="24"/>
        </w:rPr>
        <w:br/>
        <w:t>D. Sự phát triển tốt đẹp của cả gia đình.</w:t>
      </w:r>
    </w:p>
    <w:p w14:paraId="64B2AB1F" w14:textId="0BD78787" w:rsidR="00E00B6F" w:rsidRPr="00FA3811" w:rsidRDefault="00E00B6F" w:rsidP="00E00B6F">
      <w:pPr>
        <w:rPr>
          <w:sz w:val="24"/>
        </w:rPr>
      </w:pPr>
      <w:r w:rsidRPr="00FA3811">
        <w:rPr>
          <w:b/>
          <w:bCs/>
          <w:sz w:val="24"/>
        </w:rPr>
        <w:t xml:space="preserve">Câu </w:t>
      </w:r>
      <w:r w:rsidR="001B7968" w:rsidRPr="00FA3811">
        <w:rPr>
          <w:b/>
          <w:bCs/>
          <w:sz w:val="24"/>
        </w:rPr>
        <w:t>6</w:t>
      </w:r>
      <w:r w:rsidRPr="00FA3811">
        <w:rPr>
          <w:b/>
          <w:bCs/>
          <w:sz w:val="24"/>
        </w:rPr>
        <w:t>:</w:t>
      </w:r>
      <w:r w:rsidRPr="00FA3811">
        <w:rPr>
          <w:sz w:val="24"/>
        </w:rPr>
        <w:t xml:space="preserve"> Điều nào sau đây là một quyền của chị L trong hôn nhân?</w:t>
      </w:r>
      <w:r w:rsidRPr="00FA3811">
        <w:rPr>
          <w:sz w:val="24"/>
        </w:rPr>
        <w:br/>
        <w:t>A. Quyền thừa kế tài sản của anh H sau khi anh mất.</w:t>
      </w:r>
      <w:r w:rsidRPr="00FA3811">
        <w:rPr>
          <w:sz w:val="24"/>
        </w:rPr>
        <w:br/>
      </w:r>
      <w:r w:rsidR="00035C3A" w:rsidRPr="00FA3811">
        <w:rPr>
          <w:sz w:val="24"/>
        </w:rPr>
        <w:t>B</w:t>
      </w:r>
      <w:r w:rsidRPr="00FA3811">
        <w:rPr>
          <w:sz w:val="24"/>
        </w:rPr>
        <w:t>. Quyền từ chối chăm sóc con cái khi vợ chồng xảy ra mâu thuẫn.</w:t>
      </w:r>
      <w:r w:rsidRPr="00FA3811">
        <w:rPr>
          <w:sz w:val="24"/>
        </w:rPr>
        <w:br/>
      </w:r>
      <w:r w:rsidR="00035C3A" w:rsidRPr="00FA3811">
        <w:rPr>
          <w:sz w:val="24"/>
        </w:rPr>
        <w:t>C</w:t>
      </w:r>
      <w:r w:rsidRPr="00FA3811">
        <w:rPr>
          <w:sz w:val="24"/>
        </w:rPr>
        <w:t>. Quyền bình đẳng trong quyết định liên quan đến tài sản chung.</w:t>
      </w:r>
    </w:p>
    <w:p w14:paraId="550D726C" w14:textId="769DE7BB" w:rsidR="00035C3A" w:rsidRPr="00FA3811" w:rsidRDefault="00035C3A" w:rsidP="00E00B6F">
      <w:pPr>
        <w:rPr>
          <w:sz w:val="24"/>
        </w:rPr>
      </w:pPr>
      <w:r w:rsidRPr="00FA3811">
        <w:rPr>
          <w:sz w:val="24"/>
        </w:rPr>
        <w:t>D. Quyền tự do quyết định tài sản chung mà không cần hỏi ý kiến anh H.</w:t>
      </w:r>
    </w:p>
    <w:p w14:paraId="1277F934" w14:textId="710E23F7" w:rsidR="00E00B6F" w:rsidRPr="00FA3811" w:rsidRDefault="00E00B6F" w:rsidP="00E00B6F">
      <w:pPr>
        <w:rPr>
          <w:sz w:val="24"/>
        </w:rPr>
      </w:pPr>
      <w:r w:rsidRPr="00FA3811">
        <w:rPr>
          <w:b/>
          <w:bCs/>
          <w:sz w:val="24"/>
        </w:rPr>
        <w:t xml:space="preserve">Câu </w:t>
      </w:r>
      <w:r w:rsidR="001B7968" w:rsidRPr="00FA3811">
        <w:rPr>
          <w:b/>
          <w:bCs/>
          <w:sz w:val="24"/>
        </w:rPr>
        <w:t>7</w:t>
      </w:r>
      <w:r w:rsidRPr="00FA3811">
        <w:rPr>
          <w:b/>
          <w:bCs/>
          <w:sz w:val="24"/>
        </w:rPr>
        <w:t>:</w:t>
      </w:r>
      <w:r w:rsidRPr="00FA3811">
        <w:rPr>
          <w:sz w:val="24"/>
        </w:rPr>
        <w:t xml:space="preserve"> Theo pháp luật, khi anh H và chị L ly hôn, quyền lợi nào của con cái sẽ được bảo vệ?</w:t>
      </w:r>
      <w:r w:rsidRPr="00FA3811">
        <w:rPr>
          <w:sz w:val="24"/>
        </w:rPr>
        <w:br/>
      </w:r>
      <w:r w:rsidR="00F241FB" w:rsidRPr="00FA3811">
        <w:rPr>
          <w:sz w:val="24"/>
        </w:rPr>
        <w:t>A</w:t>
      </w:r>
      <w:r w:rsidRPr="00FA3811">
        <w:rPr>
          <w:sz w:val="24"/>
        </w:rPr>
        <w:t>. Quyền giữ toàn bộ tài sản của cha mẹ.</w:t>
      </w:r>
      <w:r w:rsidRPr="00FA3811">
        <w:rPr>
          <w:sz w:val="24"/>
        </w:rPr>
        <w:br/>
      </w:r>
      <w:r w:rsidR="00F241FB" w:rsidRPr="00FA3811">
        <w:rPr>
          <w:sz w:val="24"/>
        </w:rPr>
        <w:t>B</w:t>
      </w:r>
      <w:r w:rsidRPr="00FA3811">
        <w:rPr>
          <w:sz w:val="24"/>
        </w:rPr>
        <w:t>. Quyền từ chối cha mẹ sau khi ly hôn.</w:t>
      </w:r>
    </w:p>
    <w:p w14:paraId="42C1E9BF" w14:textId="1C58F027" w:rsidR="00F241FB" w:rsidRPr="00FA3811" w:rsidRDefault="00F241FB" w:rsidP="00E00B6F">
      <w:pPr>
        <w:rPr>
          <w:sz w:val="24"/>
        </w:rPr>
      </w:pPr>
      <w:r w:rsidRPr="00FA3811">
        <w:rPr>
          <w:sz w:val="24"/>
        </w:rPr>
        <w:t>C. Quyền được cha mẹ chăm sóc, nuôi dưỡng và giáo dục.</w:t>
      </w:r>
      <w:r w:rsidRPr="00FA3811">
        <w:rPr>
          <w:sz w:val="24"/>
        </w:rPr>
        <w:br/>
        <w:t>D. Quyền tự quyết định việc học hành của mình.</w:t>
      </w:r>
    </w:p>
    <w:p w14:paraId="08B03F35" w14:textId="4EDF2EC4" w:rsidR="00E00B6F" w:rsidRPr="00FA3811" w:rsidRDefault="00E00B6F" w:rsidP="00E00B6F">
      <w:pPr>
        <w:rPr>
          <w:sz w:val="24"/>
        </w:rPr>
      </w:pPr>
      <w:r w:rsidRPr="00FA3811">
        <w:rPr>
          <w:b/>
          <w:bCs/>
          <w:sz w:val="24"/>
        </w:rPr>
        <w:t xml:space="preserve">Câu </w:t>
      </w:r>
      <w:r w:rsidR="001B7968" w:rsidRPr="00FA3811">
        <w:rPr>
          <w:b/>
          <w:bCs/>
          <w:sz w:val="24"/>
        </w:rPr>
        <w:t>8</w:t>
      </w:r>
      <w:r w:rsidRPr="00FA3811">
        <w:rPr>
          <w:b/>
          <w:bCs/>
          <w:sz w:val="24"/>
        </w:rPr>
        <w:t>:</w:t>
      </w:r>
      <w:r w:rsidRPr="00FA3811">
        <w:rPr>
          <w:sz w:val="24"/>
        </w:rPr>
        <w:t xml:space="preserve"> Khi anh H tự ý sử dụng tài sản chung, hành động này có thể gây ra hậu quả gì cho gia đình?</w:t>
      </w:r>
      <w:r w:rsidRPr="00FA3811">
        <w:rPr>
          <w:sz w:val="24"/>
        </w:rPr>
        <w:br/>
        <w:t>A. Làm cho mối quan hệ vợ chồng thêm bền chặt.</w:t>
      </w:r>
      <w:r w:rsidRPr="00FA3811">
        <w:rPr>
          <w:sz w:val="24"/>
        </w:rPr>
        <w:br/>
      </w:r>
      <w:r w:rsidR="00F241FB" w:rsidRPr="00FA3811">
        <w:rPr>
          <w:sz w:val="24"/>
        </w:rPr>
        <w:t>B</w:t>
      </w:r>
      <w:r w:rsidRPr="00FA3811">
        <w:rPr>
          <w:sz w:val="24"/>
        </w:rPr>
        <w:t>. Mang lại niềm vui và hạnh phúc cho gia đình.</w:t>
      </w:r>
      <w:r w:rsidRPr="00FA3811">
        <w:rPr>
          <w:sz w:val="24"/>
        </w:rPr>
        <w:br/>
      </w:r>
      <w:r w:rsidR="00F241FB" w:rsidRPr="00FA3811">
        <w:rPr>
          <w:sz w:val="24"/>
        </w:rPr>
        <w:t>C</w:t>
      </w:r>
      <w:r w:rsidRPr="00FA3811">
        <w:rPr>
          <w:sz w:val="24"/>
        </w:rPr>
        <w:t>. Làm cho cả hai người hài lòng về cuộc sống chung.</w:t>
      </w:r>
    </w:p>
    <w:p w14:paraId="766F7742" w14:textId="2259FDF0" w:rsidR="004239BB" w:rsidRPr="00FA3811" w:rsidRDefault="00F241FB" w:rsidP="00E00B6F">
      <w:pPr>
        <w:rPr>
          <w:sz w:val="24"/>
        </w:rPr>
      </w:pPr>
      <w:r w:rsidRPr="00FA3811">
        <w:rPr>
          <w:sz w:val="24"/>
        </w:rPr>
        <w:t>D</w:t>
      </w:r>
      <w:r w:rsidR="004239BB" w:rsidRPr="00FA3811">
        <w:rPr>
          <w:sz w:val="24"/>
        </w:rPr>
        <w:t>. Gây mất lòng tin và làm tổn thương quan hệ vợ chồng.</w:t>
      </w:r>
    </w:p>
    <w:p w14:paraId="4EBB531D" w14:textId="647388C7" w:rsidR="00BA4856" w:rsidRPr="00FA3811" w:rsidRDefault="002A21CE" w:rsidP="00CF4B35">
      <w:pPr>
        <w:pStyle w:val="NoSpacing"/>
        <w:widowControl w:val="0"/>
        <w:spacing w:line="312" w:lineRule="auto"/>
        <w:jc w:val="both"/>
        <w:rPr>
          <w:rFonts w:ascii="Times New Roman" w:hAnsi="Times New Roman" w:cs="Times New Roman"/>
          <w:b/>
          <w:lang w:val="vi-VN"/>
        </w:rPr>
      </w:pPr>
      <w:r w:rsidRPr="00FA3811">
        <w:rPr>
          <w:rFonts w:ascii="Times New Roman" w:hAnsi="Times New Roman" w:cs="Times New Roman"/>
          <w:b/>
          <w:lang w:val="vi-VN"/>
        </w:rPr>
        <w:t xml:space="preserve">PHẦN II. </w:t>
      </w:r>
      <w:r w:rsidR="00E74C79" w:rsidRPr="00FA3811">
        <w:rPr>
          <w:rFonts w:ascii="Times New Roman" w:hAnsi="Times New Roman" w:cs="Times New Roman"/>
          <w:b/>
          <w:lang w:val="vi-VN"/>
        </w:rPr>
        <w:t>Câu trắc nghiệm đúng sai.</w:t>
      </w:r>
      <w:r w:rsidR="00EA05EA" w:rsidRPr="00FA3811">
        <w:rPr>
          <w:rFonts w:ascii="Times New Roman" w:hAnsi="Times New Roman" w:cs="Times New Roman"/>
          <w:b/>
          <w:lang w:val="vi-VN"/>
        </w:rPr>
        <w:t xml:space="preserve"> </w:t>
      </w:r>
      <w:r w:rsidR="00EA05EA" w:rsidRPr="00FA3811">
        <w:rPr>
          <w:rFonts w:ascii="Times New Roman" w:hAnsi="Times New Roman" w:cs="Times New Roman"/>
          <w:bCs/>
          <w:i/>
          <w:iCs/>
          <w:lang w:val="vi-VN"/>
        </w:rPr>
        <w:t xml:space="preserve">Trong mỗi ý a, b, c, d ở mỗi câu, chọn đúng hoặc sai. </w:t>
      </w:r>
    </w:p>
    <w:p w14:paraId="57CC048D" w14:textId="6E7353D5" w:rsidR="002E5C37" w:rsidRPr="00FA3811" w:rsidRDefault="002E5C37" w:rsidP="003B10B9">
      <w:pPr>
        <w:pStyle w:val="Heading3"/>
        <w:spacing w:before="0" w:beforeAutospacing="0" w:after="0" w:afterAutospacing="0"/>
        <w:rPr>
          <w:b w:val="0"/>
          <w:bCs w:val="0"/>
          <w:sz w:val="24"/>
          <w:szCs w:val="24"/>
        </w:rPr>
      </w:pPr>
      <w:r w:rsidRPr="00FA3811">
        <w:rPr>
          <w:sz w:val="24"/>
          <w:szCs w:val="24"/>
        </w:rPr>
        <w:t>Câu 1:</w:t>
      </w:r>
      <w:r w:rsidR="003B10B9" w:rsidRPr="00FA3811">
        <w:rPr>
          <w:sz w:val="24"/>
          <w:szCs w:val="24"/>
        </w:rPr>
        <w:t xml:space="preserve"> </w:t>
      </w:r>
      <w:r w:rsidRPr="00FA3811">
        <w:rPr>
          <w:rStyle w:val="Strong"/>
          <w:sz w:val="24"/>
          <w:szCs w:val="24"/>
        </w:rPr>
        <w:t>Đọc đoạn thông tin sau:</w:t>
      </w:r>
      <w:r w:rsidRPr="00FA3811">
        <w:rPr>
          <w:sz w:val="24"/>
          <w:szCs w:val="24"/>
        </w:rPr>
        <w:br/>
      </w:r>
      <w:r w:rsidRPr="00FA3811">
        <w:rPr>
          <w:b w:val="0"/>
          <w:bCs w:val="0"/>
          <w:sz w:val="24"/>
          <w:szCs w:val="24"/>
        </w:rPr>
        <w:t>Anh T đã chuyển nhầm tiền của công ty cho ông Q có số tài khoản mở tại ngân hàng A từ tài khoản đứng tên anh mở tại ngân hàng S. Ngay lập tức, anh đến ngân hàng để được hỗ trợ. Nhân viên ngân hàng hướng dẫn anh đến công an xã nơi đăng ký thường trú để làm đơn khiếu nại. Anh T đã tới công an xã trình báo và được các cán bộ ở đây cho làm tờ tường trình sự việc, ký tên đầy đủ theo thủ tục. Sau đó, ngân hàng S đã hỗ trợ, tạm khóa tài khoản của người nhận tiền nhầm. Tuy nhiên, anh T tìm cách liên lạc với ông Q nhưng người này không đồng ý hỗ trợ làm thủ tục tiếp theo với ngân hàng để anh T nhận lại tiền.</w:t>
      </w:r>
    </w:p>
    <w:p w14:paraId="48D77595" w14:textId="55AA0EEA" w:rsidR="002E5C37" w:rsidRPr="00FA3811" w:rsidRDefault="002E5C37" w:rsidP="002E5C37">
      <w:pPr>
        <w:pStyle w:val="NormalWeb"/>
        <w:spacing w:before="0" w:beforeAutospacing="0" w:after="0" w:afterAutospacing="0"/>
        <w:rPr>
          <w:lang w:val="en-US"/>
        </w:rPr>
      </w:pPr>
      <w:r w:rsidRPr="00FA3811">
        <w:t>A. Hành vi của ông Q là đúng pháp luật về quyền và nghĩa vụ của công dân trong sở hữu tài sản.</w:t>
      </w:r>
      <w:r w:rsidRPr="00FA3811">
        <w:rPr>
          <w:lang w:val="en-US"/>
        </w:rPr>
        <w:t xml:space="preserve"> </w:t>
      </w:r>
      <w:r w:rsidRPr="00FA3811">
        <w:br/>
        <w:t>B. Khoản tiền anh T chuyển nhầm vào tài khoản ngân hàng của ông Q thuộc sở hữu của ông Q.</w:t>
      </w:r>
      <w:r w:rsidRPr="00FA3811">
        <w:rPr>
          <w:lang w:val="en-US"/>
        </w:rPr>
        <w:t xml:space="preserve"> </w:t>
      </w:r>
      <w:r w:rsidRPr="00FA3811">
        <w:br/>
        <w:t>C. Khoản tiền anh T chuyển nhầm vào tài khoản ngân hàng của ông Q thuộc sở hữu của công ty.</w:t>
      </w:r>
      <w:r w:rsidRPr="00FA3811">
        <w:rPr>
          <w:lang w:val="en-US"/>
        </w:rPr>
        <w:t xml:space="preserve"> </w:t>
      </w:r>
      <w:r w:rsidRPr="00FA3811">
        <w:br/>
        <w:t>D. Ông Q có trách nhiệm phối hợp với ngân hàng để anh T được nhận lại tiền đã chuyển nhầm.</w:t>
      </w:r>
      <w:r w:rsidRPr="00FA3811">
        <w:rPr>
          <w:lang w:val="en-US"/>
        </w:rPr>
        <w:t xml:space="preserve"> </w:t>
      </w:r>
    </w:p>
    <w:p w14:paraId="45C5B1AE" w14:textId="6E8E76DB" w:rsidR="002E5C37" w:rsidRPr="00FA3811" w:rsidRDefault="002E5C37" w:rsidP="003B10B9">
      <w:pPr>
        <w:pStyle w:val="Heading3"/>
        <w:spacing w:before="0" w:beforeAutospacing="0" w:after="0" w:afterAutospacing="0"/>
        <w:rPr>
          <w:b w:val="0"/>
          <w:bCs w:val="0"/>
          <w:sz w:val="24"/>
          <w:szCs w:val="24"/>
        </w:rPr>
      </w:pPr>
      <w:r w:rsidRPr="00FA3811">
        <w:rPr>
          <w:sz w:val="24"/>
          <w:szCs w:val="24"/>
        </w:rPr>
        <w:t>Câu 2:</w:t>
      </w:r>
      <w:r w:rsidR="003B10B9" w:rsidRPr="00FA3811">
        <w:rPr>
          <w:sz w:val="24"/>
          <w:szCs w:val="24"/>
        </w:rPr>
        <w:t xml:space="preserve"> </w:t>
      </w:r>
      <w:r w:rsidRPr="00FA3811">
        <w:rPr>
          <w:rStyle w:val="Strong"/>
          <w:sz w:val="24"/>
          <w:szCs w:val="24"/>
        </w:rPr>
        <w:t>Đọc đoạn thông tin sau:</w:t>
      </w:r>
      <w:r w:rsidRPr="00FA3811">
        <w:rPr>
          <w:sz w:val="24"/>
          <w:szCs w:val="24"/>
        </w:rPr>
        <w:br/>
      </w:r>
      <w:r w:rsidRPr="00FA3811">
        <w:rPr>
          <w:b w:val="0"/>
          <w:bCs w:val="0"/>
          <w:sz w:val="24"/>
          <w:szCs w:val="24"/>
        </w:rPr>
        <w:t>Ông C là người trông giữ xe máy cho khách hàng của siêu thị B theo hợp đồng được ký kết giữa ông và siêu thị. Trong khi thực hiện nhiệm vụ của mình, ông C thường xuyên trông giữ xe cẩn thận và có trách nhiệm. Tuy nhiên, một lần, lợi dụng tình hình đông khách, kẻ gian đã lấy trộm chiếc xe máy trong số xe ông C có trách nhiệm trông coi. Siêu thị đã yêu cầu ông C bồi thường cho chủ xe máy bị mất với giá trị thực tế của xe.</w:t>
      </w:r>
    </w:p>
    <w:p w14:paraId="4C3E4032" w14:textId="4D3FEBEB" w:rsidR="002E5C37" w:rsidRPr="00FA3811" w:rsidRDefault="002E5C37" w:rsidP="002E5C37">
      <w:pPr>
        <w:pStyle w:val="NormalWeb"/>
        <w:spacing w:before="0" w:beforeAutospacing="0" w:after="0" w:afterAutospacing="0"/>
        <w:rPr>
          <w:lang w:val="en-US"/>
        </w:rPr>
      </w:pPr>
      <w:r w:rsidRPr="00FA3811">
        <w:t>A. Ông C có trách nhiệm bồi thường cho chủ xe.</w:t>
      </w:r>
      <w:r w:rsidR="00BC518A" w:rsidRPr="00FA3811">
        <w:rPr>
          <w:lang w:val="en-US"/>
        </w:rPr>
        <w:t xml:space="preserve"> </w:t>
      </w:r>
      <w:r w:rsidRPr="00FA3811">
        <w:br/>
        <w:t>B. Siêu thị có trách nhiệm bồi thường cho chủ xe.</w:t>
      </w:r>
      <w:r w:rsidR="00BC518A" w:rsidRPr="00FA3811">
        <w:rPr>
          <w:lang w:val="en-US"/>
        </w:rPr>
        <w:t xml:space="preserve"> </w:t>
      </w:r>
      <w:r w:rsidRPr="00FA3811">
        <w:br/>
        <w:t>C. Xe máy ông C có trách nhiệm trông coi bị lấy trộm thuộc quyền sở hữu của chủ xe.</w:t>
      </w:r>
      <w:r w:rsidR="00BC518A" w:rsidRPr="00FA3811">
        <w:rPr>
          <w:lang w:val="en-US"/>
        </w:rPr>
        <w:t xml:space="preserve"> </w:t>
      </w:r>
      <w:r w:rsidRPr="00FA3811">
        <w:br/>
        <w:t>D. Khi thực hiện nhiệm vụ trông coi xe máy của siêu thị, ông C có quyền được hưởng tiền công/lương và có nghĩa vụ bảo quản tài sản của khách hàng siêu thị.</w:t>
      </w:r>
      <w:r w:rsidR="00BC518A" w:rsidRPr="00FA3811">
        <w:rPr>
          <w:lang w:val="en-US"/>
        </w:rPr>
        <w:t xml:space="preserve"> </w:t>
      </w:r>
    </w:p>
    <w:p w14:paraId="74FE557D" w14:textId="0ED56A87" w:rsidR="00550017" w:rsidRPr="00FA3811" w:rsidRDefault="00550017" w:rsidP="00550017">
      <w:pPr>
        <w:outlineLvl w:val="2"/>
        <w:rPr>
          <w:b/>
          <w:bCs/>
          <w:sz w:val="24"/>
        </w:rPr>
      </w:pPr>
      <w:r w:rsidRPr="00FA3811">
        <w:rPr>
          <w:b/>
          <w:bCs/>
          <w:sz w:val="24"/>
        </w:rPr>
        <w:t>Câu 3:Thông tin:</w:t>
      </w:r>
      <w:r w:rsidRPr="00FA3811">
        <w:rPr>
          <w:sz w:val="24"/>
        </w:rPr>
        <w:br/>
        <w:t xml:space="preserve">Anh </w:t>
      </w:r>
      <w:r w:rsidR="006D6DA7" w:rsidRPr="00FA3811">
        <w:rPr>
          <w:sz w:val="24"/>
        </w:rPr>
        <w:t>K</w:t>
      </w:r>
      <w:r w:rsidRPr="00FA3811">
        <w:rPr>
          <w:sz w:val="24"/>
        </w:rPr>
        <w:t xml:space="preserve"> thành lập doanh nghiệp tư nhân chuyên bán hàng và cung cấp dịch vụ công nghệ thông tin. Anh đã được cơ quan nhà nước có thẩm quyền cấp giấy chứng nhận đăng ký doanh nghiệp. Trước kỳ nộp thuế, anh </w:t>
      </w:r>
      <w:r w:rsidR="006D6DA7" w:rsidRPr="00FA3811">
        <w:rPr>
          <w:sz w:val="24"/>
        </w:rPr>
        <w:t>K</w:t>
      </w:r>
      <w:r w:rsidRPr="00FA3811">
        <w:rPr>
          <w:sz w:val="24"/>
        </w:rPr>
        <w:t xml:space="preserve"> đến cơ quan thuế và được cung cấp đầy đủ thông tin, tài liệu liên quan đến quyền và nghĩa vụ nộp thuế. Hiểu rõ quyền và nghĩa vụ của mình, anh </w:t>
      </w:r>
      <w:r w:rsidR="006D6DA7" w:rsidRPr="00FA3811">
        <w:rPr>
          <w:sz w:val="24"/>
        </w:rPr>
        <w:t>K</w:t>
      </w:r>
      <w:r w:rsidRPr="00FA3811">
        <w:rPr>
          <w:sz w:val="24"/>
        </w:rPr>
        <w:t xml:space="preserve"> thực hiện đầy đủ chế độ kế toán, ghi chép doanh số bán hàng, kê khai và nộp thuế chính xác, đúng hạn.</w:t>
      </w:r>
    </w:p>
    <w:p w14:paraId="5C228E13" w14:textId="70991667" w:rsidR="00550017" w:rsidRPr="00FA3811" w:rsidRDefault="00550017" w:rsidP="00550017">
      <w:pPr>
        <w:rPr>
          <w:sz w:val="24"/>
        </w:rPr>
      </w:pPr>
      <w:r w:rsidRPr="00FA3811">
        <w:rPr>
          <w:sz w:val="24"/>
        </w:rPr>
        <w:t xml:space="preserve">A. Doanh nghiệp trong thông tin vi phạm quyền về kinh doanh. </w:t>
      </w:r>
    </w:p>
    <w:p w14:paraId="34B15DDF" w14:textId="76B7C4A1" w:rsidR="00550017" w:rsidRPr="00FA3811" w:rsidRDefault="00550017" w:rsidP="00550017">
      <w:pPr>
        <w:rPr>
          <w:sz w:val="24"/>
        </w:rPr>
      </w:pPr>
      <w:r w:rsidRPr="00FA3811">
        <w:rPr>
          <w:sz w:val="24"/>
        </w:rPr>
        <w:t xml:space="preserve">B. Nghĩa vụ doanh nghiệp mà anh </w:t>
      </w:r>
      <w:r w:rsidR="008C4090" w:rsidRPr="00FA3811">
        <w:rPr>
          <w:sz w:val="24"/>
        </w:rPr>
        <w:t>K</w:t>
      </w:r>
      <w:r w:rsidRPr="00FA3811">
        <w:rPr>
          <w:sz w:val="24"/>
        </w:rPr>
        <w:t xml:space="preserve"> đã thực hiện là nộp thuế. </w:t>
      </w:r>
    </w:p>
    <w:p w14:paraId="136B0E3A" w14:textId="30EA8E56" w:rsidR="00550017" w:rsidRPr="00FA3811" w:rsidRDefault="00550017" w:rsidP="00550017">
      <w:pPr>
        <w:rPr>
          <w:sz w:val="24"/>
        </w:rPr>
      </w:pPr>
      <w:r w:rsidRPr="00FA3811">
        <w:rPr>
          <w:sz w:val="24"/>
        </w:rPr>
        <w:t xml:space="preserve">C. Một trong các quyền doanh nghiệp được hưởng là tự chủ đăng ký kinh doanh. </w:t>
      </w:r>
    </w:p>
    <w:p w14:paraId="0D0D9539" w14:textId="744AF086" w:rsidR="00550017" w:rsidRPr="00FA3811" w:rsidRDefault="00550017" w:rsidP="00550017">
      <w:pPr>
        <w:rPr>
          <w:sz w:val="24"/>
        </w:rPr>
      </w:pPr>
      <w:r w:rsidRPr="00FA3811">
        <w:rPr>
          <w:sz w:val="24"/>
        </w:rPr>
        <w:t xml:space="preserve">D. Doanh nghiệp đã thực hiện nghĩa vụ bảo đảm quyền và lợi ích hợp pháp của người lao động. </w:t>
      </w:r>
    </w:p>
    <w:p w14:paraId="28F6D2DB" w14:textId="77777777" w:rsidR="00AA3A9D" w:rsidRPr="00FA3811" w:rsidRDefault="00550017" w:rsidP="00550017">
      <w:pPr>
        <w:outlineLvl w:val="2"/>
        <w:rPr>
          <w:b/>
          <w:bCs/>
          <w:sz w:val="24"/>
        </w:rPr>
      </w:pPr>
      <w:r w:rsidRPr="00FA3811">
        <w:rPr>
          <w:b/>
          <w:bCs/>
          <w:sz w:val="24"/>
        </w:rPr>
        <w:t>Câu 4: Thông tin</w:t>
      </w:r>
    </w:p>
    <w:p w14:paraId="28A8E784" w14:textId="2003F22E" w:rsidR="00550017" w:rsidRPr="00FA3811" w:rsidRDefault="00550017" w:rsidP="00550017">
      <w:pPr>
        <w:outlineLvl w:val="2"/>
        <w:rPr>
          <w:b/>
          <w:bCs/>
          <w:sz w:val="24"/>
        </w:rPr>
      </w:pPr>
      <w:r w:rsidRPr="00FA3811">
        <w:rPr>
          <w:b/>
          <w:bCs/>
          <w:sz w:val="24"/>
        </w:rPr>
        <w:t xml:space="preserve"> </w:t>
      </w:r>
      <w:r w:rsidRPr="00FA3811">
        <w:rPr>
          <w:sz w:val="24"/>
        </w:rPr>
        <w:t>Cửa hàng của ông V kinh doanh quần áo các loại và đã có giấy phép kinh doanh từ cơ quan nhà nước có thẩm quyền. Thời gian đầu, cửa hàng của ông có doanh thu cao và thực hiện đúng chế độ kế toán. Tuy nhiên, gần đây ông V bắt đầu không kê khai hoặc kê khai thiếu một số hàng hóa bán ra để giảm doanh số và giảm số tiền thuế phải nộp.</w:t>
      </w:r>
    </w:p>
    <w:p w14:paraId="72C6867F" w14:textId="394E6CB5" w:rsidR="00550017" w:rsidRPr="00FA3811" w:rsidRDefault="00550017" w:rsidP="00550017">
      <w:pPr>
        <w:rPr>
          <w:sz w:val="24"/>
        </w:rPr>
      </w:pPr>
      <w:r w:rsidRPr="00FA3811">
        <w:rPr>
          <w:sz w:val="24"/>
        </w:rPr>
        <w:lastRenderedPageBreak/>
        <w:t xml:space="preserve">A. Ông V tự do kinh doanh mặt hàng pháp luật không cấm. </w:t>
      </w:r>
    </w:p>
    <w:p w14:paraId="4522A448" w14:textId="59FB2B04" w:rsidR="00550017" w:rsidRPr="00FA3811" w:rsidRDefault="00550017" w:rsidP="00550017">
      <w:pPr>
        <w:rPr>
          <w:sz w:val="24"/>
        </w:rPr>
      </w:pPr>
      <w:r w:rsidRPr="00FA3811">
        <w:rPr>
          <w:sz w:val="24"/>
        </w:rPr>
        <w:t xml:space="preserve">B. Cửa hàng của ông V đã kinh doanh đúng mặt hàng đã đăng ký. </w:t>
      </w:r>
    </w:p>
    <w:p w14:paraId="5D053898" w14:textId="0F8FF5E4" w:rsidR="00550017" w:rsidRPr="00FA3811" w:rsidRDefault="00550017" w:rsidP="00550017">
      <w:pPr>
        <w:rPr>
          <w:sz w:val="24"/>
        </w:rPr>
      </w:pPr>
      <w:r w:rsidRPr="00FA3811">
        <w:rPr>
          <w:sz w:val="24"/>
        </w:rPr>
        <w:t xml:space="preserve">C. Ông V đã tuân thủ mọi quy định của pháp luật khi tiến hành kinh doanh. </w:t>
      </w:r>
    </w:p>
    <w:p w14:paraId="2C590247" w14:textId="77941264" w:rsidR="00550017" w:rsidRPr="00FA3811" w:rsidRDefault="00550017" w:rsidP="00550017">
      <w:pPr>
        <w:rPr>
          <w:sz w:val="24"/>
        </w:rPr>
      </w:pPr>
      <w:r w:rsidRPr="00FA3811">
        <w:rPr>
          <w:sz w:val="24"/>
        </w:rPr>
        <w:t xml:space="preserve">D. Ông V có hành vi gian lận thuế. </w:t>
      </w:r>
    </w:p>
    <w:p w14:paraId="2F746AD9" w14:textId="44038BC3" w:rsidR="00560D26" w:rsidRPr="00FA3811" w:rsidRDefault="00560D26" w:rsidP="00550017">
      <w:pPr>
        <w:rPr>
          <w:b/>
          <w:bCs/>
          <w:sz w:val="24"/>
        </w:rPr>
      </w:pPr>
      <w:r w:rsidRPr="00FA3811">
        <w:rPr>
          <w:b/>
          <w:bCs/>
          <w:sz w:val="24"/>
        </w:rPr>
        <w:t>Phần III. Tự luận</w:t>
      </w:r>
    </w:p>
    <w:p w14:paraId="6F63CBFA" w14:textId="14431CD4" w:rsidR="001B7968" w:rsidRPr="00FA3811" w:rsidRDefault="001B7968" w:rsidP="00550017">
      <w:pPr>
        <w:rPr>
          <w:sz w:val="24"/>
        </w:rPr>
      </w:pPr>
      <w:r w:rsidRPr="00FA3811">
        <w:rPr>
          <w:b/>
          <w:bCs/>
          <w:sz w:val="24"/>
        </w:rPr>
        <w:t>Câu 1:</w:t>
      </w:r>
      <w:r w:rsidRPr="00FA3811">
        <w:rPr>
          <w:sz w:val="24"/>
        </w:rPr>
        <w:t xml:space="preserve"> Phân tích quyền và nghĩa vụ của công dân trong việc sở hữu tài sản và nghĩa vụ tôn trọng tài sản của người khác. Theo bạn, những nguyên tắc này có ý nghĩa như thế nào trong đời sống xã hội?</w:t>
      </w:r>
    </w:p>
    <w:p w14:paraId="3C272D0F" w14:textId="35ADB40F" w:rsidR="00FF0DC4" w:rsidRPr="00FA3811" w:rsidRDefault="00FF0DC4" w:rsidP="00550017">
      <w:pPr>
        <w:rPr>
          <w:sz w:val="24"/>
        </w:rPr>
      </w:pPr>
      <w:r w:rsidRPr="00FA3811">
        <w:rPr>
          <w:b/>
          <w:bCs/>
          <w:sz w:val="24"/>
        </w:rPr>
        <w:t>Câu 2:</w:t>
      </w:r>
      <w:r w:rsidRPr="00FA3811">
        <w:rPr>
          <w:sz w:val="24"/>
        </w:rPr>
        <w:t xml:space="preserve"> Phân tích quyền và nghĩa vụ của công dân trong học tập. Theo bạn, việc thực hiện tốt quyền và nghĩa vụ này có ý nghĩa như thế nào đối với cá nhân và sự phát triển của đất nước?</w:t>
      </w:r>
    </w:p>
    <w:p w14:paraId="76C7BF85" w14:textId="54C25390" w:rsidR="009216F7" w:rsidRPr="00FA3811" w:rsidRDefault="009216F7" w:rsidP="00CF4B35">
      <w:pPr>
        <w:widowControl w:val="0"/>
        <w:spacing w:line="312" w:lineRule="auto"/>
        <w:ind w:firstLine="284"/>
        <w:jc w:val="both"/>
        <w:rPr>
          <w:b/>
          <w:bCs/>
          <w:sz w:val="24"/>
        </w:rPr>
      </w:pPr>
      <w:r w:rsidRPr="00FA3811">
        <w:rPr>
          <w:b/>
          <w:bCs/>
          <w:sz w:val="24"/>
        </w:rPr>
        <w:t>ĐỀ MINH HỌA</w:t>
      </w:r>
    </w:p>
    <w:p w14:paraId="0B08B8EE" w14:textId="1C181F40" w:rsidR="009216F7" w:rsidRPr="00FA3811" w:rsidRDefault="009216F7" w:rsidP="009216F7">
      <w:pPr>
        <w:widowControl w:val="0"/>
        <w:spacing w:line="312" w:lineRule="auto"/>
        <w:jc w:val="both"/>
        <w:rPr>
          <w:b/>
          <w:sz w:val="24"/>
        </w:rPr>
      </w:pPr>
      <w:r w:rsidRPr="00FA3811">
        <w:rPr>
          <w:b/>
          <w:sz w:val="24"/>
        </w:rPr>
        <w:t>PHẦN I. Câu trắc nghiệm nhiều phương án lựa chọn.</w:t>
      </w:r>
      <w:r w:rsidRPr="00FA3811">
        <w:rPr>
          <w:bCs/>
          <w:i/>
          <w:iCs/>
          <w:spacing w:val="-2"/>
          <w:sz w:val="24"/>
          <w:lang w:val="vi-VN"/>
        </w:rPr>
        <w:t xml:space="preserve"> Mỗi câu hỏi chỉ chọn một phương án.</w:t>
      </w:r>
    </w:p>
    <w:p w14:paraId="7E8C0024" w14:textId="7DE31FEF" w:rsidR="008F4A06" w:rsidRPr="00FA3811" w:rsidRDefault="008F4A06" w:rsidP="008F4A06">
      <w:pPr>
        <w:outlineLvl w:val="2"/>
        <w:rPr>
          <w:bCs/>
          <w:sz w:val="24"/>
        </w:rPr>
      </w:pPr>
      <w:r w:rsidRPr="00FA3811">
        <w:rPr>
          <w:b/>
          <w:bCs/>
          <w:sz w:val="24"/>
        </w:rPr>
        <w:t>Câu 1</w:t>
      </w:r>
      <w:r w:rsidRPr="00FA3811">
        <w:rPr>
          <w:bCs/>
          <w:sz w:val="24"/>
        </w:rPr>
        <w:t>: Quyền nào dưới đây là quyền cơ bản của công dân trong hoạt động kinh doanh?</w:t>
      </w:r>
    </w:p>
    <w:p w14:paraId="338D6923" w14:textId="46467F96" w:rsidR="008F4A06" w:rsidRPr="00FA3811" w:rsidRDefault="008F4A06" w:rsidP="008F4A06">
      <w:pPr>
        <w:rPr>
          <w:sz w:val="24"/>
        </w:rPr>
      </w:pPr>
      <w:r w:rsidRPr="00FA3811">
        <w:rPr>
          <w:bCs/>
          <w:sz w:val="24"/>
        </w:rPr>
        <w:t>A. Cân bằng nguồn thu nhập.</w:t>
      </w:r>
      <w:r w:rsidRPr="00FA3811">
        <w:rPr>
          <w:sz w:val="24"/>
        </w:rPr>
        <w:tab/>
        <w:t xml:space="preserve">           </w:t>
      </w:r>
      <w:r w:rsidR="0000566D" w:rsidRPr="00FA3811">
        <w:rPr>
          <w:sz w:val="24"/>
        </w:rPr>
        <w:tab/>
      </w:r>
      <w:r w:rsidR="0000566D" w:rsidRPr="00FA3811">
        <w:rPr>
          <w:sz w:val="24"/>
        </w:rPr>
        <w:tab/>
      </w:r>
      <w:r w:rsidRPr="00FA3811">
        <w:rPr>
          <w:sz w:val="24"/>
        </w:rPr>
        <w:t xml:space="preserve"> </w:t>
      </w:r>
      <w:r w:rsidRPr="00FA3811">
        <w:rPr>
          <w:bCs/>
          <w:sz w:val="24"/>
        </w:rPr>
        <w:t>B. Chủ động ký kết hợp đồng.</w:t>
      </w:r>
      <w:r w:rsidRPr="00FA3811">
        <w:rPr>
          <w:sz w:val="24"/>
        </w:rPr>
        <w:br/>
      </w:r>
      <w:r w:rsidRPr="00FA3811">
        <w:rPr>
          <w:bCs/>
          <w:sz w:val="24"/>
        </w:rPr>
        <w:t>C. Tiếp thu hỗ trợ định kỳ.</w:t>
      </w:r>
      <w:r w:rsidRPr="00FA3811">
        <w:rPr>
          <w:sz w:val="24"/>
        </w:rPr>
        <w:tab/>
      </w:r>
      <w:r w:rsidRPr="00FA3811">
        <w:rPr>
          <w:sz w:val="24"/>
        </w:rPr>
        <w:tab/>
      </w:r>
      <w:r w:rsidR="0000566D" w:rsidRPr="00FA3811">
        <w:rPr>
          <w:sz w:val="24"/>
        </w:rPr>
        <w:tab/>
      </w:r>
      <w:r w:rsidRPr="00FA3811">
        <w:rPr>
          <w:bCs/>
          <w:sz w:val="24"/>
        </w:rPr>
        <w:t>D. Ấn định vốn đầu tư công.</w:t>
      </w:r>
    </w:p>
    <w:p w14:paraId="17ACF778" w14:textId="3997EA95" w:rsidR="008F4A06" w:rsidRPr="00FA3811" w:rsidRDefault="008F4A06" w:rsidP="008F4A06">
      <w:pPr>
        <w:outlineLvl w:val="2"/>
        <w:rPr>
          <w:bCs/>
          <w:sz w:val="24"/>
        </w:rPr>
      </w:pPr>
      <w:r w:rsidRPr="00FA3811">
        <w:rPr>
          <w:b/>
          <w:bCs/>
          <w:sz w:val="24"/>
        </w:rPr>
        <w:t xml:space="preserve">Câu </w:t>
      </w:r>
      <w:r w:rsidR="006859FF" w:rsidRPr="00FA3811">
        <w:rPr>
          <w:b/>
          <w:bCs/>
          <w:sz w:val="24"/>
        </w:rPr>
        <w:t>2</w:t>
      </w:r>
      <w:r w:rsidRPr="00FA3811">
        <w:rPr>
          <w:b/>
          <w:bCs/>
          <w:sz w:val="24"/>
        </w:rPr>
        <w:t>:</w:t>
      </w:r>
      <w:r w:rsidRPr="00FA3811">
        <w:rPr>
          <w:bCs/>
          <w:sz w:val="24"/>
        </w:rPr>
        <w:t xml:space="preserve"> Một trong những nghĩa vụ cơ bản của công dân trong kinh doanh là mọi doanh nghiệp phải</w:t>
      </w:r>
    </w:p>
    <w:p w14:paraId="619E730F" w14:textId="43CC5448" w:rsidR="008F4A06" w:rsidRPr="00FA3811" w:rsidRDefault="008F4A06" w:rsidP="008F4A06">
      <w:pPr>
        <w:rPr>
          <w:sz w:val="24"/>
        </w:rPr>
      </w:pPr>
      <w:r w:rsidRPr="00FA3811">
        <w:rPr>
          <w:bCs/>
          <w:sz w:val="24"/>
        </w:rPr>
        <w:t>A. Thúc đẩy tăng trưởng kinh tế.</w:t>
      </w:r>
      <w:r w:rsidRPr="00FA3811">
        <w:rPr>
          <w:sz w:val="24"/>
        </w:rPr>
        <w:tab/>
      </w:r>
      <w:r w:rsidRPr="00FA3811">
        <w:rPr>
          <w:sz w:val="24"/>
        </w:rPr>
        <w:tab/>
      </w:r>
      <w:r w:rsidRPr="00FA3811">
        <w:rPr>
          <w:bCs/>
          <w:sz w:val="24"/>
        </w:rPr>
        <w:t>B. Tự chủ xúc tiến thương mại.</w:t>
      </w:r>
      <w:r w:rsidRPr="00FA3811">
        <w:rPr>
          <w:sz w:val="24"/>
        </w:rPr>
        <w:br/>
      </w:r>
      <w:r w:rsidRPr="00FA3811">
        <w:rPr>
          <w:bCs/>
          <w:sz w:val="24"/>
        </w:rPr>
        <w:t>C. Duy trì lãi suất ngân hàng.</w:t>
      </w:r>
      <w:r w:rsidRPr="00FA3811">
        <w:rPr>
          <w:sz w:val="24"/>
        </w:rPr>
        <w:tab/>
      </w:r>
      <w:r w:rsidRPr="00FA3811">
        <w:rPr>
          <w:sz w:val="24"/>
        </w:rPr>
        <w:tab/>
      </w:r>
      <w:r w:rsidRPr="00FA3811">
        <w:rPr>
          <w:sz w:val="24"/>
        </w:rPr>
        <w:tab/>
      </w:r>
      <w:r w:rsidRPr="00FA3811">
        <w:rPr>
          <w:bCs/>
          <w:sz w:val="24"/>
        </w:rPr>
        <w:t>D. Chủ động bảo vệ môi trường.</w:t>
      </w:r>
    </w:p>
    <w:p w14:paraId="4F8FE11E" w14:textId="230C8D29" w:rsidR="002C158F" w:rsidRPr="00FA3811" w:rsidRDefault="002C158F" w:rsidP="002C158F">
      <w:pPr>
        <w:outlineLvl w:val="2"/>
        <w:rPr>
          <w:bCs/>
          <w:sz w:val="24"/>
        </w:rPr>
      </w:pPr>
      <w:r w:rsidRPr="00FA3811">
        <w:rPr>
          <w:b/>
          <w:bCs/>
          <w:sz w:val="24"/>
        </w:rPr>
        <w:t xml:space="preserve">Câu </w:t>
      </w:r>
      <w:r w:rsidR="006859FF" w:rsidRPr="00FA3811">
        <w:rPr>
          <w:b/>
          <w:bCs/>
          <w:sz w:val="24"/>
        </w:rPr>
        <w:t>3</w:t>
      </w:r>
      <w:r w:rsidRPr="00FA3811">
        <w:rPr>
          <w:b/>
          <w:bCs/>
          <w:sz w:val="24"/>
        </w:rPr>
        <w:t>:</w:t>
      </w:r>
      <w:r w:rsidRPr="00FA3811">
        <w:rPr>
          <w:bCs/>
          <w:sz w:val="24"/>
        </w:rPr>
        <w:t xml:space="preserve"> Đâu KHÔNG phải là nghĩa vụ của mọi công dân khi tiến hành hoạt động kinh doanh?</w:t>
      </w:r>
    </w:p>
    <w:p w14:paraId="5DBC235F" w14:textId="77777777" w:rsidR="002C158F" w:rsidRPr="00FA3811" w:rsidRDefault="002C158F" w:rsidP="002C158F">
      <w:pPr>
        <w:outlineLvl w:val="2"/>
        <w:rPr>
          <w:bCs/>
          <w:sz w:val="24"/>
        </w:rPr>
      </w:pPr>
      <w:r w:rsidRPr="00FA3811">
        <w:rPr>
          <w:bCs/>
          <w:sz w:val="24"/>
        </w:rPr>
        <w:t>A. Tôn trọng quyền tự do kinh doanh của người khác.</w:t>
      </w:r>
      <w:r w:rsidRPr="00FA3811">
        <w:rPr>
          <w:sz w:val="24"/>
        </w:rPr>
        <w:tab/>
      </w:r>
      <w:r w:rsidRPr="00FA3811">
        <w:rPr>
          <w:bCs/>
          <w:sz w:val="24"/>
        </w:rPr>
        <w:t>B. Kinh doanh đúng ngành nghề đã đăng ký.</w:t>
      </w:r>
      <w:r w:rsidRPr="00FA3811">
        <w:rPr>
          <w:sz w:val="24"/>
        </w:rPr>
        <w:br/>
      </w:r>
      <w:r w:rsidRPr="00FA3811">
        <w:rPr>
          <w:bCs/>
          <w:sz w:val="24"/>
        </w:rPr>
        <w:t>C. Cung cấp thông tin gian lận thuế.</w:t>
      </w:r>
      <w:r w:rsidRPr="00FA3811">
        <w:rPr>
          <w:sz w:val="24"/>
        </w:rPr>
        <w:tab/>
      </w:r>
      <w:r w:rsidRPr="00FA3811">
        <w:rPr>
          <w:sz w:val="24"/>
        </w:rPr>
        <w:tab/>
      </w:r>
      <w:r w:rsidRPr="00FA3811">
        <w:rPr>
          <w:sz w:val="24"/>
        </w:rPr>
        <w:tab/>
      </w:r>
      <w:r w:rsidRPr="00FA3811">
        <w:rPr>
          <w:sz w:val="24"/>
        </w:rPr>
        <w:tab/>
      </w:r>
      <w:r w:rsidRPr="00FA3811">
        <w:rPr>
          <w:bCs/>
          <w:sz w:val="24"/>
        </w:rPr>
        <w:t>D. Bảo vệ quyền lợi của người tiêu dùng.</w:t>
      </w:r>
    </w:p>
    <w:p w14:paraId="15B838EB" w14:textId="3A4D4BCB" w:rsidR="002C158F" w:rsidRPr="00FA3811" w:rsidRDefault="002C158F" w:rsidP="002C158F">
      <w:pPr>
        <w:outlineLvl w:val="2"/>
        <w:rPr>
          <w:bCs/>
          <w:sz w:val="24"/>
        </w:rPr>
      </w:pPr>
      <w:r w:rsidRPr="00FA3811">
        <w:rPr>
          <w:b/>
          <w:bCs/>
          <w:sz w:val="24"/>
        </w:rPr>
        <w:t xml:space="preserve">Câu </w:t>
      </w:r>
      <w:r w:rsidR="006859FF" w:rsidRPr="00FA3811">
        <w:rPr>
          <w:b/>
          <w:bCs/>
          <w:sz w:val="24"/>
        </w:rPr>
        <w:t>4</w:t>
      </w:r>
      <w:r w:rsidRPr="00FA3811">
        <w:rPr>
          <w:bCs/>
          <w:sz w:val="24"/>
        </w:rPr>
        <w:t>: Khi kinh doanh, công dân KHÔNG bắt buộc phải thực hiện nghĩa vụ nào sau đây?</w:t>
      </w:r>
    </w:p>
    <w:p w14:paraId="576C52FE" w14:textId="77777777" w:rsidR="002C158F" w:rsidRPr="00FA3811" w:rsidRDefault="002C158F" w:rsidP="002C158F">
      <w:pPr>
        <w:rPr>
          <w:sz w:val="24"/>
        </w:rPr>
      </w:pPr>
      <w:r w:rsidRPr="00FA3811">
        <w:rPr>
          <w:bCs/>
          <w:sz w:val="24"/>
        </w:rPr>
        <w:t>A. Kê khai và nộp thuế đúng quy định.</w:t>
      </w:r>
      <w:r w:rsidRPr="00FA3811">
        <w:rPr>
          <w:sz w:val="24"/>
        </w:rPr>
        <w:tab/>
      </w:r>
      <w:r w:rsidRPr="00FA3811">
        <w:rPr>
          <w:sz w:val="24"/>
        </w:rPr>
        <w:tab/>
      </w:r>
      <w:r w:rsidRPr="00FA3811">
        <w:rPr>
          <w:bCs/>
          <w:sz w:val="24"/>
        </w:rPr>
        <w:t>B. Tổ chức hội nghị khách hàng định kỳ.</w:t>
      </w:r>
      <w:r w:rsidRPr="00FA3811">
        <w:rPr>
          <w:sz w:val="24"/>
        </w:rPr>
        <w:br/>
      </w:r>
      <w:r w:rsidRPr="00FA3811">
        <w:rPr>
          <w:bCs/>
          <w:sz w:val="24"/>
        </w:rPr>
        <w:t>C. Tuân thủ quy định về bảo vệ môi trường.</w:t>
      </w:r>
      <w:r w:rsidRPr="00FA3811">
        <w:rPr>
          <w:sz w:val="24"/>
        </w:rPr>
        <w:tab/>
      </w:r>
      <w:r w:rsidRPr="00FA3811">
        <w:rPr>
          <w:sz w:val="24"/>
        </w:rPr>
        <w:tab/>
      </w:r>
      <w:r w:rsidRPr="00FA3811">
        <w:rPr>
          <w:bCs/>
          <w:sz w:val="24"/>
        </w:rPr>
        <w:t>D. Bảo vệ quyền lợi của người tiêu dùng.</w:t>
      </w:r>
    </w:p>
    <w:p w14:paraId="023457C7" w14:textId="33561296" w:rsidR="002C158F" w:rsidRPr="00FA3811" w:rsidRDefault="002C158F" w:rsidP="002C158F">
      <w:pPr>
        <w:outlineLvl w:val="2"/>
        <w:rPr>
          <w:bCs/>
          <w:sz w:val="24"/>
        </w:rPr>
      </w:pPr>
      <w:r w:rsidRPr="00FA3811">
        <w:rPr>
          <w:b/>
          <w:bCs/>
          <w:sz w:val="24"/>
        </w:rPr>
        <w:t xml:space="preserve">Câu </w:t>
      </w:r>
      <w:r w:rsidR="006859FF" w:rsidRPr="00FA3811">
        <w:rPr>
          <w:b/>
          <w:bCs/>
          <w:sz w:val="24"/>
        </w:rPr>
        <w:t>5</w:t>
      </w:r>
      <w:r w:rsidRPr="00FA3811">
        <w:rPr>
          <w:bCs/>
          <w:sz w:val="24"/>
        </w:rPr>
        <w:t>: Theo quy định pháp luật về phát triển kinh tế, khi tiến hành hoạt động kinh doanh, mọi công dân đều phải thực hiện nghĩa vụ nào sau đây?</w:t>
      </w:r>
    </w:p>
    <w:p w14:paraId="2D181FDF" w14:textId="77777777" w:rsidR="002C158F" w:rsidRPr="00FA3811" w:rsidRDefault="002C158F" w:rsidP="002C158F">
      <w:pPr>
        <w:rPr>
          <w:sz w:val="24"/>
        </w:rPr>
      </w:pPr>
      <w:r w:rsidRPr="00FA3811">
        <w:rPr>
          <w:bCs/>
          <w:sz w:val="24"/>
        </w:rPr>
        <w:t>A. Bảo vệ quyền lợi người lao động.</w:t>
      </w:r>
      <w:r w:rsidRPr="00FA3811">
        <w:rPr>
          <w:sz w:val="24"/>
        </w:rPr>
        <w:tab/>
      </w:r>
      <w:r w:rsidRPr="00FA3811">
        <w:rPr>
          <w:sz w:val="24"/>
        </w:rPr>
        <w:tab/>
      </w:r>
      <w:r w:rsidRPr="00FA3811">
        <w:rPr>
          <w:bCs/>
          <w:sz w:val="24"/>
        </w:rPr>
        <w:t>B. Duy trì chuỗi cung ứng toàn cầu.</w:t>
      </w:r>
      <w:r w:rsidRPr="00FA3811">
        <w:rPr>
          <w:sz w:val="24"/>
        </w:rPr>
        <w:br/>
      </w:r>
      <w:r w:rsidRPr="00FA3811">
        <w:rPr>
          <w:bCs/>
          <w:sz w:val="24"/>
        </w:rPr>
        <w:t>C. Xóa bỏ bất bình đẳng thu nhập.</w:t>
      </w:r>
      <w:r w:rsidRPr="00FA3811">
        <w:rPr>
          <w:sz w:val="24"/>
        </w:rPr>
        <w:tab/>
      </w:r>
      <w:r w:rsidRPr="00FA3811">
        <w:rPr>
          <w:sz w:val="24"/>
        </w:rPr>
        <w:tab/>
      </w:r>
      <w:r w:rsidRPr="00FA3811">
        <w:rPr>
          <w:bCs/>
          <w:sz w:val="24"/>
        </w:rPr>
        <w:t>D. Quản lý bằng hình thức trực tiếp.</w:t>
      </w:r>
    </w:p>
    <w:p w14:paraId="2B7D7D50" w14:textId="7B98E7D1" w:rsidR="002C158F" w:rsidRPr="00FA3811" w:rsidRDefault="002C158F" w:rsidP="002C158F">
      <w:pPr>
        <w:outlineLvl w:val="2"/>
        <w:rPr>
          <w:bCs/>
          <w:sz w:val="24"/>
        </w:rPr>
      </w:pPr>
      <w:r w:rsidRPr="00FA3811">
        <w:rPr>
          <w:b/>
          <w:bCs/>
          <w:sz w:val="24"/>
        </w:rPr>
        <w:t xml:space="preserve">Câu </w:t>
      </w:r>
      <w:r w:rsidR="006859FF" w:rsidRPr="00FA3811">
        <w:rPr>
          <w:b/>
          <w:bCs/>
          <w:sz w:val="24"/>
        </w:rPr>
        <w:t>6</w:t>
      </w:r>
      <w:r w:rsidRPr="00FA3811">
        <w:rPr>
          <w:b/>
          <w:bCs/>
          <w:sz w:val="24"/>
        </w:rPr>
        <w:t>:</w:t>
      </w:r>
      <w:r w:rsidRPr="00FA3811">
        <w:rPr>
          <w:bCs/>
          <w:sz w:val="24"/>
        </w:rPr>
        <w:t xml:space="preserve"> Theo quy định của pháp luật, một trong những quyền cơ bản của công dân về kinh doanh là mọi công dân được tự do lựa chọn điều nào sau đây?</w:t>
      </w:r>
    </w:p>
    <w:p w14:paraId="083D368A" w14:textId="77777777" w:rsidR="002C158F" w:rsidRPr="00FA3811" w:rsidRDefault="002C158F" w:rsidP="002C158F">
      <w:pPr>
        <w:rPr>
          <w:bCs/>
          <w:sz w:val="24"/>
        </w:rPr>
      </w:pPr>
      <w:r w:rsidRPr="00FA3811">
        <w:rPr>
          <w:bCs/>
          <w:sz w:val="24"/>
        </w:rPr>
        <w:t>A. Thời điểm đầu cơ tích trữ hàng hóa.</w:t>
      </w:r>
      <w:r w:rsidRPr="00FA3811">
        <w:rPr>
          <w:sz w:val="24"/>
        </w:rPr>
        <w:tab/>
      </w:r>
      <w:r w:rsidRPr="00FA3811">
        <w:rPr>
          <w:bCs/>
          <w:sz w:val="24"/>
        </w:rPr>
        <w:t>B. Thực hiện quy định pháp luật về kinh doanh.</w:t>
      </w:r>
      <w:r w:rsidRPr="00FA3811">
        <w:rPr>
          <w:sz w:val="24"/>
        </w:rPr>
        <w:br/>
      </w:r>
      <w:r w:rsidRPr="00FA3811">
        <w:rPr>
          <w:bCs/>
          <w:sz w:val="24"/>
        </w:rPr>
        <w:t>C. Ngành nghề pháp luật không cấm.</w:t>
      </w:r>
      <w:r w:rsidRPr="00FA3811">
        <w:rPr>
          <w:sz w:val="24"/>
        </w:rPr>
        <w:tab/>
      </w:r>
      <w:r w:rsidRPr="00FA3811">
        <w:rPr>
          <w:sz w:val="24"/>
        </w:rPr>
        <w:tab/>
      </w:r>
      <w:r w:rsidRPr="00FA3811">
        <w:rPr>
          <w:bCs/>
          <w:sz w:val="24"/>
        </w:rPr>
        <w:t>D. Phát hành công trái xây dựng Tổ quốc.</w:t>
      </w:r>
    </w:p>
    <w:p w14:paraId="199FBE02" w14:textId="54E74D0C" w:rsidR="00E35874" w:rsidRPr="00FA3811" w:rsidRDefault="00E35874" w:rsidP="00E35874">
      <w:pPr>
        <w:outlineLvl w:val="2"/>
        <w:rPr>
          <w:bCs/>
          <w:sz w:val="24"/>
        </w:rPr>
      </w:pPr>
      <w:r w:rsidRPr="00FA3811">
        <w:rPr>
          <w:b/>
          <w:bCs/>
          <w:sz w:val="24"/>
        </w:rPr>
        <w:t xml:space="preserve">Câu </w:t>
      </w:r>
      <w:r w:rsidR="006859FF" w:rsidRPr="00FA3811">
        <w:rPr>
          <w:b/>
          <w:bCs/>
          <w:sz w:val="24"/>
        </w:rPr>
        <w:t>7</w:t>
      </w:r>
      <w:r w:rsidRPr="00FA3811">
        <w:rPr>
          <w:bCs/>
          <w:sz w:val="24"/>
        </w:rPr>
        <w:t>: Anh A thành lập công ty trách nhiệm hữu hạn một thành viên với số vốn 5 tỷ đồng kinh doanh vật liệu xây dựng. Trong quá trình hoạt động, anh A đã ký kết và thực hiện hợp đồng cung ứng vật tư, vật liệu với nhiều đối tác. Công ty của anh A đã bị cơ quan thuế phát hiện không xuất hóa đơn bán hàng cho nhiều công trình nhằm trốn thuế. Trong trường hợp này, công ty của anh A đã vi phạm nghĩa vụ nào dưới đây về nộp thuế?</w:t>
      </w:r>
    </w:p>
    <w:p w14:paraId="20491650" w14:textId="77777777" w:rsidR="00E35874" w:rsidRPr="00FA3811" w:rsidRDefault="00E35874" w:rsidP="00E35874">
      <w:pPr>
        <w:rPr>
          <w:sz w:val="24"/>
        </w:rPr>
      </w:pPr>
      <w:r w:rsidRPr="00FA3811">
        <w:rPr>
          <w:bCs/>
          <w:sz w:val="24"/>
        </w:rPr>
        <w:t>A. Chấp hành quyết định kiểm tra thuế.</w:t>
      </w:r>
      <w:r w:rsidRPr="00FA3811">
        <w:rPr>
          <w:sz w:val="24"/>
        </w:rPr>
        <w:tab/>
      </w:r>
      <w:r w:rsidRPr="00FA3811">
        <w:rPr>
          <w:bCs/>
          <w:sz w:val="24"/>
        </w:rPr>
        <w:t>B. Tôn trọng quyền nộp thuế của công dân.</w:t>
      </w:r>
      <w:r w:rsidRPr="00FA3811">
        <w:rPr>
          <w:sz w:val="24"/>
        </w:rPr>
        <w:br/>
      </w:r>
      <w:r w:rsidRPr="00FA3811">
        <w:rPr>
          <w:bCs/>
          <w:sz w:val="24"/>
        </w:rPr>
        <w:t>C. Kê khai nộp thuế đúng quy định.</w:t>
      </w:r>
      <w:r w:rsidRPr="00FA3811">
        <w:rPr>
          <w:sz w:val="24"/>
        </w:rPr>
        <w:tab/>
      </w:r>
      <w:r w:rsidRPr="00FA3811">
        <w:rPr>
          <w:sz w:val="24"/>
        </w:rPr>
        <w:tab/>
      </w:r>
      <w:r w:rsidRPr="00FA3811">
        <w:rPr>
          <w:bCs/>
          <w:sz w:val="24"/>
        </w:rPr>
        <w:t>D. Giữ bí mật thông tin về nộp thuế.</w:t>
      </w:r>
    </w:p>
    <w:p w14:paraId="0101F625" w14:textId="357DF789" w:rsidR="00E35874" w:rsidRPr="00FA3811" w:rsidRDefault="00E35874" w:rsidP="00E35874">
      <w:pPr>
        <w:outlineLvl w:val="2"/>
        <w:rPr>
          <w:bCs/>
          <w:sz w:val="24"/>
        </w:rPr>
      </w:pPr>
      <w:r w:rsidRPr="00FA3811">
        <w:rPr>
          <w:b/>
          <w:bCs/>
          <w:sz w:val="24"/>
        </w:rPr>
        <w:t xml:space="preserve">Câu </w:t>
      </w:r>
      <w:r w:rsidR="006859FF" w:rsidRPr="00FA3811">
        <w:rPr>
          <w:b/>
          <w:bCs/>
          <w:sz w:val="24"/>
        </w:rPr>
        <w:t>8</w:t>
      </w:r>
      <w:r w:rsidRPr="00FA3811">
        <w:rPr>
          <w:b/>
          <w:bCs/>
          <w:sz w:val="24"/>
        </w:rPr>
        <w:t>:</w:t>
      </w:r>
      <w:r w:rsidRPr="00FA3811">
        <w:rPr>
          <w:bCs/>
          <w:sz w:val="24"/>
        </w:rPr>
        <w:t xml:space="preserve"> Doanh nghiệp X là một doanh nghiệp tư nhân chuyên kinh doanh các mặt hàng điện tử gia dụng do ông Q bỏ vốn thành lập và làm chủ. Từ khi thành lập, doanh nghiệp luôn được cán bộ thuế hướng dẫn việc thực hiện pháp luật về thuế. Nhờ đó, doanh nghiệp X thực hiện đúng quy định của pháp luật và được chính quyền địa phương tuyên dương. Việc cán bộ thuế hướng dẫn việc thực hiện pháp luật về thuế cho doanh nghiệp X là đảm bảo quyền được</w:t>
      </w:r>
    </w:p>
    <w:p w14:paraId="434C89A9" w14:textId="77777777" w:rsidR="00E35874" w:rsidRPr="00FA3811" w:rsidRDefault="00E35874" w:rsidP="00E35874">
      <w:pPr>
        <w:rPr>
          <w:sz w:val="24"/>
        </w:rPr>
      </w:pPr>
      <w:r w:rsidRPr="00FA3811">
        <w:rPr>
          <w:bCs/>
          <w:sz w:val="24"/>
        </w:rPr>
        <w:t>A. Hưởng các ưu đãi về hoàn thuế kinh doanh.</w:t>
      </w:r>
      <w:r w:rsidRPr="00FA3811">
        <w:rPr>
          <w:sz w:val="24"/>
        </w:rPr>
        <w:tab/>
      </w:r>
      <w:r w:rsidRPr="00FA3811">
        <w:rPr>
          <w:bCs/>
          <w:sz w:val="24"/>
        </w:rPr>
        <w:t>B. Cung cấp thông tin thực hiện nghĩa vụ về thuế.</w:t>
      </w:r>
      <w:r w:rsidRPr="00FA3811">
        <w:rPr>
          <w:sz w:val="24"/>
        </w:rPr>
        <w:br/>
      </w:r>
      <w:r w:rsidRPr="00FA3811">
        <w:rPr>
          <w:bCs/>
          <w:sz w:val="24"/>
        </w:rPr>
        <w:t>C. Giữ bí mật thông tin trong kinh doanh.</w:t>
      </w:r>
      <w:r w:rsidRPr="00FA3811">
        <w:rPr>
          <w:sz w:val="24"/>
        </w:rPr>
        <w:tab/>
      </w:r>
      <w:r w:rsidRPr="00FA3811">
        <w:rPr>
          <w:sz w:val="24"/>
        </w:rPr>
        <w:tab/>
      </w:r>
      <w:r w:rsidRPr="00FA3811">
        <w:rPr>
          <w:bCs/>
          <w:sz w:val="24"/>
        </w:rPr>
        <w:t>D. Tố cáo hành vi vi phạm pháp luật kinh doanh.</w:t>
      </w:r>
    </w:p>
    <w:p w14:paraId="40FBA5DE" w14:textId="258D9039" w:rsidR="001B0030" w:rsidRPr="00FA3811" w:rsidRDefault="001B0030" w:rsidP="001B0030">
      <w:pPr>
        <w:tabs>
          <w:tab w:val="left" w:pos="425"/>
          <w:tab w:val="left" w:pos="2835"/>
          <w:tab w:val="left" w:pos="5136"/>
          <w:tab w:val="left" w:pos="5245"/>
          <w:tab w:val="left" w:pos="8222"/>
        </w:tabs>
        <w:spacing w:line="276" w:lineRule="auto"/>
        <w:jc w:val="both"/>
        <w:rPr>
          <w:b/>
          <w:bCs/>
          <w:sz w:val="24"/>
        </w:rPr>
      </w:pPr>
      <w:r w:rsidRPr="00FA3811">
        <w:rPr>
          <w:b/>
          <w:bCs/>
          <w:sz w:val="24"/>
        </w:rPr>
        <w:t xml:space="preserve">Đọc thông tin và trả lời câu hỏi </w:t>
      </w:r>
      <w:r w:rsidR="006859FF" w:rsidRPr="00FA3811">
        <w:rPr>
          <w:b/>
          <w:bCs/>
          <w:sz w:val="24"/>
        </w:rPr>
        <w:t>9,10,11</w:t>
      </w:r>
    </w:p>
    <w:p w14:paraId="11170992" w14:textId="77777777" w:rsidR="001B0030" w:rsidRPr="00FA3811" w:rsidRDefault="001B0030" w:rsidP="001B0030">
      <w:pPr>
        <w:tabs>
          <w:tab w:val="left" w:pos="425"/>
          <w:tab w:val="left" w:pos="2835"/>
          <w:tab w:val="left" w:pos="5136"/>
          <w:tab w:val="left" w:pos="5245"/>
          <w:tab w:val="left" w:pos="8222"/>
        </w:tabs>
        <w:spacing w:line="276" w:lineRule="auto"/>
        <w:jc w:val="both"/>
        <w:rPr>
          <w:bCs/>
          <w:sz w:val="24"/>
        </w:rPr>
      </w:pPr>
      <w:r w:rsidRPr="00FA3811">
        <w:rPr>
          <w:bCs/>
          <w:sz w:val="24"/>
        </w:rPr>
        <w:t>Chị B được bố mẹ là ông A và bà H tặng cho một mảnh đất để xây nhà và được cơ quan có thẩm quyền cấp giấy chứng nhận quyền sử dụng đất, giấy phép xây dựng nhà ở. Tuy nhiên, vợ chồng anh trai của chị B khi biết chuyện đã bày tỏ thái độ bất mãn, phản đối việc làm của bố mẹ vì cho rằng mảnh đất đó là phần của mình, chị B là con gái nên không có quyền hưởng. Ngày chị B khởi công xây nhà, vợ chồng anh trai đã dẫn theo một số người đến ngăn cản, đe dọa cấm chị B tiếp tục xây dựng.</w:t>
      </w:r>
    </w:p>
    <w:p w14:paraId="3BD6EA4D" w14:textId="1A3D6D2E" w:rsidR="001B0030" w:rsidRPr="00FA3811" w:rsidRDefault="001B0030" w:rsidP="001B0030">
      <w:pPr>
        <w:rPr>
          <w:sz w:val="24"/>
        </w:rPr>
      </w:pPr>
      <w:r w:rsidRPr="00FA3811">
        <w:rPr>
          <w:b/>
          <w:bCs/>
          <w:sz w:val="24"/>
        </w:rPr>
        <w:t xml:space="preserve">Câu </w:t>
      </w:r>
      <w:r w:rsidR="006859FF" w:rsidRPr="00FA3811">
        <w:rPr>
          <w:b/>
          <w:bCs/>
          <w:sz w:val="24"/>
        </w:rPr>
        <w:t>9</w:t>
      </w:r>
      <w:r w:rsidRPr="00FA3811">
        <w:rPr>
          <w:sz w:val="24"/>
        </w:rPr>
        <w:t>: Việc ông A và bà H tặng mảnh đất cho chị B thể hiện quyền nào dưới đây của ông bà đối với tài sản?</w:t>
      </w:r>
    </w:p>
    <w:p w14:paraId="3EE751A8" w14:textId="77777777" w:rsidR="001B0030" w:rsidRPr="00FA3811" w:rsidRDefault="001B0030" w:rsidP="001B0030">
      <w:pPr>
        <w:rPr>
          <w:sz w:val="24"/>
        </w:rPr>
      </w:pPr>
      <w:r w:rsidRPr="00FA3811">
        <w:rPr>
          <w:sz w:val="24"/>
        </w:rPr>
        <w:t>A. Chiếm hữu tài sản</w:t>
      </w:r>
      <w:r w:rsidRPr="00FA3811">
        <w:rPr>
          <w:sz w:val="24"/>
        </w:rPr>
        <w:tab/>
      </w:r>
      <w:r w:rsidRPr="00FA3811">
        <w:rPr>
          <w:sz w:val="24"/>
        </w:rPr>
        <w:tab/>
        <w:t>B. Định đoạt tài sản</w:t>
      </w:r>
      <w:r w:rsidRPr="00FA3811">
        <w:rPr>
          <w:sz w:val="24"/>
        </w:rPr>
        <w:tab/>
      </w:r>
      <w:r w:rsidRPr="00FA3811">
        <w:rPr>
          <w:sz w:val="24"/>
        </w:rPr>
        <w:tab/>
        <w:t>C. Sử dụng tài sản</w:t>
      </w:r>
      <w:r w:rsidRPr="00FA3811">
        <w:rPr>
          <w:sz w:val="24"/>
        </w:rPr>
        <w:tab/>
      </w:r>
      <w:r w:rsidRPr="00FA3811">
        <w:rPr>
          <w:sz w:val="24"/>
        </w:rPr>
        <w:tab/>
        <w:t>D. Quản lý tài sản</w:t>
      </w:r>
    </w:p>
    <w:p w14:paraId="23671003" w14:textId="0C51077A" w:rsidR="001B0030" w:rsidRPr="00FA3811" w:rsidRDefault="001B0030" w:rsidP="001B0030">
      <w:pPr>
        <w:rPr>
          <w:sz w:val="24"/>
        </w:rPr>
      </w:pPr>
      <w:r w:rsidRPr="00FA3811">
        <w:rPr>
          <w:b/>
          <w:bCs/>
          <w:sz w:val="24"/>
        </w:rPr>
        <w:t xml:space="preserve">Câu </w:t>
      </w:r>
      <w:r w:rsidR="006859FF" w:rsidRPr="00FA3811">
        <w:rPr>
          <w:b/>
          <w:bCs/>
          <w:sz w:val="24"/>
        </w:rPr>
        <w:t>10</w:t>
      </w:r>
      <w:r w:rsidRPr="00FA3811">
        <w:rPr>
          <w:sz w:val="24"/>
        </w:rPr>
        <w:t>: Việc chị B khởi công xây dựng nhà trên mảnh đất bố mẹ cho thể hiện quyền nào dưới đây đối với tài sản?</w:t>
      </w:r>
    </w:p>
    <w:p w14:paraId="43DE0327" w14:textId="77777777" w:rsidR="001B0030" w:rsidRPr="00FA3811" w:rsidRDefault="001B0030" w:rsidP="001B0030">
      <w:pPr>
        <w:rPr>
          <w:sz w:val="24"/>
        </w:rPr>
      </w:pPr>
      <w:r w:rsidRPr="00FA3811">
        <w:rPr>
          <w:sz w:val="24"/>
        </w:rPr>
        <w:t>A. Sở hữu tài sản</w:t>
      </w:r>
      <w:r w:rsidRPr="00FA3811">
        <w:rPr>
          <w:sz w:val="24"/>
        </w:rPr>
        <w:tab/>
        <w:t>B. Định đoạt tài sản</w:t>
      </w:r>
      <w:r w:rsidRPr="00FA3811">
        <w:rPr>
          <w:sz w:val="24"/>
        </w:rPr>
        <w:tab/>
        <w:t>C. Sử dụng tài sản</w:t>
      </w:r>
      <w:r w:rsidRPr="00FA3811">
        <w:rPr>
          <w:sz w:val="24"/>
        </w:rPr>
        <w:tab/>
        <w:t>D. Khai thác tài sản</w:t>
      </w:r>
    </w:p>
    <w:p w14:paraId="0FC9065C" w14:textId="46BA034C" w:rsidR="001B0030" w:rsidRPr="00FA3811" w:rsidRDefault="001B0030" w:rsidP="001B0030">
      <w:pPr>
        <w:rPr>
          <w:sz w:val="24"/>
        </w:rPr>
      </w:pPr>
      <w:r w:rsidRPr="00FA3811">
        <w:rPr>
          <w:b/>
          <w:bCs/>
          <w:sz w:val="24"/>
        </w:rPr>
        <w:t>Câu 1</w:t>
      </w:r>
      <w:r w:rsidR="006859FF" w:rsidRPr="00FA3811">
        <w:rPr>
          <w:b/>
          <w:bCs/>
          <w:sz w:val="24"/>
        </w:rPr>
        <w:t>1</w:t>
      </w:r>
      <w:r w:rsidRPr="00FA3811">
        <w:rPr>
          <w:sz w:val="24"/>
        </w:rPr>
        <w:t>: Hành động ngăn cản, đe dọa, cấm chị B tiếp tục xây dựng nhà của vợ chồng anh trai là vi phạm quy định nào dưới đây của pháp luật về tài sản?</w:t>
      </w:r>
    </w:p>
    <w:p w14:paraId="2E05A162" w14:textId="77777777" w:rsidR="001B0030" w:rsidRPr="00FA3811" w:rsidRDefault="001B0030" w:rsidP="001B0030">
      <w:pPr>
        <w:rPr>
          <w:sz w:val="24"/>
        </w:rPr>
      </w:pPr>
      <w:r w:rsidRPr="00FA3811">
        <w:rPr>
          <w:sz w:val="24"/>
        </w:rPr>
        <w:lastRenderedPageBreak/>
        <w:t>A. Tôn trọng tài sản của người khác</w:t>
      </w:r>
      <w:r w:rsidRPr="00FA3811">
        <w:rPr>
          <w:sz w:val="24"/>
        </w:rPr>
        <w:tab/>
      </w:r>
      <w:r w:rsidRPr="00FA3811">
        <w:rPr>
          <w:sz w:val="24"/>
        </w:rPr>
        <w:tab/>
        <w:t>B. Phá hoại tài sản của người khác</w:t>
      </w:r>
    </w:p>
    <w:p w14:paraId="290CFBA7" w14:textId="77777777" w:rsidR="001B0030" w:rsidRPr="00FA3811" w:rsidRDefault="001B0030" w:rsidP="001B0030">
      <w:pPr>
        <w:rPr>
          <w:sz w:val="24"/>
        </w:rPr>
      </w:pPr>
      <w:r w:rsidRPr="00FA3811">
        <w:rPr>
          <w:sz w:val="24"/>
        </w:rPr>
        <w:t>C. Sử dụng tài sản của người khác</w:t>
      </w:r>
      <w:r w:rsidRPr="00FA3811">
        <w:rPr>
          <w:sz w:val="24"/>
        </w:rPr>
        <w:tab/>
      </w:r>
      <w:r w:rsidRPr="00FA3811">
        <w:rPr>
          <w:sz w:val="24"/>
        </w:rPr>
        <w:tab/>
        <w:t>D. Định đoạt tài sản của người khác</w:t>
      </w:r>
    </w:p>
    <w:p w14:paraId="4A2C871D" w14:textId="11125550" w:rsidR="001B0030" w:rsidRPr="00FA3811" w:rsidRDefault="001B0030" w:rsidP="001B0030">
      <w:pPr>
        <w:tabs>
          <w:tab w:val="left" w:pos="425"/>
          <w:tab w:val="left" w:pos="2835"/>
          <w:tab w:val="left" w:pos="5136"/>
          <w:tab w:val="left" w:pos="5245"/>
          <w:tab w:val="left" w:pos="8222"/>
        </w:tabs>
        <w:spacing w:line="276" w:lineRule="auto"/>
        <w:jc w:val="both"/>
        <w:rPr>
          <w:b/>
          <w:sz w:val="24"/>
        </w:rPr>
      </w:pPr>
      <w:r w:rsidRPr="00FA3811">
        <w:rPr>
          <w:b/>
          <w:sz w:val="24"/>
        </w:rPr>
        <w:t xml:space="preserve">Đọc thông tin và trả lời câu hỏi </w:t>
      </w:r>
      <w:r w:rsidR="009F2DAE" w:rsidRPr="00FA3811">
        <w:rPr>
          <w:b/>
          <w:sz w:val="24"/>
        </w:rPr>
        <w:t>12,13:</w:t>
      </w:r>
    </w:p>
    <w:p w14:paraId="294848BA" w14:textId="77777777" w:rsidR="001B0030" w:rsidRPr="00FA3811" w:rsidRDefault="001B0030" w:rsidP="001B0030">
      <w:pPr>
        <w:tabs>
          <w:tab w:val="left" w:pos="425"/>
          <w:tab w:val="left" w:pos="2835"/>
          <w:tab w:val="left" w:pos="5136"/>
          <w:tab w:val="left" w:pos="5245"/>
          <w:tab w:val="left" w:pos="8222"/>
        </w:tabs>
        <w:spacing w:line="276" w:lineRule="auto"/>
        <w:jc w:val="both"/>
        <w:rPr>
          <w:bCs/>
          <w:sz w:val="24"/>
        </w:rPr>
      </w:pPr>
      <w:r w:rsidRPr="00FA3811">
        <w:rPr>
          <w:bCs/>
          <w:sz w:val="24"/>
        </w:rPr>
        <w:t xml:space="preserve">Tại khu bờ kè, lô S cư xá T, dù chính quyền địa phương đã gắn biển cấm kinh doanh, buôn bán nhưng anh B, chủ các quán ăn trong khu vực, vẫn ngang nhiên lấn chiếm làm nơi kinh doanh. Không chỉ chiếm dụng khuôn viên bờ kè làm nơi để bàn ghế, ban đêm, khi khách đông anh B còn lấn chiếm lòng đường làm nơi để xe, gây cản trở giao thông. </w:t>
      </w:r>
    </w:p>
    <w:p w14:paraId="551AD9FE" w14:textId="7978E021" w:rsidR="001B0030" w:rsidRPr="00FA3811" w:rsidRDefault="001B0030" w:rsidP="001B0030">
      <w:pPr>
        <w:rPr>
          <w:sz w:val="24"/>
        </w:rPr>
      </w:pPr>
      <w:r w:rsidRPr="00FA3811">
        <w:rPr>
          <w:b/>
          <w:bCs/>
          <w:sz w:val="24"/>
        </w:rPr>
        <w:t>Câu 1</w:t>
      </w:r>
      <w:r w:rsidR="009F2DAE" w:rsidRPr="00FA3811">
        <w:rPr>
          <w:b/>
          <w:bCs/>
          <w:sz w:val="24"/>
        </w:rPr>
        <w:t>2</w:t>
      </w:r>
      <w:r w:rsidRPr="00FA3811">
        <w:rPr>
          <w:sz w:val="24"/>
        </w:rPr>
        <w:t>: Hành vi lấn chiếm khuôn viên bờ kè để kinh doanh của anh B vi phạm quy định nào dưới đây của pháp luật về tài sản?</w:t>
      </w:r>
    </w:p>
    <w:p w14:paraId="0229B7A0" w14:textId="5C487BCA" w:rsidR="001B0030" w:rsidRPr="00FA3811" w:rsidRDefault="001B0030" w:rsidP="001B0030">
      <w:pPr>
        <w:rPr>
          <w:sz w:val="24"/>
        </w:rPr>
      </w:pPr>
      <w:r w:rsidRPr="00FA3811">
        <w:rPr>
          <w:sz w:val="24"/>
        </w:rPr>
        <w:t>A. Tôn trọng tài sản của người khác</w:t>
      </w:r>
      <w:r w:rsidRPr="00FA3811">
        <w:rPr>
          <w:sz w:val="24"/>
        </w:rPr>
        <w:tab/>
      </w:r>
      <w:r w:rsidRPr="00FA3811">
        <w:rPr>
          <w:sz w:val="24"/>
        </w:rPr>
        <w:tab/>
      </w:r>
      <w:r w:rsidRPr="00FA3811">
        <w:rPr>
          <w:sz w:val="24"/>
        </w:rPr>
        <w:tab/>
        <w:t>B. Sử dụng tài sản công cộng đúng mục đích</w:t>
      </w:r>
    </w:p>
    <w:p w14:paraId="15761A24" w14:textId="63C1CAD9" w:rsidR="001B0030" w:rsidRPr="00FA3811" w:rsidRDefault="001B0030" w:rsidP="001B0030">
      <w:pPr>
        <w:rPr>
          <w:sz w:val="24"/>
        </w:rPr>
      </w:pPr>
      <w:r w:rsidRPr="00FA3811">
        <w:rPr>
          <w:sz w:val="24"/>
        </w:rPr>
        <w:t>C. Bảo vệ tài sản của nhà nước</w:t>
      </w:r>
      <w:r w:rsidRPr="00FA3811">
        <w:rPr>
          <w:sz w:val="24"/>
        </w:rPr>
        <w:tab/>
      </w:r>
      <w:r w:rsidRPr="00FA3811">
        <w:rPr>
          <w:sz w:val="24"/>
        </w:rPr>
        <w:tab/>
      </w:r>
      <w:r w:rsidRPr="00FA3811">
        <w:rPr>
          <w:sz w:val="24"/>
        </w:rPr>
        <w:tab/>
        <w:t>D. Định đoạt tài sản của người khác</w:t>
      </w:r>
    </w:p>
    <w:p w14:paraId="49C7ED4E" w14:textId="54B3973E" w:rsidR="009216F7" w:rsidRPr="00FA3811" w:rsidRDefault="009216F7" w:rsidP="009216F7">
      <w:pPr>
        <w:widowControl w:val="0"/>
        <w:spacing w:before="60" w:line="312" w:lineRule="auto"/>
        <w:jc w:val="both"/>
        <w:rPr>
          <w:rFonts w:eastAsia="Batang"/>
          <w:sz w:val="24"/>
          <w:lang w:val="da-DK" w:eastAsia="ko-KR"/>
        </w:rPr>
      </w:pPr>
      <w:r w:rsidRPr="00FA3811">
        <w:rPr>
          <w:b/>
          <w:sz w:val="24"/>
          <w:lang w:val="da-DK"/>
        </w:rPr>
        <w:t xml:space="preserve">Câu </w:t>
      </w:r>
      <w:r w:rsidRPr="00FA3811">
        <w:rPr>
          <w:b/>
          <w:sz w:val="24"/>
          <w:lang w:val="vi-VN"/>
        </w:rPr>
        <w:t>1</w:t>
      </w:r>
      <w:r w:rsidR="009F2DAE" w:rsidRPr="00FA3811">
        <w:rPr>
          <w:b/>
          <w:sz w:val="24"/>
          <w:lang w:val="da-DK"/>
        </w:rPr>
        <w:t>3</w:t>
      </w:r>
      <w:r w:rsidRPr="00FA3811">
        <w:rPr>
          <w:b/>
          <w:sz w:val="24"/>
          <w:lang w:val="da-DK"/>
        </w:rPr>
        <w:t>:</w:t>
      </w:r>
      <w:r w:rsidRPr="00FA3811">
        <w:rPr>
          <w:sz w:val="24"/>
          <w:lang w:val="da-DK"/>
        </w:rPr>
        <w:t xml:space="preserve"> Việc tham gia ký kết các hiệp định thương mại tự do song phương và đa phương </w:t>
      </w:r>
      <w:r w:rsidRPr="00FA3811">
        <w:rPr>
          <w:b/>
          <w:bCs/>
          <w:i/>
          <w:iCs/>
          <w:sz w:val="24"/>
          <w:lang w:val="da-DK"/>
        </w:rPr>
        <w:t>không</w:t>
      </w:r>
      <w:r w:rsidRPr="00FA3811">
        <w:rPr>
          <w:sz w:val="24"/>
          <w:lang w:val="da-DK"/>
        </w:rPr>
        <w:t xml:space="preserve"> mang lại ý nghĩa nào đươi đây?</w:t>
      </w:r>
    </w:p>
    <w:p w14:paraId="15E7ABDF" w14:textId="77777777" w:rsidR="009216F7" w:rsidRPr="00FA3811" w:rsidRDefault="009216F7" w:rsidP="009216F7">
      <w:pPr>
        <w:widowControl w:val="0"/>
        <w:tabs>
          <w:tab w:val="left" w:pos="5136"/>
        </w:tabs>
        <w:spacing w:line="312" w:lineRule="auto"/>
        <w:ind w:firstLine="284"/>
        <w:jc w:val="both"/>
        <w:rPr>
          <w:sz w:val="24"/>
          <w:lang w:val="da-DK"/>
        </w:rPr>
      </w:pPr>
      <w:r w:rsidRPr="00FA3811">
        <w:rPr>
          <w:b/>
          <w:sz w:val="24"/>
          <w:lang w:val="da-DK"/>
        </w:rPr>
        <w:t xml:space="preserve">A. </w:t>
      </w:r>
      <w:r w:rsidRPr="00FA3811">
        <w:rPr>
          <w:sz w:val="24"/>
          <w:lang w:val="da-DK"/>
        </w:rPr>
        <w:t>Thúc đẩy tăng trưởng kinh tế.</w:t>
      </w:r>
      <w:r w:rsidRPr="00FA3811">
        <w:rPr>
          <w:sz w:val="24"/>
          <w:lang w:val="da-DK"/>
        </w:rPr>
        <w:tab/>
      </w:r>
      <w:r w:rsidRPr="00FA3811">
        <w:rPr>
          <w:b/>
          <w:sz w:val="24"/>
          <w:lang w:val="da-DK"/>
        </w:rPr>
        <w:t xml:space="preserve">B. </w:t>
      </w:r>
      <w:r w:rsidRPr="00FA3811">
        <w:rPr>
          <w:sz w:val="24"/>
          <w:lang w:val="da-DK"/>
        </w:rPr>
        <w:t>Mở rộng thị trường việc làm.</w:t>
      </w:r>
    </w:p>
    <w:p w14:paraId="73B93804" w14:textId="77777777" w:rsidR="009216F7" w:rsidRPr="00FA3811" w:rsidRDefault="009216F7" w:rsidP="009216F7">
      <w:pPr>
        <w:widowControl w:val="0"/>
        <w:tabs>
          <w:tab w:val="left" w:pos="5136"/>
        </w:tabs>
        <w:spacing w:line="312" w:lineRule="auto"/>
        <w:ind w:firstLine="284"/>
        <w:jc w:val="both"/>
        <w:rPr>
          <w:sz w:val="24"/>
          <w:lang w:val="da-DK"/>
        </w:rPr>
      </w:pPr>
      <w:r w:rsidRPr="00FA3811">
        <w:rPr>
          <w:b/>
          <w:sz w:val="24"/>
          <w:lang w:val="da-DK"/>
        </w:rPr>
        <w:t xml:space="preserve">C. </w:t>
      </w:r>
      <w:r w:rsidRPr="00FA3811">
        <w:rPr>
          <w:sz w:val="24"/>
          <w:lang w:val="da-DK"/>
        </w:rPr>
        <w:t>Mở rộng thị trường xuất khẩu.</w:t>
      </w:r>
      <w:r w:rsidRPr="00FA3811">
        <w:rPr>
          <w:sz w:val="24"/>
          <w:lang w:val="da-DK"/>
        </w:rPr>
        <w:tab/>
      </w:r>
      <w:r w:rsidRPr="00FA3811">
        <w:rPr>
          <w:b/>
          <w:sz w:val="24"/>
          <w:lang w:val="da-DK"/>
        </w:rPr>
        <w:t xml:space="preserve">D. </w:t>
      </w:r>
      <w:r w:rsidRPr="00FA3811">
        <w:rPr>
          <w:sz w:val="24"/>
          <w:lang w:val="da-DK"/>
        </w:rPr>
        <w:t>Thay đổi chế độ chính trị.</w:t>
      </w:r>
    </w:p>
    <w:p w14:paraId="089B7213" w14:textId="7AEF107B" w:rsidR="00071C71" w:rsidRPr="00743E8A" w:rsidRDefault="00071C71" w:rsidP="00071C71">
      <w:pPr>
        <w:rPr>
          <w:spacing w:val="-8"/>
          <w:sz w:val="24"/>
        </w:rPr>
      </w:pPr>
      <w:r w:rsidRPr="00743E8A">
        <w:rPr>
          <w:b/>
          <w:bCs/>
          <w:spacing w:val="-8"/>
          <w:sz w:val="24"/>
        </w:rPr>
        <w:t>Câu 1</w:t>
      </w:r>
      <w:r w:rsidR="009F2DAE" w:rsidRPr="00743E8A">
        <w:rPr>
          <w:b/>
          <w:bCs/>
          <w:spacing w:val="-8"/>
          <w:sz w:val="24"/>
        </w:rPr>
        <w:t>4</w:t>
      </w:r>
      <w:r w:rsidRPr="00743E8A">
        <w:rPr>
          <w:b/>
          <w:bCs/>
          <w:spacing w:val="-8"/>
          <w:sz w:val="24"/>
        </w:rPr>
        <w:t>:</w:t>
      </w:r>
      <w:r w:rsidRPr="00743E8A">
        <w:rPr>
          <w:spacing w:val="-8"/>
          <w:sz w:val="24"/>
        </w:rPr>
        <w:t xml:space="preserve"> Theo quy định của pháp luật, quyền và nghĩa vụ giữa vợ và chồng không thể hiện ở việc làm nào sau đây?</w:t>
      </w:r>
    </w:p>
    <w:p w14:paraId="4E73E751" w14:textId="77777777" w:rsidR="00071C71" w:rsidRPr="00FA3811" w:rsidRDefault="00071C71" w:rsidP="00071C71">
      <w:pPr>
        <w:rPr>
          <w:sz w:val="24"/>
        </w:rPr>
      </w:pPr>
      <w:r w:rsidRPr="00FA3811">
        <w:rPr>
          <w:sz w:val="24"/>
        </w:rPr>
        <w:t>A. che giấu hành vi bạo lực</w:t>
      </w:r>
      <w:r w:rsidRPr="00FA3811">
        <w:rPr>
          <w:sz w:val="24"/>
        </w:rPr>
        <w:tab/>
      </w:r>
      <w:r w:rsidRPr="00FA3811">
        <w:rPr>
          <w:sz w:val="24"/>
        </w:rPr>
        <w:tab/>
        <w:t>B. định đoạt khối tài sản chung</w:t>
      </w:r>
      <w:r w:rsidRPr="00FA3811">
        <w:rPr>
          <w:sz w:val="24"/>
        </w:rPr>
        <w:br/>
        <w:t>C. giúp đỡ nhau cùng phát triển</w:t>
      </w:r>
      <w:r w:rsidRPr="00FA3811">
        <w:rPr>
          <w:sz w:val="24"/>
        </w:rPr>
        <w:tab/>
        <w:t>D. lựa chọn nơi cư trú</w:t>
      </w:r>
    </w:p>
    <w:p w14:paraId="3674C86A" w14:textId="1451BD90" w:rsidR="00071C71" w:rsidRPr="00FA3811" w:rsidRDefault="00071C71" w:rsidP="00071C71">
      <w:pPr>
        <w:rPr>
          <w:sz w:val="24"/>
        </w:rPr>
      </w:pPr>
      <w:r w:rsidRPr="00FA3811">
        <w:rPr>
          <w:b/>
          <w:bCs/>
          <w:sz w:val="24"/>
        </w:rPr>
        <w:t>Câu 1</w:t>
      </w:r>
      <w:r w:rsidR="009F2DAE" w:rsidRPr="00FA3811">
        <w:rPr>
          <w:b/>
          <w:bCs/>
          <w:sz w:val="24"/>
        </w:rPr>
        <w:t>5</w:t>
      </w:r>
      <w:r w:rsidRPr="00FA3811">
        <w:rPr>
          <w:b/>
          <w:bCs/>
          <w:sz w:val="24"/>
        </w:rPr>
        <w:t>:</w:t>
      </w:r>
      <w:r w:rsidRPr="00FA3811">
        <w:rPr>
          <w:sz w:val="24"/>
        </w:rPr>
        <w:t xml:space="preserve"> Theo quy định của pháp luật, công dân có quyền tự do kết hôn khi nào?</w:t>
      </w:r>
      <w:r w:rsidRPr="00FA3811">
        <w:rPr>
          <w:sz w:val="24"/>
        </w:rPr>
        <w:br/>
        <w:t>A. Khi được gia đình đồng ý.</w:t>
      </w:r>
      <w:r w:rsidRPr="00FA3811">
        <w:rPr>
          <w:sz w:val="24"/>
        </w:rPr>
        <w:br/>
        <w:t>B. Khi đã đủ điều kiện kết hôn theo quy định của pháp luật.</w:t>
      </w:r>
      <w:r w:rsidRPr="00FA3811">
        <w:rPr>
          <w:sz w:val="24"/>
        </w:rPr>
        <w:br/>
        <w:t>C. Khi muốn xây dựng một gia đình hạnh phúc.</w:t>
      </w:r>
      <w:r w:rsidRPr="00FA3811">
        <w:rPr>
          <w:sz w:val="24"/>
        </w:rPr>
        <w:br/>
        <w:t>D. Khi muốn có con và sinh sống chung với người khác.</w:t>
      </w:r>
    </w:p>
    <w:p w14:paraId="26B42614" w14:textId="02220131" w:rsidR="00071C71" w:rsidRPr="00FA3811" w:rsidRDefault="00071C71" w:rsidP="00071C71">
      <w:pPr>
        <w:rPr>
          <w:sz w:val="24"/>
        </w:rPr>
      </w:pPr>
      <w:r w:rsidRPr="00FA3811">
        <w:rPr>
          <w:b/>
          <w:bCs/>
          <w:sz w:val="24"/>
        </w:rPr>
        <w:t xml:space="preserve">Câu </w:t>
      </w:r>
      <w:r w:rsidR="009F2DAE" w:rsidRPr="00FA3811">
        <w:rPr>
          <w:b/>
          <w:bCs/>
          <w:sz w:val="24"/>
        </w:rPr>
        <w:t>16</w:t>
      </w:r>
      <w:r w:rsidRPr="00FA3811">
        <w:rPr>
          <w:b/>
          <w:bCs/>
          <w:sz w:val="24"/>
        </w:rPr>
        <w:t>:</w:t>
      </w:r>
      <w:r w:rsidRPr="00FA3811">
        <w:rPr>
          <w:sz w:val="24"/>
        </w:rPr>
        <w:t xml:space="preserve"> Khi mục đích của hôn nhân không đạt được, công dân có quyền gì?</w:t>
      </w:r>
      <w:r w:rsidRPr="00FA3811">
        <w:rPr>
          <w:sz w:val="24"/>
        </w:rPr>
        <w:br/>
        <w:t>A. Quyền đơn phương chấm dứt mọi nghĩa vụ hôn nhân.</w:t>
      </w:r>
      <w:r w:rsidRPr="00FA3811">
        <w:rPr>
          <w:sz w:val="24"/>
        </w:rPr>
        <w:br/>
        <w:t>B. Quyền yêu cầu toà án bắt buộc duy trì hôn nhân.</w:t>
      </w:r>
      <w:r w:rsidRPr="00FA3811">
        <w:rPr>
          <w:sz w:val="24"/>
        </w:rPr>
        <w:br/>
        <w:t>C. Quyền li hôn để bảo vệ lợi ích cá nhân và gia đình.</w:t>
      </w:r>
      <w:r w:rsidRPr="00FA3811">
        <w:rPr>
          <w:sz w:val="24"/>
        </w:rPr>
        <w:br/>
        <w:t>D. Quyền tự quyết định giữ nguyên hoặc chấm dứt hôn nhân mà không cần lý do.</w:t>
      </w:r>
    </w:p>
    <w:p w14:paraId="098EFD5B" w14:textId="63DCB0BB" w:rsidR="00071C71" w:rsidRPr="00FA3811" w:rsidRDefault="00071C71" w:rsidP="00071C71">
      <w:pPr>
        <w:rPr>
          <w:sz w:val="24"/>
        </w:rPr>
      </w:pPr>
      <w:r w:rsidRPr="00FA3811">
        <w:rPr>
          <w:b/>
          <w:bCs/>
          <w:sz w:val="24"/>
        </w:rPr>
        <w:t xml:space="preserve">Câu </w:t>
      </w:r>
      <w:r w:rsidR="009F2DAE" w:rsidRPr="00FA3811">
        <w:rPr>
          <w:b/>
          <w:bCs/>
          <w:sz w:val="24"/>
        </w:rPr>
        <w:t>17</w:t>
      </w:r>
      <w:r w:rsidRPr="00FA3811">
        <w:rPr>
          <w:b/>
          <w:bCs/>
          <w:sz w:val="24"/>
        </w:rPr>
        <w:t>:</w:t>
      </w:r>
      <w:r w:rsidRPr="00FA3811">
        <w:rPr>
          <w:sz w:val="24"/>
        </w:rPr>
        <w:t xml:space="preserve"> Công dân có nghĩa vụ gì sau khi li hôn?</w:t>
      </w:r>
      <w:r w:rsidRPr="00FA3811">
        <w:rPr>
          <w:sz w:val="24"/>
        </w:rPr>
        <w:br/>
        <w:t>A. Không còn trách nhiệm với con cái.</w:t>
      </w:r>
      <w:r w:rsidRPr="00FA3811">
        <w:rPr>
          <w:sz w:val="24"/>
        </w:rPr>
        <w:tab/>
      </w:r>
      <w:r w:rsidRPr="00FA3811">
        <w:rPr>
          <w:sz w:val="24"/>
        </w:rPr>
        <w:tab/>
        <w:t>B. Tuân thủ nguyên tắc của chế độ hôn nhân.</w:t>
      </w:r>
      <w:r w:rsidRPr="00FA3811">
        <w:rPr>
          <w:sz w:val="24"/>
        </w:rPr>
        <w:br/>
        <w:t>C. Chăm sóc, nuôi dưỡng và giáo dục con.</w:t>
      </w:r>
      <w:r w:rsidRPr="00FA3811">
        <w:rPr>
          <w:sz w:val="24"/>
        </w:rPr>
        <w:tab/>
      </w:r>
      <w:r w:rsidRPr="00FA3811">
        <w:rPr>
          <w:sz w:val="24"/>
        </w:rPr>
        <w:tab/>
        <w:t>D. Giữ liên lạc với tất cả thành viên gia đình cũ.</w:t>
      </w:r>
    </w:p>
    <w:p w14:paraId="0E686BD7" w14:textId="006E64A1" w:rsidR="00071C71" w:rsidRPr="00FA3811" w:rsidRDefault="00071C71" w:rsidP="00071C71">
      <w:pPr>
        <w:rPr>
          <w:sz w:val="24"/>
        </w:rPr>
      </w:pPr>
      <w:r w:rsidRPr="00FA3811">
        <w:rPr>
          <w:b/>
          <w:bCs/>
          <w:sz w:val="24"/>
        </w:rPr>
        <w:t xml:space="preserve">Câu </w:t>
      </w:r>
      <w:r w:rsidR="009F2DAE" w:rsidRPr="00FA3811">
        <w:rPr>
          <w:b/>
          <w:bCs/>
          <w:sz w:val="24"/>
        </w:rPr>
        <w:t>18</w:t>
      </w:r>
      <w:r w:rsidRPr="00FA3811">
        <w:rPr>
          <w:b/>
          <w:bCs/>
          <w:sz w:val="24"/>
        </w:rPr>
        <w:t>:</w:t>
      </w:r>
      <w:r w:rsidRPr="00FA3811">
        <w:rPr>
          <w:sz w:val="24"/>
        </w:rPr>
        <w:t xml:space="preserve"> Hành vi vi phạm quyền và nghĩa vụ công dân trong hôn nhân có thể dẫn đến hậu quả gì?</w:t>
      </w:r>
      <w:r w:rsidRPr="00FA3811">
        <w:rPr>
          <w:sz w:val="24"/>
        </w:rPr>
        <w:br/>
        <w:t>A. Làm cho hôn nhân tự nguyện không được thực hiện.</w:t>
      </w:r>
      <w:r w:rsidRPr="00FA3811">
        <w:rPr>
          <w:sz w:val="24"/>
        </w:rPr>
        <w:tab/>
        <w:t>B. Làm cho hôn nhân bền vững hơn.</w:t>
      </w:r>
      <w:r w:rsidRPr="00FA3811">
        <w:rPr>
          <w:sz w:val="24"/>
        </w:rPr>
        <w:br/>
        <w:t>C. Tạo ra ảnh hưởng tích cực cho xã hội.</w:t>
      </w:r>
      <w:r w:rsidRPr="00FA3811">
        <w:rPr>
          <w:sz w:val="24"/>
        </w:rPr>
        <w:tab/>
      </w:r>
      <w:r w:rsidRPr="00FA3811">
        <w:rPr>
          <w:sz w:val="24"/>
        </w:rPr>
        <w:tab/>
      </w:r>
      <w:r w:rsidRPr="00FA3811">
        <w:rPr>
          <w:sz w:val="24"/>
        </w:rPr>
        <w:tab/>
        <w:t>D. Giúp phát triển các quyền của công dân.</w:t>
      </w:r>
    </w:p>
    <w:p w14:paraId="56F00BA9" w14:textId="4985C0B1" w:rsidR="00071C71" w:rsidRPr="00FA3811" w:rsidRDefault="00071C71" w:rsidP="00071C71">
      <w:pPr>
        <w:rPr>
          <w:sz w:val="24"/>
        </w:rPr>
      </w:pPr>
      <w:r w:rsidRPr="00FA3811">
        <w:rPr>
          <w:b/>
          <w:bCs/>
          <w:sz w:val="24"/>
        </w:rPr>
        <w:t xml:space="preserve">Câu </w:t>
      </w:r>
      <w:r w:rsidR="009F2DAE" w:rsidRPr="00FA3811">
        <w:rPr>
          <w:b/>
          <w:bCs/>
          <w:sz w:val="24"/>
        </w:rPr>
        <w:t>19</w:t>
      </w:r>
      <w:r w:rsidRPr="00FA3811">
        <w:rPr>
          <w:b/>
          <w:bCs/>
          <w:sz w:val="24"/>
        </w:rPr>
        <w:t>:</w:t>
      </w:r>
      <w:r w:rsidRPr="00FA3811">
        <w:rPr>
          <w:sz w:val="24"/>
        </w:rPr>
        <w:t xml:space="preserve"> Nghĩa vụ chăm sóc, nuôi dưỡng con sau ly hôn sẽ không được thực hiện khi nào?</w:t>
      </w:r>
      <w:r w:rsidRPr="00FA3811">
        <w:rPr>
          <w:sz w:val="24"/>
        </w:rPr>
        <w:br/>
        <w:t>A. Khi cả hai bên đồng ý chia sẻ trách nhiệm nuôi dưỡng con.</w:t>
      </w:r>
      <w:r w:rsidRPr="00FA3811">
        <w:rPr>
          <w:sz w:val="24"/>
        </w:rPr>
        <w:br/>
        <w:t>B. Khi một bên không còn sống cùng con nhưng vẫn chu cấp đầy đủ.</w:t>
      </w:r>
      <w:r w:rsidRPr="00FA3811">
        <w:rPr>
          <w:sz w:val="24"/>
        </w:rPr>
        <w:br/>
        <w:t>C. Khi một bên từ chối thực hiện nghĩa vụ và không bảo đảm quyền lợi cho con.</w:t>
      </w:r>
      <w:r w:rsidRPr="00FA3811">
        <w:rPr>
          <w:sz w:val="24"/>
        </w:rPr>
        <w:br/>
        <w:t>D. Khi cả hai cùng thỏa thuận và có kế hoạch chăm sóc con chung.</w:t>
      </w:r>
    </w:p>
    <w:p w14:paraId="44A50119" w14:textId="0B580040" w:rsidR="00071C71" w:rsidRPr="00FA3811" w:rsidRDefault="00071C71" w:rsidP="00071C71">
      <w:pPr>
        <w:rPr>
          <w:sz w:val="24"/>
        </w:rPr>
      </w:pPr>
      <w:r w:rsidRPr="00FA3811">
        <w:rPr>
          <w:b/>
          <w:bCs/>
          <w:sz w:val="24"/>
        </w:rPr>
        <w:t>Câu 2</w:t>
      </w:r>
      <w:r w:rsidR="009F2DAE" w:rsidRPr="00FA3811">
        <w:rPr>
          <w:b/>
          <w:bCs/>
          <w:sz w:val="24"/>
        </w:rPr>
        <w:t>0</w:t>
      </w:r>
      <w:r w:rsidRPr="00FA3811">
        <w:rPr>
          <w:b/>
          <w:bCs/>
          <w:sz w:val="24"/>
        </w:rPr>
        <w:t>:</w:t>
      </w:r>
      <w:r w:rsidRPr="00FA3811">
        <w:rPr>
          <w:sz w:val="24"/>
        </w:rPr>
        <w:t xml:space="preserve"> Việc vi phạm quyền và nghĩa vụ trong hôn nhân có thể gây ra hậu quả nào sau đây?</w:t>
      </w:r>
      <w:r w:rsidRPr="00FA3811">
        <w:rPr>
          <w:sz w:val="24"/>
        </w:rPr>
        <w:br/>
        <w:t>A. Giúp hôn nhân trở nên bền vững hơn.</w:t>
      </w:r>
      <w:r w:rsidRPr="00FA3811">
        <w:rPr>
          <w:sz w:val="24"/>
        </w:rPr>
        <w:br/>
        <w:t>B. Gây ảnh hưởng xấu đến hình ảnh gia đình trong xã hội.</w:t>
      </w:r>
      <w:r w:rsidRPr="00FA3811">
        <w:rPr>
          <w:sz w:val="24"/>
        </w:rPr>
        <w:br/>
        <w:t>C. Đảm bảo chính sách của Nhà nước về quyền lợi gia đình được thực thi.</w:t>
      </w:r>
      <w:r w:rsidRPr="00FA3811">
        <w:rPr>
          <w:sz w:val="24"/>
        </w:rPr>
        <w:br/>
        <w:t>D. Tăng cường sự tôn trọng của xã hội đối với gia đình.</w:t>
      </w:r>
    </w:p>
    <w:p w14:paraId="0AFD06FB" w14:textId="230A7F96" w:rsidR="00073E34" w:rsidRPr="00FA3811" w:rsidRDefault="00073E34" w:rsidP="00073E34">
      <w:pPr>
        <w:widowControl w:val="0"/>
        <w:spacing w:before="60" w:line="312" w:lineRule="auto"/>
        <w:rPr>
          <w:sz w:val="24"/>
        </w:rPr>
      </w:pPr>
      <w:r w:rsidRPr="00FA3811">
        <w:rPr>
          <w:b/>
          <w:bCs/>
          <w:sz w:val="24"/>
        </w:rPr>
        <w:t>Câu 2</w:t>
      </w:r>
      <w:r w:rsidR="009F2DAE" w:rsidRPr="00FA3811">
        <w:rPr>
          <w:b/>
          <w:bCs/>
          <w:sz w:val="24"/>
        </w:rPr>
        <w:t>1</w:t>
      </w:r>
      <w:r w:rsidRPr="00FA3811">
        <w:rPr>
          <w:sz w:val="24"/>
        </w:rPr>
        <w:t>. Quyền học tập của công dân Việt Nam được quy định như thế nào?</w:t>
      </w:r>
    </w:p>
    <w:p w14:paraId="28018C73" w14:textId="77777777" w:rsidR="00073E34" w:rsidRPr="00FA3811" w:rsidRDefault="00073E34" w:rsidP="00073E34">
      <w:pPr>
        <w:widowControl w:val="0"/>
        <w:spacing w:before="60" w:line="312" w:lineRule="auto"/>
        <w:rPr>
          <w:sz w:val="24"/>
        </w:rPr>
      </w:pPr>
      <w:r w:rsidRPr="00FA3811">
        <w:rPr>
          <w:sz w:val="24"/>
        </w:rPr>
        <w:t>A. Chỉ áp dụng với công dân dưới 18 tuổi</w:t>
      </w:r>
      <w:r w:rsidRPr="00FA3811">
        <w:rPr>
          <w:sz w:val="24"/>
        </w:rPr>
        <w:br/>
        <w:t>B. Công dân có quyền học không giới hạn về trình độ</w:t>
      </w:r>
      <w:r w:rsidRPr="00FA3811">
        <w:rPr>
          <w:sz w:val="24"/>
        </w:rPr>
        <w:br/>
        <w:t>C. Chỉ những người có điều kiện kinh tế mới được học tập</w:t>
      </w:r>
      <w:r w:rsidRPr="00FA3811">
        <w:rPr>
          <w:sz w:val="24"/>
        </w:rPr>
        <w:br/>
        <w:t>D. Chỉ áp dụng cho học sinh phổ thông</w:t>
      </w:r>
    </w:p>
    <w:p w14:paraId="794D6235" w14:textId="3773A00E" w:rsidR="00073E34" w:rsidRPr="00FA3811" w:rsidRDefault="00073E34" w:rsidP="00073E34">
      <w:pPr>
        <w:widowControl w:val="0"/>
        <w:spacing w:before="60" w:line="312" w:lineRule="auto"/>
        <w:rPr>
          <w:sz w:val="24"/>
        </w:rPr>
      </w:pPr>
      <w:r w:rsidRPr="00FA3811">
        <w:rPr>
          <w:b/>
          <w:bCs/>
          <w:sz w:val="24"/>
        </w:rPr>
        <w:t xml:space="preserve">Câu </w:t>
      </w:r>
      <w:r w:rsidR="009F2DAE" w:rsidRPr="00FA3811">
        <w:rPr>
          <w:b/>
          <w:bCs/>
          <w:sz w:val="24"/>
        </w:rPr>
        <w:t>22</w:t>
      </w:r>
      <w:r w:rsidRPr="00FA3811">
        <w:rPr>
          <w:sz w:val="24"/>
        </w:rPr>
        <w:t>. Nội dung nào dưới đây thể hiện nghĩa vụ học tập của công dân?</w:t>
      </w:r>
    </w:p>
    <w:p w14:paraId="28BD8191" w14:textId="77777777" w:rsidR="00073E34" w:rsidRPr="00FA3811" w:rsidRDefault="00073E34" w:rsidP="00073E34">
      <w:pPr>
        <w:widowControl w:val="0"/>
        <w:spacing w:before="60" w:line="312" w:lineRule="auto"/>
        <w:rPr>
          <w:sz w:val="24"/>
        </w:rPr>
      </w:pPr>
      <w:r w:rsidRPr="00FA3811">
        <w:rPr>
          <w:sz w:val="24"/>
        </w:rPr>
        <w:t>A. Công dân có quyền lựa chọn hình thức học tập phù hợp với điều kiện của mình</w:t>
      </w:r>
      <w:r w:rsidRPr="00FA3811">
        <w:rPr>
          <w:sz w:val="24"/>
        </w:rPr>
        <w:br/>
        <w:t>B. Mọi công dân đều phải học tập suốt đời</w:t>
      </w:r>
      <w:r w:rsidRPr="00FA3811">
        <w:rPr>
          <w:sz w:val="24"/>
        </w:rPr>
        <w:br/>
      </w:r>
      <w:r w:rsidRPr="00FA3811">
        <w:rPr>
          <w:sz w:val="24"/>
        </w:rPr>
        <w:lastRenderedPageBreak/>
        <w:t>C. Trẻ em phải hoàn thành chương trình giáo dục phổ cập</w:t>
      </w:r>
      <w:r w:rsidRPr="00FA3811">
        <w:rPr>
          <w:sz w:val="24"/>
        </w:rPr>
        <w:br/>
        <w:t>D. Công dân có thể tự do nghỉ học nếu không thích</w:t>
      </w:r>
    </w:p>
    <w:p w14:paraId="5F306C02" w14:textId="0E7A610E" w:rsidR="00073E34" w:rsidRPr="00FA3811" w:rsidRDefault="00073E34" w:rsidP="00073E34">
      <w:pPr>
        <w:widowControl w:val="0"/>
        <w:spacing w:before="60" w:line="312" w:lineRule="auto"/>
        <w:rPr>
          <w:sz w:val="24"/>
        </w:rPr>
      </w:pPr>
      <w:r w:rsidRPr="00FA3811">
        <w:rPr>
          <w:b/>
          <w:bCs/>
          <w:sz w:val="24"/>
        </w:rPr>
        <w:t xml:space="preserve">Câu </w:t>
      </w:r>
      <w:r w:rsidR="009F2DAE" w:rsidRPr="00FA3811">
        <w:rPr>
          <w:b/>
          <w:bCs/>
          <w:sz w:val="24"/>
        </w:rPr>
        <w:t>23</w:t>
      </w:r>
      <w:r w:rsidRPr="00FA3811">
        <w:rPr>
          <w:sz w:val="24"/>
        </w:rPr>
        <w:t>. Nhà nước có trách nhiệm gì trong việc bảo đảm quyền học tập của công dân?</w:t>
      </w:r>
    </w:p>
    <w:p w14:paraId="5FAC7FB6" w14:textId="77777777" w:rsidR="00073E34" w:rsidRPr="00FA3811" w:rsidRDefault="00073E34" w:rsidP="00073E34">
      <w:pPr>
        <w:widowControl w:val="0"/>
        <w:spacing w:before="60" w:line="312" w:lineRule="auto"/>
        <w:rPr>
          <w:sz w:val="24"/>
        </w:rPr>
      </w:pPr>
      <w:r w:rsidRPr="00FA3811">
        <w:rPr>
          <w:sz w:val="24"/>
        </w:rPr>
        <w:t>A. Chỉ hỗ trợ học phí cho học sinh giỏi</w:t>
      </w:r>
      <w:r w:rsidRPr="00FA3811">
        <w:rPr>
          <w:sz w:val="24"/>
        </w:rPr>
        <w:br/>
        <w:t>B. Xây dựng hệ thống giáo dục miễn phí cho mọi cấp học</w:t>
      </w:r>
      <w:r w:rsidRPr="00FA3811">
        <w:rPr>
          <w:sz w:val="24"/>
        </w:rPr>
        <w:br/>
        <w:t>C. Đảm bảo cơ hội học tập bình đẳng cho mọi công dân</w:t>
      </w:r>
      <w:r w:rsidRPr="00FA3811">
        <w:rPr>
          <w:sz w:val="24"/>
        </w:rPr>
        <w:br/>
        <w:t>D. Không can thiệp vào việc học tập của công dân</w:t>
      </w:r>
    </w:p>
    <w:p w14:paraId="6E054F75" w14:textId="19EEEDD4" w:rsidR="00073E34" w:rsidRPr="00FA3811" w:rsidRDefault="00073E34" w:rsidP="00073E34">
      <w:pPr>
        <w:widowControl w:val="0"/>
        <w:spacing w:before="60" w:line="312" w:lineRule="auto"/>
        <w:rPr>
          <w:sz w:val="24"/>
        </w:rPr>
      </w:pPr>
      <w:r w:rsidRPr="00FA3811">
        <w:rPr>
          <w:b/>
          <w:bCs/>
          <w:sz w:val="24"/>
        </w:rPr>
        <w:t xml:space="preserve">Câu </w:t>
      </w:r>
      <w:r w:rsidR="009F2DAE" w:rsidRPr="00FA3811">
        <w:rPr>
          <w:b/>
          <w:bCs/>
          <w:sz w:val="24"/>
        </w:rPr>
        <w:t>24</w:t>
      </w:r>
      <w:r w:rsidRPr="00FA3811">
        <w:rPr>
          <w:sz w:val="24"/>
        </w:rPr>
        <w:t>. Theo pháp luật Việt Nam, ai có trách nhiệm thực hiện phổ cập giáo dục tiểu học?</w:t>
      </w:r>
    </w:p>
    <w:p w14:paraId="5CC6205B" w14:textId="77777777" w:rsidR="00073E34" w:rsidRPr="00FA3811" w:rsidRDefault="00073E34" w:rsidP="00073E34">
      <w:pPr>
        <w:widowControl w:val="0"/>
        <w:spacing w:before="60" w:line="312" w:lineRule="auto"/>
        <w:rPr>
          <w:sz w:val="24"/>
        </w:rPr>
      </w:pPr>
      <w:r w:rsidRPr="00FA3811">
        <w:rPr>
          <w:sz w:val="24"/>
        </w:rPr>
        <w:t>A. Chỉ Nhà nước và giáo viên</w:t>
      </w:r>
      <w:r w:rsidRPr="00FA3811">
        <w:rPr>
          <w:sz w:val="24"/>
        </w:rPr>
        <w:br/>
        <w:t>B. Nhà nước, gia đình và xã hội</w:t>
      </w:r>
      <w:r w:rsidRPr="00FA3811">
        <w:rPr>
          <w:sz w:val="24"/>
        </w:rPr>
        <w:br/>
        <w:t>C. Chỉ các bậc phụ huynh</w:t>
      </w:r>
      <w:r w:rsidRPr="00FA3811">
        <w:rPr>
          <w:sz w:val="24"/>
        </w:rPr>
        <w:br/>
        <w:t>D. Chỉ các tổ chức giáo dục tư nhân</w:t>
      </w:r>
    </w:p>
    <w:p w14:paraId="5CB6EC4B" w14:textId="77777777" w:rsidR="00734951" w:rsidRPr="00FA3811" w:rsidRDefault="009216F7" w:rsidP="00734951">
      <w:pPr>
        <w:pStyle w:val="NormalWeb"/>
        <w:widowControl w:val="0"/>
        <w:spacing w:before="0" w:beforeAutospacing="0" w:after="0" w:afterAutospacing="0" w:line="312" w:lineRule="auto"/>
        <w:jc w:val="both"/>
        <w:rPr>
          <w:lang w:val="en-US"/>
        </w:rPr>
      </w:pPr>
      <w:r w:rsidRPr="00FA3811">
        <w:rPr>
          <w:b/>
          <w:bCs/>
        </w:rPr>
        <w:t>PHẦN II.  Câu trắc nghiệm đúng sai.</w:t>
      </w:r>
      <w:r w:rsidRPr="00FA3811">
        <w:t xml:space="preserve"> </w:t>
      </w:r>
      <w:r w:rsidRPr="00FA3811">
        <w:rPr>
          <w:bCs/>
          <w:i/>
          <w:iCs/>
        </w:rPr>
        <w:t>Trong mỗi ý a, b, c, d ở mỗi câu, học sinh chọn đúng hoặc sai.</w:t>
      </w:r>
    </w:p>
    <w:p w14:paraId="2254C203" w14:textId="62867EAF" w:rsidR="00AE586E" w:rsidRPr="00FA3811" w:rsidRDefault="00AE586E" w:rsidP="00734951">
      <w:pPr>
        <w:pStyle w:val="NormalWeb"/>
        <w:widowControl w:val="0"/>
        <w:spacing w:before="0" w:beforeAutospacing="0" w:after="0" w:afterAutospacing="0" w:line="312" w:lineRule="auto"/>
        <w:jc w:val="both"/>
      </w:pPr>
      <w:r w:rsidRPr="00FA3811">
        <w:rPr>
          <w:b/>
          <w:bCs/>
        </w:rPr>
        <w:t xml:space="preserve">Câu 1: </w:t>
      </w:r>
      <w:r w:rsidRPr="00FA3811">
        <w:t>Ông Đ là bác sĩ nha khoa, chủ chuỗi phòng khám Răng - Hàm - Mặt tại Bắc Ninh. Ông luôn kỳ vọng con trai duy nhất là H sẽ nối nghiệp mình. Do vậy, ngay khi lên cấp 3, ông Đ đã hướng H học khối B với mục tiêu thi đỗ vào trường đại học Y Hà Nội. Học lực của H không quá nổi trội, năm đầu tiên thi trượt chỉ được 23 điểm. Ông động viên con ôn tập để thi tiếp dù con không muốn. Liên tiếp hai năm sau đó, H vẫn tiếp tục trượt đại học với mức điểm thi đạt được ngày càng giảm, từ 23 xuống dưới 20 điểm. Ông Đ vẫn yêu cầu H: "Bố có mỗi mình con, nếu không học Y thì bao nhiêu phòng khám kia bố biết truyền cho ai. Không đủ sức vào đại học thì con gắng học trung cấp y cũng được.”</w:t>
      </w:r>
    </w:p>
    <w:p w14:paraId="28A3A01E" w14:textId="03D3E19D" w:rsidR="00AE586E" w:rsidRPr="00FA3811" w:rsidRDefault="00AE586E" w:rsidP="00AE586E">
      <w:pPr>
        <w:rPr>
          <w:sz w:val="24"/>
        </w:rPr>
      </w:pPr>
      <w:r w:rsidRPr="00FA3811">
        <w:rPr>
          <w:sz w:val="24"/>
        </w:rPr>
        <w:t xml:space="preserve">a. Bố mẹ mong muốn con cái thành công và cố gắng hướng con theo con đường mình cho là tốt nhất. </w:t>
      </w:r>
    </w:p>
    <w:p w14:paraId="28426D20" w14:textId="728302AC" w:rsidR="00AE586E" w:rsidRPr="00FA3811" w:rsidRDefault="00AE586E" w:rsidP="00AE586E">
      <w:pPr>
        <w:rPr>
          <w:sz w:val="24"/>
        </w:rPr>
      </w:pPr>
      <w:r w:rsidRPr="00FA3811">
        <w:rPr>
          <w:sz w:val="24"/>
        </w:rPr>
        <w:t xml:space="preserve">b. Mục đích của ông Đ chỉ muốn tốt cho con. </w:t>
      </w:r>
    </w:p>
    <w:p w14:paraId="17613061" w14:textId="270A7AFE" w:rsidR="00AE586E" w:rsidRPr="00FA3811" w:rsidRDefault="00AE586E" w:rsidP="00AE586E">
      <w:pPr>
        <w:rPr>
          <w:sz w:val="24"/>
        </w:rPr>
      </w:pPr>
      <w:r w:rsidRPr="00FA3811">
        <w:rPr>
          <w:sz w:val="24"/>
        </w:rPr>
        <w:t xml:space="preserve">c. Bố mẹ là người biết rõ khả năng của con nên sẽ định hướng đúng. </w:t>
      </w:r>
    </w:p>
    <w:p w14:paraId="0689C538" w14:textId="581D3B83" w:rsidR="00AE586E" w:rsidRPr="00FA3811" w:rsidRDefault="00AE586E" w:rsidP="00AE586E">
      <w:pPr>
        <w:rPr>
          <w:b/>
          <w:bCs/>
          <w:sz w:val="24"/>
        </w:rPr>
      </w:pPr>
      <w:r w:rsidRPr="00FA3811">
        <w:rPr>
          <w:sz w:val="24"/>
        </w:rPr>
        <w:t xml:space="preserve">d. Sự từng trải của bố mẹ sẽ giúp con thành công. </w:t>
      </w:r>
    </w:p>
    <w:p w14:paraId="49F57E9E" w14:textId="7A618E89" w:rsidR="00AE586E" w:rsidRPr="00FA3811" w:rsidRDefault="00AE586E" w:rsidP="00AE586E">
      <w:pPr>
        <w:pStyle w:val="NormalWeb"/>
        <w:spacing w:before="0" w:beforeAutospacing="0" w:after="0" w:afterAutospacing="0"/>
      </w:pPr>
      <w:r w:rsidRPr="00FA3811">
        <w:rPr>
          <w:rStyle w:val="Strong"/>
          <w:lang w:val="en-US"/>
        </w:rPr>
        <w:t xml:space="preserve">Câu 2: </w:t>
      </w:r>
      <w:r w:rsidRPr="00FA3811">
        <w:t xml:space="preserve"> Chị Hoa cho bạn là anh Nam mượn chiếc xe máy để đi làm. Sau khi hết thời gian mượn, chị Hoa yêu cầu anh Nam trả xe, nhưng anh Nam từ chối và cho rằng xe đã bị hư hại và cần sửa chữa trước khi trả lại. Anh Nam đề nghị giữ xe thêm một thời gian nữa.</w:t>
      </w:r>
    </w:p>
    <w:p w14:paraId="6A074212" w14:textId="687E324A" w:rsidR="00AE586E" w:rsidRPr="00FA3811" w:rsidRDefault="00AE586E" w:rsidP="00AE586E">
      <w:pPr>
        <w:pStyle w:val="NormalWeb"/>
        <w:spacing w:before="0" w:beforeAutospacing="0" w:after="0" w:afterAutospacing="0"/>
        <w:rPr>
          <w:lang w:val="en-US"/>
        </w:rPr>
      </w:pPr>
      <w:r w:rsidRPr="00FA3811">
        <w:t>A. Anh Nam có quyền giữ xe thêm thời gian để sửa chữa mà không cần sự đồng ý của chị Hoa.</w:t>
      </w:r>
      <w:r w:rsidRPr="00FA3811">
        <w:rPr>
          <w:lang w:val="en-US"/>
        </w:rPr>
        <w:t xml:space="preserve"> </w:t>
      </w:r>
      <w:r w:rsidRPr="00FA3811">
        <w:br/>
        <w:t>B. Chị Hoa có quyền yêu cầu anh Nam trả lại xe ngay lập tức.</w:t>
      </w:r>
      <w:r w:rsidR="00BE5E17" w:rsidRPr="00FA3811">
        <w:rPr>
          <w:lang w:val="en-US"/>
        </w:rPr>
        <w:t xml:space="preserve"> </w:t>
      </w:r>
      <w:r w:rsidRPr="00FA3811">
        <w:br/>
        <w:t>C. Anh Nam có thể yêu cầu bồi thường nếu xe bị hư hỏng do sự bất cẩn của chị Hoa trong quá trình cho mượn.</w:t>
      </w:r>
      <w:r w:rsidRPr="00FA3811">
        <w:br/>
        <w:t>D. Chị Hoa không có quyền yêu cầu bồi thường cho thiệt hại do việc anh Nam không trả xe đúng hạn.</w:t>
      </w:r>
    </w:p>
    <w:p w14:paraId="5333B5B4" w14:textId="77777777" w:rsidR="00AE586E" w:rsidRPr="00FA3811" w:rsidRDefault="00AE586E" w:rsidP="000C20E2">
      <w:pPr>
        <w:widowControl w:val="0"/>
        <w:spacing w:before="60" w:line="312" w:lineRule="auto"/>
        <w:ind w:firstLine="283"/>
        <w:jc w:val="both"/>
        <w:rPr>
          <w:b/>
          <w:bCs/>
          <w:sz w:val="24"/>
        </w:rPr>
      </w:pPr>
      <w:r w:rsidRPr="00FA3811">
        <w:rPr>
          <w:b/>
          <w:bCs/>
          <w:sz w:val="24"/>
        </w:rPr>
        <w:t xml:space="preserve">Phần III. Tự luận </w:t>
      </w:r>
    </w:p>
    <w:p w14:paraId="67FF43FE" w14:textId="6C2499F8" w:rsidR="00AE586E" w:rsidRPr="00FA3811" w:rsidRDefault="00AE586E" w:rsidP="000C20E2">
      <w:pPr>
        <w:widowControl w:val="0"/>
        <w:spacing w:before="60" w:line="312" w:lineRule="auto"/>
        <w:ind w:firstLine="283"/>
        <w:jc w:val="both"/>
        <w:rPr>
          <w:sz w:val="24"/>
        </w:rPr>
      </w:pPr>
      <w:r w:rsidRPr="00FA3811">
        <w:rPr>
          <w:sz w:val="24"/>
        </w:rPr>
        <w:t>Phân tích nội dung quyền và nghĩa vụ của công dân về sở hữu tài sản theo quy định của pháp luật. Theo bạn, việc thực hiện tốt các quyền và nghĩa vụ này có tác động như thế nào đến sự phát triển kinh tế - xã hội?</w:t>
      </w:r>
      <w:bookmarkEnd w:id="0"/>
    </w:p>
    <w:p w14:paraId="573D638B" w14:textId="77777777" w:rsidR="004829C2" w:rsidRPr="00FA3811" w:rsidRDefault="004829C2" w:rsidP="000C20E2">
      <w:pPr>
        <w:widowControl w:val="0"/>
        <w:spacing w:before="60" w:line="312" w:lineRule="auto"/>
        <w:ind w:firstLine="283"/>
        <w:jc w:val="both"/>
        <w:rPr>
          <w:sz w:val="24"/>
        </w:rPr>
      </w:pPr>
    </w:p>
    <w:p w14:paraId="235FB255" w14:textId="04529C14" w:rsidR="004829C2" w:rsidRPr="00FA3811" w:rsidRDefault="004829C2" w:rsidP="004829C2">
      <w:pPr>
        <w:widowControl w:val="0"/>
        <w:spacing w:before="60" w:line="312" w:lineRule="auto"/>
        <w:ind w:firstLine="283"/>
        <w:jc w:val="center"/>
        <w:rPr>
          <w:i/>
          <w:iCs/>
          <w:sz w:val="24"/>
        </w:rPr>
      </w:pPr>
      <w:r w:rsidRPr="00FA3811">
        <w:rPr>
          <w:i/>
          <w:iCs/>
          <w:sz w:val="24"/>
        </w:rPr>
        <w:t>---Hết---</w:t>
      </w:r>
    </w:p>
    <w:sectPr w:rsidR="004829C2" w:rsidRPr="00FA3811" w:rsidSect="00DB7124">
      <w:headerReference w:type="default" r:id="rId9"/>
      <w:footerReference w:type="default" r:id="rId10"/>
      <w:pgSz w:w="11907" w:h="16840" w:code="9"/>
      <w:pgMar w:top="426" w:right="567" w:bottom="284" w:left="284" w:header="142" w:footer="2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4C8AE" w14:textId="77777777" w:rsidR="004B64B7" w:rsidRDefault="004B64B7" w:rsidP="00CF4B35">
      <w:r>
        <w:separator/>
      </w:r>
    </w:p>
  </w:endnote>
  <w:endnote w:type="continuationSeparator" w:id="0">
    <w:p w14:paraId="29BD4C0C" w14:textId="77777777" w:rsidR="004B64B7" w:rsidRDefault="004B64B7" w:rsidP="00C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9758" w14:textId="0477BE7A" w:rsidR="00DB7124" w:rsidRPr="00DB7124" w:rsidRDefault="00DB7124" w:rsidP="00DB7124">
    <w:pPr>
      <w:widowControl w:val="0"/>
      <w:tabs>
        <w:tab w:val="center" w:pos="4680"/>
        <w:tab w:val="right" w:pos="9360"/>
        <w:tab w:val="right" w:pos="10348"/>
      </w:tabs>
      <w:spacing w:before="120" w:after="120"/>
      <w:rPr>
        <w:rFonts w:eastAsia="SimSun"/>
        <w:color w:val="000000"/>
        <w:kern w:val="2"/>
        <w:sz w:val="24"/>
        <w:lang w:eastAsia="zh-CN"/>
      </w:rPr>
    </w:pPr>
    <w:r w:rsidRPr="00DB7124">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DB7124">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DB7124">
      <w:rPr>
        <w:rFonts w:eastAsia="SimSun"/>
        <w:b/>
        <w:color w:val="000000"/>
        <w:kern w:val="2"/>
        <w:sz w:val="24"/>
        <w:lang w:val="nl-NL" w:eastAsia="zh-CN"/>
      </w:rPr>
      <w:t xml:space="preserve">  </w:t>
    </w:r>
    <w:r w:rsidRPr="00DB7124">
      <w:rPr>
        <w:rFonts w:eastAsia="SimSun"/>
        <w:b/>
        <w:color w:val="00B0F0"/>
        <w:kern w:val="2"/>
        <w:sz w:val="24"/>
        <w:lang w:val="nl-NL" w:eastAsia="zh-CN"/>
      </w:rPr>
      <w:t/>
    </w:r>
    <w:r w:rsidRPr="00DB7124">
      <w:rPr>
        <w:rFonts w:eastAsia="SimSun"/>
        <w:b/>
        <w:color w:val="FF0000"/>
        <w:kern w:val="2"/>
        <w:sz w:val="24"/>
        <w:lang w:val="nl-NL" w:eastAsia="zh-CN"/>
      </w:rPr>
      <w:t xml:space="preserve"/>
    </w:r>
    <w:r w:rsidRPr="00DB7124">
      <w:rPr>
        <w:rFonts w:eastAsia="SimSun"/>
        <w:b/>
        <w:color w:val="000000"/>
        <w:kern w:val="2"/>
        <w:sz w:val="24"/>
        <w:lang w:eastAsia="zh-CN"/>
      </w:rPr>
      <w:t xml:space="preserve">                                </w:t>
    </w:r>
    <w:r w:rsidRPr="00DB7124">
      <w:rPr>
        <w:rFonts w:eastAsia="SimSun"/>
        <w:b/>
        <w:color w:val="FF0000"/>
        <w:kern w:val="2"/>
        <w:sz w:val="24"/>
        <w:lang w:eastAsia="zh-CN"/>
      </w:rPr>
      <w:t>Trang</w:t>
    </w:r>
    <w:r w:rsidRPr="00DB7124">
      <w:rPr>
        <w:rFonts w:eastAsia="SimSun"/>
        <w:b/>
        <w:color w:val="0070C0"/>
        <w:kern w:val="2"/>
        <w:sz w:val="24"/>
        <w:lang w:eastAsia="zh-CN"/>
      </w:rPr>
      <w:t xml:space="preserve"> </w:t>
    </w:r>
    <w:r w:rsidRPr="00DB7124">
      <w:rPr>
        <w:rFonts w:eastAsia="SimSun"/>
        <w:b/>
        <w:color w:val="0070C0"/>
        <w:kern w:val="2"/>
        <w:sz w:val="24"/>
        <w:lang w:eastAsia="zh-CN"/>
      </w:rPr>
      <w:fldChar w:fldCharType="begin"/>
    </w:r>
    <w:r w:rsidRPr="00DB7124">
      <w:rPr>
        <w:rFonts w:eastAsia="SimSun"/>
        <w:b/>
        <w:color w:val="0070C0"/>
        <w:kern w:val="2"/>
        <w:sz w:val="24"/>
        <w:lang w:eastAsia="zh-CN"/>
      </w:rPr>
      <w:instrText xml:space="preserve"> PAGE   \* MERGEFORMAT </w:instrText>
    </w:r>
    <w:r w:rsidRPr="00DB7124">
      <w:rPr>
        <w:rFonts w:eastAsia="SimSun"/>
        <w:b/>
        <w:color w:val="0070C0"/>
        <w:kern w:val="2"/>
        <w:sz w:val="24"/>
        <w:lang w:eastAsia="zh-CN"/>
      </w:rPr>
      <w:fldChar w:fldCharType="separate"/>
    </w:r>
    <w:r>
      <w:rPr>
        <w:rFonts w:eastAsia="SimSun"/>
        <w:b/>
        <w:noProof/>
        <w:color w:val="0070C0"/>
        <w:kern w:val="2"/>
        <w:sz w:val="24"/>
        <w:lang w:eastAsia="zh-CN"/>
      </w:rPr>
      <w:t>1</w:t>
    </w:r>
    <w:r w:rsidRPr="00DB712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4F889" w14:textId="77777777" w:rsidR="004B64B7" w:rsidRDefault="004B64B7" w:rsidP="00CF4B35">
      <w:r>
        <w:separator/>
      </w:r>
    </w:p>
  </w:footnote>
  <w:footnote w:type="continuationSeparator" w:id="0">
    <w:p w14:paraId="7761B226" w14:textId="77777777" w:rsidR="004B64B7" w:rsidRDefault="004B64B7" w:rsidP="00CF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0E4A" w14:textId="77777777" w:rsidR="00DB7124" w:rsidRPr="00DB7124" w:rsidRDefault="00DB7124" w:rsidP="00DB7124">
    <w:pPr>
      <w:widowControl w:val="0"/>
      <w:tabs>
        <w:tab w:val="center" w:pos="4513"/>
        <w:tab w:val="right" w:pos="9026"/>
      </w:tabs>
      <w:autoSpaceDE w:val="0"/>
      <w:autoSpaceDN w:val="0"/>
      <w:jc w:val="center"/>
      <w:rPr>
        <w:sz w:val="22"/>
        <w:szCs w:val="22"/>
        <w:lang w:val="vi"/>
      </w:rPr>
    </w:pPr>
    <w:r w:rsidRPr="00DB7124">
      <w:rPr>
        <w:rFonts w:eastAsia="Calibri"/>
        <w:b/>
        <w:color w:val="00B0F0"/>
        <w:sz w:val="24"/>
        <w:lang w:val="nl-NL"/>
      </w:rPr>
      <w:t/>
    </w:r>
    <w:r w:rsidRPr="00DB712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606"/>
    <w:multiLevelType w:val="multilevel"/>
    <w:tmpl w:val="540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B642C"/>
    <w:multiLevelType w:val="multilevel"/>
    <w:tmpl w:val="825E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94862"/>
    <w:multiLevelType w:val="multilevel"/>
    <w:tmpl w:val="133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E7E15"/>
    <w:multiLevelType w:val="multilevel"/>
    <w:tmpl w:val="684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75313"/>
    <w:multiLevelType w:val="multilevel"/>
    <w:tmpl w:val="B46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2A5B"/>
    <w:multiLevelType w:val="multilevel"/>
    <w:tmpl w:val="46E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76D57"/>
    <w:multiLevelType w:val="multilevel"/>
    <w:tmpl w:val="BDB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C4BA8"/>
    <w:multiLevelType w:val="hybridMultilevel"/>
    <w:tmpl w:val="3E8E1B4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4127C"/>
    <w:multiLevelType w:val="hybridMultilevel"/>
    <w:tmpl w:val="3490E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243F0"/>
    <w:multiLevelType w:val="multilevel"/>
    <w:tmpl w:val="02A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837CC8"/>
    <w:multiLevelType w:val="multilevel"/>
    <w:tmpl w:val="CF2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F7280"/>
    <w:multiLevelType w:val="multilevel"/>
    <w:tmpl w:val="F1C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0B098F"/>
    <w:multiLevelType w:val="multilevel"/>
    <w:tmpl w:val="D2B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B951A8"/>
    <w:multiLevelType w:val="multilevel"/>
    <w:tmpl w:val="B0D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43BAA"/>
    <w:multiLevelType w:val="multilevel"/>
    <w:tmpl w:val="5CE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6">
    <w:nsid w:val="6A1904E6"/>
    <w:multiLevelType w:val="multilevel"/>
    <w:tmpl w:val="3A3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5574B5"/>
    <w:multiLevelType w:val="multilevel"/>
    <w:tmpl w:val="2366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4"/>
  </w:num>
  <w:num w:numId="4">
    <w:abstractNumId w:val="5"/>
  </w:num>
  <w:num w:numId="5">
    <w:abstractNumId w:val="3"/>
  </w:num>
  <w:num w:numId="6">
    <w:abstractNumId w:val="10"/>
  </w:num>
  <w:num w:numId="7">
    <w:abstractNumId w:val="1"/>
  </w:num>
  <w:num w:numId="8">
    <w:abstractNumId w:val="13"/>
  </w:num>
  <w:num w:numId="9">
    <w:abstractNumId w:val="11"/>
  </w:num>
  <w:num w:numId="10">
    <w:abstractNumId w:val="9"/>
  </w:num>
  <w:num w:numId="11">
    <w:abstractNumId w:val="6"/>
  </w:num>
  <w:num w:numId="12">
    <w:abstractNumId w:val="2"/>
  </w:num>
  <w:num w:numId="13">
    <w:abstractNumId w:val="4"/>
  </w:num>
  <w:num w:numId="14">
    <w:abstractNumId w:val="16"/>
  </w:num>
  <w:num w:numId="15">
    <w:abstractNumId w:val="12"/>
  </w:num>
  <w:num w:numId="16">
    <w:abstractNumId w:val="0"/>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56"/>
    <w:rsid w:val="0000566D"/>
    <w:rsid w:val="00035C3A"/>
    <w:rsid w:val="00071C71"/>
    <w:rsid w:val="00073E34"/>
    <w:rsid w:val="00095870"/>
    <w:rsid w:val="000A36FC"/>
    <w:rsid w:val="000C20E2"/>
    <w:rsid w:val="000C2134"/>
    <w:rsid w:val="000D3D72"/>
    <w:rsid w:val="001069B5"/>
    <w:rsid w:val="0014380C"/>
    <w:rsid w:val="00144C72"/>
    <w:rsid w:val="00157AB3"/>
    <w:rsid w:val="00161FF1"/>
    <w:rsid w:val="001646C3"/>
    <w:rsid w:val="00195B11"/>
    <w:rsid w:val="001B0030"/>
    <w:rsid w:val="001B3B98"/>
    <w:rsid w:val="001B7968"/>
    <w:rsid w:val="001C3CE3"/>
    <w:rsid w:val="001F1B47"/>
    <w:rsid w:val="00204A87"/>
    <w:rsid w:val="00215B26"/>
    <w:rsid w:val="002212B0"/>
    <w:rsid w:val="00222AA2"/>
    <w:rsid w:val="00224635"/>
    <w:rsid w:val="00232DDE"/>
    <w:rsid w:val="00235A85"/>
    <w:rsid w:val="0024693E"/>
    <w:rsid w:val="00254B47"/>
    <w:rsid w:val="00254FEF"/>
    <w:rsid w:val="0028781B"/>
    <w:rsid w:val="002A21CE"/>
    <w:rsid w:val="002B3111"/>
    <w:rsid w:val="002B46CC"/>
    <w:rsid w:val="002C158F"/>
    <w:rsid w:val="002C442A"/>
    <w:rsid w:val="002E2619"/>
    <w:rsid w:val="002E5C37"/>
    <w:rsid w:val="002F7BEC"/>
    <w:rsid w:val="0034111B"/>
    <w:rsid w:val="00346CB7"/>
    <w:rsid w:val="00364F60"/>
    <w:rsid w:val="0036669A"/>
    <w:rsid w:val="003A26CB"/>
    <w:rsid w:val="003A519D"/>
    <w:rsid w:val="003B10B9"/>
    <w:rsid w:val="003B151B"/>
    <w:rsid w:val="003C052B"/>
    <w:rsid w:val="003C1EB5"/>
    <w:rsid w:val="003E5056"/>
    <w:rsid w:val="00401FB4"/>
    <w:rsid w:val="00406D93"/>
    <w:rsid w:val="00421EBC"/>
    <w:rsid w:val="004239BB"/>
    <w:rsid w:val="004358AC"/>
    <w:rsid w:val="00463A54"/>
    <w:rsid w:val="00463F6C"/>
    <w:rsid w:val="0047323E"/>
    <w:rsid w:val="004826E6"/>
    <w:rsid w:val="004829C2"/>
    <w:rsid w:val="00483027"/>
    <w:rsid w:val="00487E16"/>
    <w:rsid w:val="00493DDD"/>
    <w:rsid w:val="004A40DA"/>
    <w:rsid w:val="004A68E9"/>
    <w:rsid w:val="004B64B7"/>
    <w:rsid w:val="004E2BC4"/>
    <w:rsid w:val="004E3FA2"/>
    <w:rsid w:val="004F6FCE"/>
    <w:rsid w:val="00526B7B"/>
    <w:rsid w:val="005451A9"/>
    <w:rsid w:val="00550017"/>
    <w:rsid w:val="00560D26"/>
    <w:rsid w:val="00585A69"/>
    <w:rsid w:val="005D54CC"/>
    <w:rsid w:val="005E2BEC"/>
    <w:rsid w:val="005F095E"/>
    <w:rsid w:val="00641A02"/>
    <w:rsid w:val="006634B3"/>
    <w:rsid w:val="00665367"/>
    <w:rsid w:val="00672C66"/>
    <w:rsid w:val="006859FF"/>
    <w:rsid w:val="006A33B3"/>
    <w:rsid w:val="006D6DA7"/>
    <w:rsid w:val="00727898"/>
    <w:rsid w:val="00734951"/>
    <w:rsid w:val="00743E8A"/>
    <w:rsid w:val="00745C78"/>
    <w:rsid w:val="007530FB"/>
    <w:rsid w:val="00754869"/>
    <w:rsid w:val="007D0392"/>
    <w:rsid w:val="007D45E1"/>
    <w:rsid w:val="007F05A9"/>
    <w:rsid w:val="007F45F6"/>
    <w:rsid w:val="007F79FD"/>
    <w:rsid w:val="0082473A"/>
    <w:rsid w:val="00840894"/>
    <w:rsid w:val="0084417B"/>
    <w:rsid w:val="00845EE9"/>
    <w:rsid w:val="0085751D"/>
    <w:rsid w:val="00882854"/>
    <w:rsid w:val="0089613C"/>
    <w:rsid w:val="008C4090"/>
    <w:rsid w:val="008D28E0"/>
    <w:rsid w:val="008D4F31"/>
    <w:rsid w:val="008F4A06"/>
    <w:rsid w:val="009216AD"/>
    <w:rsid w:val="009216F7"/>
    <w:rsid w:val="00944161"/>
    <w:rsid w:val="0095605E"/>
    <w:rsid w:val="009663FB"/>
    <w:rsid w:val="009676C7"/>
    <w:rsid w:val="009833A0"/>
    <w:rsid w:val="009C29D0"/>
    <w:rsid w:val="009C4521"/>
    <w:rsid w:val="009D5FAD"/>
    <w:rsid w:val="009E28C2"/>
    <w:rsid w:val="009E6176"/>
    <w:rsid w:val="009F2DAE"/>
    <w:rsid w:val="00A03568"/>
    <w:rsid w:val="00A20542"/>
    <w:rsid w:val="00A25894"/>
    <w:rsid w:val="00A85498"/>
    <w:rsid w:val="00A97EB4"/>
    <w:rsid w:val="00AA3A9D"/>
    <w:rsid w:val="00AA3BDE"/>
    <w:rsid w:val="00AB760E"/>
    <w:rsid w:val="00AE586E"/>
    <w:rsid w:val="00AE639E"/>
    <w:rsid w:val="00AF4C4E"/>
    <w:rsid w:val="00B10AE0"/>
    <w:rsid w:val="00B20CA1"/>
    <w:rsid w:val="00B56C89"/>
    <w:rsid w:val="00B70839"/>
    <w:rsid w:val="00B72DD2"/>
    <w:rsid w:val="00B846C3"/>
    <w:rsid w:val="00B86178"/>
    <w:rsid w:val="00B90D36"/>
    <w:rsid w:val="00BA32F6"/>
    <w:rsid w:val="00BA4856"/>
    <w:rsid w:val="00BA4B8F"/>
    <w:rsid w:val="00BC518A"/>
    <w:rsid w:val="00BD5F69"/>
    <w:rsid w:val="00BE5E17"/>
    <w:rsid w:val="00C1703B"/>
    <w:rsid w:val="00C360CF"/>
    <w:rsid w:val="00C36144"/>
    <w:rsid w:val="00C51CFB"/>
    <w:rsid w:val="00C87999"/>
    <w:rsid w:val="00CB79CE"/>
    <w:rsid w:val="00CF4B35"/>
    <w:rsid w:val="00D1502D"/>
    <w:rsid w:val="00D50F5A"/>
    <w:rsid w:val="00D66A9F"/>
    <w:rsid w:val="00D719C0"/>
    <w:rsid w:val="00D755A8"/>
    <w:rsid w:val="00D807F3"/>
    <w:rsid w:val="00D80860"/>
    <w:rsid w:val="00D87507"/>
    <w:rsid w:val="00D94164"/>
    <w:rsid w:val="00D94D96"/>
    <w:rsid w:val="00DB7124"/>
    <w:rsid w:val="00DE5C55"/>
    <w:rsid w:val="00DF7E4E"/>
    <w:rsid w:val="00E00B6F"/>
    <w:rsid w:val="00E12678"/>
    <w:rsid w:val="00E22659"/>
    <w:rsid w:val="00E22C49"/>
    <w:rsid w:val="00E30997"/>
    <w:rsid w:val="00E35874"/>
    <w:rsid w:val="00E43C10"/>
    <w:rsid w:val="00E607C6"/>
    <w:rsid w:val="00E67452"/>
    <w:rsid w:val="00E74C79"/>
    <w:rsid w:val="00E8782B"/>
    <w:rsid w:val="00E96F90"/>
    <w:rsid w:val="00EA05EA"/>
    <w:rsid w:val="00EB7C89"/>
    <w:rsid w:val="00ED59EE"/>
    <w:rsid w:val="00F02E4A"/>
    <w:rsid w:val="00F24142"/>
    <w:rsid w:val="00F241FB"/>
    <w:rsid w:val="00F26237"/>
    <w:rsid w:val="00F527C0"/>
    <w:rsid w:val="00F77059"/>
    <w:rsid w:val="00F901DF"/>
    <w:rsid w:val="00FA3811"/>
    <w:rsid w:val="00FC5557"/>
    <w:rsid w:val="00FE3882"/>
    <w:rsid w:val="00FE421E"/>
    <w:rsid w:val="00FF0DC4"/>
    <w:rsid w:val="00FF2234"/>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A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56"/>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56"/>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55973">
      <w:bodyDiv w:val="1"/>
      <w:marLeft w:val="0"/>
      <w:marRight w:val="0"/>
      <w:marTop w:val="0"/>
      <w:marBottom w:val="0"/>
      <w:divBdr>
        <w:top w:val="none" w:sz="0" w:space="0" w:color="auto"/>
        <w:left w:val="none" w:sz="0" w:space="0" w:color="auto"/>
        <w:bottom w:val="none" w:sz="0" w:space="0" w:color="auto"/>
        <w:right w:val="none" w:sz="0" w:space="0" w:color="auto"/>
      </w:divBdr>
    </w:div>
    <w:div w:id="10655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8187-4FED-4086-88BD-F6960411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3013</Words>
  <Characters>17176</Characters>
  <Application>Microsoft Office Word</Application>
  <DocSecurity>0</DocSecurity>
  <Lines>143</Lines>
  <Paragraphs>40</Paragraphs>
  <ScaleCrop>false</ScaleCrop>
  <Company>thuvienhoclieu.com</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2025-03-04T16:10:00Z</dcterms:created>
  <dc:creator>admin</dc:creator>
  <dc:description>Đề cương ôn tập giữa kỳ 2 Kinh tế và Pháp luật 12 kết nối tri thức 2024-2025 được soạn dưới dạng file word và PDF gồm 6 trang. Các bạn xem và tải về ở dưới.</dc:description>
  <dcterms:modified xsi:type="dcterms:W3CDTF">2025-03-04T16:12:00Z</dcterms:modified>
  <cp:revision>1</cp:revision>
  <dc:title>Đề Cương Ôn Tập Giữa Kỳ 2 Kinh Tế Và Pháp Luật 12 Kết Nối Tri Thức 2024-2025</dc:title>
</cp:coreProperties>
</file>