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 w:type="dxa"/>
        <w:tblLook w:val="04A0" w:firstRow="1" w:lastRow="0" w:firstColumn="1" w:lastColumn="0" w:noHBand="0" w:noVBand="1"/>
      </w:tblPr>
      <w:tblGrid>
        <w:gridCol w:w="94"/>
        <w:gridCol w:w="3584"/>
        <w:gridCol w:w="322"/>
        <w:gridCol w:w="4209"/>
        <w:gridCol w:w="2085"/>
        <w:gridCol w:w="37"/>
      </w:tblGrid>
      <w:tr w:rsidR="00206E2D" w:rsidRPr="00702729">
        <w:trPr>
          <w:gridBefore w:val="1"/>
          <w:gridAfter w:val="1"/>
          <w:wBefore w:w="94" w:type="dxa"/>
          <w:wAfter w:w="37" w:type="dxa"/>
        </w:trPr>
        <w:tc>
          <w:tcPr>
            <w:tcW w:w="3584" w:type="dxa"/>
            <w:tcBorders>
              <w:top w:val="nil"/>
              <w:left w:val="nil"/>
              <w:bottom w:val="nil"/>
              <w:right w:val="nil"/>
            </w:tcBorders>
            <w:tcMar>
              <w:top w:w="0" w:type="dxa"/>
              <w:left w:w="108" w:type="dxa"/>
              <w:bottom w:w="0" w:type="dxa"/>
              <w:right w:w="108" w:type="dxa"/>
            </w:tcMar>
          </w:tcPr>
          <w:p w:rsidR="00206E2D" w:rsidRPr="00702729" w:rsidRDefault="00206E2D">
            <w:pPr>
              <w:ind w:left="-57" w:right="-57"/>
              <w:jc w:val="center"/>
              <w:rPr>
                <w:b/>
                <w:color w:val="000000"/>
              </w:rPr>
            </w:pPr>
            <w:r w:rsidRPr="00702729">
              <w:rPr>
                <w:b/>
                <w:color w:val="000000"/>
              </w:rPr>
              <w:t>SỞ GIÁO DỤC VÀ ĐÀO TẠO</w:t>
            </w:r>
          </w:p>
          <w:p w:rsidR="00206E2D" w:rsidRPr="00702729" w:rsidRDefault="00702729">
            <w:pPr>
              <w:ind w:left="-57" w:right="-57"/>
              <w:jc w:val="center"/>
              <w:rPr>
                <w:b/>
                <w:bCs/>
                <w:color w:val="000000"/>
              </w:rPr>
            </w:pPr>
            <w:r>
              <w:rPr>
                <w:noProof/>
                <w:color w:val="000000"/>
              </w:rPr>
              <mc:AlternateContent>
                <mc:Choice Requires="wps">
                  <w:drawing>
                    <wp:anchor distT="0" distB="0" distL="114300" distR="114300" simplePos="0" relativeHeight="251656704" behindDoc="0" locked="0" layoutInCell="1" allowOverlap="1">
                      <wp:simplePos x="0" y="0"/>
                      <wp:positionH relativeFrom="column">
                        <wp:posOffset>678815</wp:posOffset>
                      </wp:positionH>
                      <wp:positionV relativeFrom="paragraph">
                        <wp:posOffset>180340</wp:posOffset>
                      </wp:positionV>
                      <wp:extent cx="784860" cy="0"/>
                      <wp:effectExtent l="12065" t="8890" r="1270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206E2D" w:rsidRDefault="00206E2D" w:rsidP="00206E2D">
                                  <w:pPr>
                                    <w:spacing w:before="60"/>
                                    <w:jc w:val="center"/>
                                    <w:rPr>
                                      <w:b/>
                                    </w:rPr>
                                  </w:pPr>
                                  <w:r>
                                    <w:rPr>
                                      <w:b/>
                                    </w:rPr>
                                    <w:t>ĐỀ CHÍNH THỨC</w:t>
                                  </w:r>
                                </w:p>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3.45pt;margin-top:14.2pt;width:61.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JiiJwIAAEUEAAAOAAAAZHJzL2Uyb0RvYy54bWysU02P2yAQvVfqf0Dcs7YTJ5tYcVYrO+ll 24202x9AAMeoGBCQ2FHV/96BfHS3vVRVfcDAzLx5M29YPgydREdundCqxNldihFXVDOh9iX++roZ zTFynihGpFa8xCfu8MPq44dlbwo+1q2WjFsEIMoVvSlx670pksTRlnfE3WnDFRgbbTvi4Wj3CbOk B/ROJuM0nSW9tsxYTblzcFufjXgV8ZuGU//cNI57JEsM3HxcbVx3YU1WS1LsLTGtoBca5B9YdEQo SHqDqokn6GDFH1CdoFY73fg7qrtEN42gPNYA1WTpb9W8tMTwWAs0x5lbm9z/g6VfjluLBCvxBCNF OpDo8eB1zIwmoT29cQV4VWprQ4F0UC/mSdNvDildtUTteXR+PRmIzUJE8i4kHJyBJLv+s2bgQwA/ 9mpobBcgoQtoiJKcbpLwwSMKl/fzfD4D4ejVlJDiGmes85+47lDYlNh5S8S+9ZVWCnTXNotZyPHJ +cCKFNeAkFTpjZAyyi8V6ku8mI6nMcBpKVgwBjdn97tKWnQkYYDiF0sEy1s3qw+KRbCWE7a+7D0R 8ryH5FIFPKgL6Fx25wn5vkgX6/l6no/y8Ww9ytO6Hj1uqnw022T303pSV1Wd/QjUsrxoBWNcBXbX ac3yv5uGy7s5z9ltXm9tSN6jx34B2es/ko7CBi3PU+GH3QA1B4F3mp22NnQ5nGBWY9zlXYXH8PYc vX69/tVPAAAA//8DAFBLAwQUAAYACAAAACEAoEJymd0AAAAJAQAADwAAAGRycy9kb3ducmV2Lnht bEyPTU/DMAyG70j8h8iTuCCWrLBpK02nCYkDx31IXLPGtGWNUzXpWvbr8cRhHF/70evH2Xp0jThj F2pPGmZTBQKp8LamUsNh//60BBGiIWsaT6jhBwOs8/u7zKTWD7TF8y6WgksopEZDFWObShmKCp0J U98i8e7Ld85Ejl0pbWcGLneNTJRaSGdq4guVafGtwuK0650GDP18pjYrVx4+LsPjZ3L5Htq91g+T cfMKIuIYbzBc9VkdcnY6+p5sEA1ntVgxqiFZvoBgIHlWcxDHv4HMM/n/g/wXAAD//wMAUEsBAi0A FAAGAAgAAAAhALaDOJL+AAAA4QEAABMAAAAAAAAAAAAAAAAAAAAAAFtDb250ZW50X1R5cGVzXS54 bWxQSwECLQAUAAYACAAAACEAOP0h/9YAAACUAQAACwAAAAAAAAAAAAAAAAAvAQAAX3JlbHMvLnJl bHNQSwECLQAUAAYACAAAACEAqZyYoicCAABFBAAADgAAAAAAAAAAAAAAAAAuAgAAZHJzL2Uyb0Rv Yy54bWxQSwECLQAUAAYACAAAACEAoEJymd0AAAAJAQAADwAAAAAAAAAAAAAAAACBBAAAZHJzL2Rv d25yZXYueG1sUEsFBgAAAAAEAAQA8wAAAIsFAAAAAA== "/>
                  </w:pict>
                </mc:Fallback>
              </mc:AlternateContent>
            </w:r>
            <w:r w:rsidR="00206E2D" w:rsidRPr="00702729">
              <w:rPr>
                <w:b/>
                <w:bCs/>
                <w:color w:val="000000"/>
              </w:rPr>
              <w:t>HẢI PHÒNG</w:t>
            </w:r>
          </w:p>
          <w:p w:rsidR="00206E2D" w:rsidRPr="00702729" w:rsidRDefault="00702729">
            <w:pPr>
              <w:ind w:left="-57" w:right="-57"/>
              <w:jc w:val="center"/>
              <w:rPr>
                <w:b/>
                <w:bCs/>
                <w:color w:val="000000"/>
              </w:rPr>
            </w:pPr>
            <w:r>
              <w:rPr>
                <w:noProof/>
                <w:color w:val="000000"/>
              </w:rPr>
              <mc:AlternateContent>
                <mc:Choice Requires="wps">
                  <w:drawing>
                    <wp:anchor distT="0" distB="0" distL="114300" distR="114300" simplePos="0" relativeHeight="251657728" behindDoc="1" locked="0" layoutInCell="1" allowOverlap="1">
                      <wp:simplePos x="0" y="0"/>
                      <wp:positionH relativeFrom="column">
                        <wp:posOffset>253365</wp:posOffset>
                      </wp:positionH>
                      <wp:positionV relativeFrom="paragraph">
                        <wp:posOffset>107315</wp:posOffset>
                      </wp:positionV>
                      <wp:extent cx="1604010" cy="344805"/>
                      <wp:effectExtent l="5715" t="12065" r="9525" b="5080"/>
                      <wp:wrapTight wrapText="bothSides">
                        <wp:wrapPolygon edited="0">
                          <wp:start x="-128" y="-597"/>
                          <wp:lineTo x="-128" y="21600"/>
                          <wp:lineTo x="21728" y="21600"/>
                          <wp:lineTo x="21728" y="-597"/>
                          <wp:lineTo x="-128" y="-59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4805"/>
                              </a:xfrm>
                              <a:prstGeom prst="rect">
                                <a:avLst/>
                              </a:prstGeom>
                              <a:solidFill>
                                <a:srgbClr val="FFFFFF"/>
                              </a:solidFill>
                              <a:ln w="9525">
                                <a:solidFill>
                                  <a:srgbClr val="000000"/>
                                </a:solidFill>
                                <a:miter lim="800000"/>
                                <a:headEnd/>
                                <a:tailEnd/>
                              </a:ln>
                            </wps:spPr>
                            <wps:txbx>
                              <w:txbxContent>
                                <w:p w:rsidR="00206E2D" w:rsidRDefault="00206E2D" w:rsidP="00206E2D">
                                  <w:pPr>
                                    <w:spacing w:before="6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8.45pt;width:126.3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y9YKQIAAFAEAAAOAAAAZHJzL2Uyb0RvYy54bWysVNtu2zAMfR+wfxD0vtjxnC414hRdugwD ugvQ7gNkWbaFyaImKbGzrx8lu1l2exnmB4EUqUPykPTmZuwVOQrrJOiSLhcpJUJzqKVuS/r5cf9i TYnzTNdMgRYlPQlHb7bPn20GU4gMOlC1sARBtCsGU9LOe1MkieOd6JlbgBEajQ3YnnlUbZvUlg2I 3qskS9OrZABbGwtcOIe3d5ORbiN+0wjuPzaNE56okmJuPp42nlU4k+2GFa1lppN8ToP9QxY9kxqD nqHumGfkYOVvUL3kFhw0fsGhT6BpJBexBqxmmf5SzUPHjIi1IDnOnGly/w+Wfzh+skTWJc0o0azH Fj2K0ZPXMJIssDMYV6DTg0E3P+I1djlW6sw98C+OaNh1TLfi1loYOsFqzG4ZXiYXTyccF0Cq4T3U GIYdPESgsbF9oA7JIIiOXTqdOxNS4SHkVZojP5RwtL3M83W6iiFY8fTaWOffCuhJEEpqsfMRnR3v nQ/ZsOLJJQRzoGS9l0pFxbbVTllyZDgl+/jN6D+5KU2Gkl6vstVEwF8h0vj9CaKXHsddyb6k67MT KwJtb3Qdh9EzqSYZU1Z65jFQN5Hox2qc+1JBfUJGLUxjjWuIQgf2GyUDjnRJ3dcDs4IS9U5jV66X eR52ICr56lWGir20VJcWpjlCldRTMok7P+3NwVjZdhhpmgMNt9jJRkaSQ8unrOa8cWwj9/OKhb24 1KPXjx/B9jsAAAD//wMAUEsDBBQABgAIAAAAIQAiN6QJ3wAAAAgBAAAPAAAAZHJzL2Rvd25yZXYu eG1sTI9BT8MwDIXvSPyHyEhcEEvXQbeWphNCAsENtgmuWeO1FY1Tkqwr/x5zgpNlv6fn75XryfZi RB86RwrmswQEUu1MR42C3fbxegUiRE1G945QwTcGWFfnZ6UujDvRG46b2AgOoVBoBW2MQyFlqFu0 OszcgMTawXmrI6++kcbrE4fbXqZJkkmrO+IPrR7wocX6c3O0ClY3z+NHeFm8vtfZoc/j1XJ8+vJK XV5M93cgIk7xzwy/+IwOFTPt3ZFMEL2CRZ6zk+8ZT9bTPL0FsVewnKcgq1L+L1D9AAAA//8DAFBL AQItABQABgAIAAAAIQC2gziS/gAAAOEBAAATAAAAAAAAAAAAAAAAAAAAAABbQ29udGVudF9UeXBl c10ueG1sUEsBAi0AFAAGAAgAAAAhADj9If/WAAAAlAEAAAsAAAAAAAAAAAAAAAAALwEAAF9yZWxz Ly5yZWxzUEsBAi0AFAAGAAgAAAAhAK7fL1gpAgAAUAQAAA4AAAAAAAAAAAAAAAAALgIAAGRycy9l Mm9Eb2MueG1sUEsBAi0AFAAGAAgAAAAhACI3pAnfAAAACAEAAA8AAAAAAAAAAAAAAAAAgwQAAGRy cy9kb3ducmV2LnhtbFBLBQYAAAAABAAEAPMAAACPBQAAAAA= ">
                      <v:textbox>
                        <w:txbxContent>
                          <w:p w:rsidR="00206E2D" w:rsidRDefault="00206E2D" w:rsidP="00206E2D">
                            <w:pPr>
                              <w:spacing w:before="60"/>
                              <w:jc w:val="center"/>
                              <w:rPr>
                                <w:b/>
                              </w:rPr>
                            </w:pPr>
                            <w:r>
                              <w:rPr>
                                <w:b/>
                              </w:rPr>
                              <w:t>ĐỀ CHÍNH THỨC</w:t>
                            </w:r>
                          </w:p>
                        </w:txbxContent>
                      </v:textbox>
                      <w10:wrap type="tight"/>
                    </v:shape>
                  </w:pict>
                </mc:Fallback>
              </mc:AlternateContent>
            </w:r>
          </w:p>
          <w:p w:rsidR="00206E2D" w:rsidRPr="00702729" w:rsidRDefault="00206E2D">
            <w:pPr>
              <w:ind w:left="-57" w:right="-57"/>
              <w:jc w:val="center"/>
              <w:rPr>
                <w:b/>
                <w:bCs/>
                <w:color w:val="000000"/>
              </w:rPr>
            </w:pPr>
          </w:p>
          <w:p w:rsidR="00206E2D" w:rsidRPr="00702729" w:rsidRDefault="00206E2D">
            <w:pPr>
              <w:ind w:left="-57" w:right="-57"/>
              <w:jc w:val="center"/>
              <w:rPr>
                <w:b/>
                <w:bCs/>
                <w:color w:val="000000"/>
              </w:rPr>
            </w:pPr>
          </w:p>
          <w:p w:rsidR="00206E2D" w:rsidRPr="00702729" w:rsidRDefault="00206E2D">
            <w:pPr>
              <w:ind w:left="-57" w:right="-57"/>
              <w:jc w:val="center"/>
              <w:rPr>
                <w:i/>
                <w:color w:val="000000"/>
                <w:lang w:val="fr-FR"/>
              </w:rPr>
            </w:pPr>
            <w:r w:rsidRPr="00702729">
              <w:rPr>
                <w:i/>
                <w:color w:val="000000"/>
                <w:lang w:val="fr-FR"/>
              </w:rPr>
              <w:t xml:space="preserve">(Đề thi gồm 48 câu; </w:t>
            </w:r>
            <w:r w:rsidRPr="00702729">
              <w:rPr>
                <w:i/>
                <w:color w:val="000000"/>
              </w:rPr>
              <w:fldChar w:fldCharType="begin"/>
            </w:r>
            <w:r w:rsidRPr="00702729">
              <w:rPr>
                <w:i/>
                <w:color w:val="000000"/>
                <w:lang w:val="fr-FR"/>
              </w:rPr>
              <w:instrText xml:space="preserve"> NUMPAGES   \* MERGEFORMAT </w:instrText>
            </w:r>
            <w:r w:rsidRPr="00702729">
              <w:rPr>
                <w:i/>
                <w:color w:val="000000"/>
              </w:rPr>
              <w:fldChar w:fldCharType="separate"/>
            </w:r>
            <w:r w:rsidR="00D765BB" w:rsidRPr="00702729">
              <w:rPr>
                <w:i/>
                <w:noProof/>
                <w:color w:val="000000"/>
                <w:lang w:val="fr-FR"/>
              </w:rPr>
              <w:t>11</w:t>
            </w:r>
            <w:r w:rsidRPr="00702729">
              <w:rPr>
                <w:i/>
                <w:color w:val="000000"/>
              </w:rPr>
              <w:fldChar w:fldCharType="end"/>
            </w:r>
            <w:r w:rsidRPr="00702729">
              <w:rPr>
                <w:i/>
                <w:color w:val="000000"/>
                <w:lang w:val="fr-FR"/>
              </w:rPr>
              <w:t xml:space="preserve"> trang)</w:t>
            </w:r>
          </w:p>
        </w:tc>
        <w:tc>
          <w:tcPr>
            <w:tcW w:w="322" w:type="dxa"/>
            <w:tcBorders>
              <w:top w:val="nil"/>
              <w:left w:val="nil"/>
              <w:bottom w:val="nil"/>
              <w:right w:val="nil"/>
            </w:tcBorders>
            <w:tcMar>
              <w:top w:w="0" w:type="dxa"/>
              <w:left w:w="108" w:type="dxa"/>
              <w:bottom w:w="0" w:type="dxa"/>
              <w:right w:w="108" w:type="dxa"/>
            </w:tcMar>
          </w:tcPr>
          <w:p w:rsidR="00206E2D" w:rsidRPr="00702729" w:rsidRDefault="00206E2D">
            <w:pPr>
              <w:ind w:left="-57" w:right="-57"/>
              <w:rPr>
                <w:color w:val="000000"/>
                <w:lang w:val="fr-FR"/>
              </w:rPr>
            </w:pPr>
          </w:p>
        </w:tc>
        <w:tc>
          <w:tcPr>
            <w:tcW w:w="6294" w:type="dxa"/>
            <w:gridSpan w:val="2"/>
            <w:tcBorders>
              <w:top w:val="nil"/>
              <w:left w:val="nil"/>
              <w:bottom w:val="nil"/>
              <w:right w:val="nil"/>
            </w:tcBorders>
            <w:tcMar>
              <w:top w:w="0" w:type="dxa"/>
              <w:left w:w="108" w:type="dxa"/>
              <w:bottom w:w="0" w:type="dxa"/>
              <w:right w:w="108" w:type="dxa"/>
            </w:tcMar>
          </w:tcPr>
          <w:p w:rsidR="00D765BB" w:rsidRPr="00702729" w:rsidRDefault="00206E2D">
            <w:pPr>
              <w:ind w:left="-57" w:right="-57"/>
              <w:jc w:val="center"/>
              <w:rPr>
                <w:b/>
                <w:color w:val="000000"/>
              </w:rPr>
            </w:pPr>
            <w:r w:rsidRPr="00702729">
              <w:rPr>
                <w:b/>
                <w:color w:val="000000"/>
              </w:rPr>
              <w:t xml:space="preserve">KỲ THI </w:t>
            </w:r>
          </w:p>
          <w:p w:rsidR="00206E2D" w:rsidRPr="00702729" w:rsidRDefault="00206E2D">
            <w:pPr>
              <w:ind w:left="-57" w:right="-57"/>
              <w:jc w:val="center"/>
              <w:rPr>
                <w:b/>
                <w:color w:val="000000"/>
              </w:rPr>
            </w:pPr>
            <w:r w:rsidRPr="00702729">
              <w:rPr>
                <w:b/>
                <w:color w:val="000000"/>
              </w:rPr>
              <w:t>CHỌN HỌC SINH GIỎI THÀNH PHỐ CẤP THPT</w:t>
            </w:r>
          </w:p>
          <w:p w:rsidR="00206E2D" w:rsidRPr="00702729" w:rsidRDefault="00206E2D">
            <w:pPr>
              <w:ind w:left="-57" w:right="-57"/>
              <w:jc w:val="center"/>
              <w:rPr>
                <w:b/>
                <w:color w:val="000000"/>
              </w:rPr>
            </w:pPr>
            <w:r w:rsidRPr="00702729">
              <w:rPr>
                <w:b/>
                <w:color w:val="000000"/>
              </w:rPr>
              <w:t>NĂM HỌC 2024 – 2025</w:t>
            </w:r>
          </w:p>
          <w:p w:rsidR="00206E2D" w:rsidRPr="00702729" w:rsidRDefault="00702729">
            <w:pPr>
              <w:spacing w:before="120"/>
              <w:ind w:left="-57" w:right="-57"/>
              <w:jc w:val="center"/>
              <w:rPr>
                <w:b/>
                <w:color w:val="000000"/>
              </w:rPr>
            </w:pP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1204595</wp:posOffset>
                      </wp:positionH>
                      <wp:positionV relativeFrom="paragraph">
                        <wp:posOffset>13970</wp:posOffset>
                      </wp:positionV>
                      <wp:extent cx="1449070" cy="0"/>
                      <wp:effectExtent l="13970" t="13970" r="1333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s:txbx>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94.85pt;margin-top:1.1pt;width:1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Zo1pJwIAAE0EAAAOAAAAZHJzL2Uyb0RvYy54bWysVMGOmzAQvVfqP1jcEyAl2QSFrFaQ9LLt RtrtBzi2AavGtmwnEFX9946dEGXbS1WVgxkznjdvZp5ZPw6dQCdmLFeyiNJpEiEmiaJcNkX07W03 WUbIOiwpFkqyIjozGz1uPn5Y9zpnM9UqQZlBACJt3usiap3TeRxb0rIO26nSTIKzVqbDDramianB PaB3Ip4lySLulaHaKMKsha/VxRltAn5dM+Je6toyh0QRATcXVhPWg1/jzRrnjcG65eRKA/8Diw5z CUlvUBV2GB0N/wOq48Qoq2o3JaqLVV1zwkINUE2a/FbNa4s1C7VAc6y+tcn+P1jy9bQ3iFOYXYQk 7mBET0enQmaU+fb02uZwqpR74wskg3zVz4p8t0iqssWyYeHw21lDbOoj4nchfmM1JDn0XxSFMxjw Q6+G2nQeErqAhjCS820kbHCIwMc0y1bJA0yOjL4Y52OgNtZ9ZqpD3igi6wzmTetKJSUMXpk0pMGn Z+s8LZyPAT6rVDsuRJi/kKgvotV8Ng8BVglOvdMfs6Y5lMKgE/YKCk+oETz3x4w6ShrAWobp9mo7 zMXFhuRCejwoDOhcrYtEfqyS1Xa5XWaTbLbYTrKkqiZPuzKbLHbpw7z6VJVllf701NIsbzmlTHp2 o1zT7O/kcL04F6HdBHtrQ/wePfQLyI7vQDpM1g/zIgs3HIagndkolIOi570ZNQCaDeHX++Uvxf0e 7Pu/wOYXAAAA//8DAFBLAwQUAAYACAAAACEA/WiXUtsAAAAHAQAADwAAAGRycy9kb3ducmV2Lnht bEyOwU7DMBBE70j8g7VIvSDqJALapHGqqhIHjrSVuLrxNkkbr6PYaUK/noULHJ9mNPPy9WRbccXe N44UxPMIBFLpTEOVgsP+7WkJwgdNRreOUMEXelgX93e5zowb6QOvu1AJHiGfaQV1CF0mpS9rtNrP XYfE2cn1VgfGvpKm1yOP21YmUfQqrW6IH2rd4bbG8rIbrAL0w0scbVJbHd5v4+NncjuP3V6p2cO0 WYEIOIW/MvzoszoU7HR0AxkvWuZluuCqgiQBwflzvEhBHH9ZFrn87198AwAA//8DAFBLAQItABQA BgAIAAAAIQC2gziS/gAAAOEBAAATAAAAAAAAAAAAAAAAAAAAAABbQ29udGVudF9UeXBlc10ueG1s UEsBAi0AFAAGAAgAAAAhADj9If/WAAAAlAEAAAsAAAAAAAAAAAAAAAAALwEAAF9yZWxzLy5yZWxz UEsBAi0AFAAGAAgAAAAhAPdmjWknAgAATQQAAA4AAAAAAAAAAAAAAAAALgIAAGRycy9lMm9Eb2Mu eG1sUEsBAi0AFAAGAAgAAAAhAP1ol1LbAAAABwEAAA8AAAAAAAAAAAAAAAAAgQQAAGRycy9kb3du cmV2LnhtbFBLBQYAAAAABAAEAPMAAACJBQAAAAA= "/>
                  </w:pict>
                </mc:Fallback>
              </mc:AlternateContent>
            </w:r>
            <w:r w:rsidR="00206E2D" w:rsidRPr="00702729">
              <w:rPr>
                <w:b/>
                <w:color w:val="000000"/>
              </w:rPr>
              <w:t>ĐỀ THI MÔN: GIÁO DỤC KINH TẾ VÀ PHÁP LUẬT</w:t>
            </w:r>
          </w:p>
          <w:p w:rsidR="00206E2D" w:rsidRPr="00702729" w:rsidRDefault="00206E2D" w:rsidP="0072609C">
            <w:pPr>
              <w:ind w:left="-57" w:right="-57"/>
              <w:jc w:val="center"/>
              <w:rPr>
                <w:i/>
                <w:color w:val="000000"/>
              </w:rPr>
            </w:pPr>
            <w:r w:rsidRPr="00702729">
              <w:rPr>
                <w:i/>
                <w:color w:val="000000"/>
              </w:rPr>
              <w:t>Thời gian làm bài: 90 phút. (không kể thời gian phát đề)</w:t>
            </w:r>
          </w:p>
          <w:p w:rsidR="009A0435" w:rsidRPr="00702729" w:rsidRDefault="009A0435" w:rsidP="0072609C">
            <w:pPr>
              <w:ind w:left="-57" w:right="-57"/>
              <w:jc w:val="center"/>
              <w:rPr>
                <w:i/>
                <w:color w:val="000000"/>
              </w:rPr>
            </w:pPr>
            <w:r w:rsidRPr="00702729">
              <w:rPr>
                <w:i/>
                <w:color w:val="000000"/>
              </w:rPr>
              <w:t>Ngày thi: 10/12/2024</w:t>
            </w:r>
          </w:p>
        </w:tc>
      </w:tr>
      <w:tr w:rsidR="00206E2D" w:rsidRPr="00702729">
        <w:trPr>
          <w:gridBefore w:val="1"/>
          <w:gridAfter w:val="1"/>
          <w:wBefore w:w="94" w:type="dxa"/>
          <w:wAfter w:w="37" w:type="dxa"/>
        </w:trPr>
        <w:tc>
          <w:tcPr>
            <w:tcW w:w="8115" w:type="dxa"/>
            <w:gridSpan w:val="3"/>
            <w:tcBorders>
              <w:top w:val="nil"/>
              <w:left w:val="nil"/>
              <w:bottom w:val="nil"/>
              <w:right w:val="single" w:sz="4" w:space="0" w:color="auto"/>
            </w:tcBorders>
            <w:tcMar>
              <w:top w:w="0" w:type="dxa"/>
              <w:left w:w="108" w:type="dxa"/>
              <w:bottom w:w="0" w:type="dxa"/>
              <w:right w:w="108" w:type="dxa"/>
            </w:tcMar>
          </w:tcPr>
          <w:p w:rsidR="00206E2D" w:rsidRPr="00702729" w:rsidRDefault="00206E2D">
            <w:pPr>
              <w:spacing w:before="120" w:after="120"/>
              <w:ind w:left="-57" w:right="-57"/>
              <w:rPr>
                <w:color w:val="000000"/>
              </w:rPr>
            </w:pPr>
            <w:r w:rsidRPr="00702729">
              <w:rPr>
                <w:color w:val="000000"/>
                <w:lang w:val="vi-VN"/>
              </w:rPr>
              <w:t xml:space="preserve">Họ và tên thí sinh:................................................................. </w:t>
            </w:r>
            <w:r w:rsidRPr="00702729">
              <w:rPr>
                <w:color w:val="000000"/>
              </w:rPr>
              <w:t>Số báo danh:.................</w:t>
            </w:r>
          </w:p>
        </w:tc>
        <w:tc>
          <w:tcPr>
            <w:tcW w:w="2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06E2D" w:rsidRPr="00702729" w:rsidRDefault="00206E2D">
            <w:pPr>
              <w:ind w:left="-57" w:right="-57"/>
              <w:jc w:val="center"/>
              <w:rPr>
                <w:b/>
                <w:color w:val="000000"/>
              </w:rPr>
            </w:pPr>
            <w:r w:rsidRPr="00702729">
              <w:rPr>
                <w:b/>
                <w:color w:val="000000"/>
              </w:rPr>
              <w:t>Mã đề thi 301</w:t>
            </w:r>
          </w:p>
        </w:tc>
      </w:tr>
      <w:tr w:rsidR="00206E2D" w:rsidRPr="00702729">
        <w:tc>
          <w:tcPr>
            <w:tcW w:w="10331" w:type="dxa"/>
            <w:gridSpan w:val="6"/>
            <w:tcBorders>
              <w:top w:val="nil"/>
              <w:left w:val="nil"/>
              <w:bottom w:val="nil"/>
              <w:right w:val="nil"/>
            </w:tcBorders>
            <w:tcMar>
              <w:top w:w="0" w:type="dxa"/>
              <w:left w:w="108" w:type="dxa"/>
              <w:bottom w:w="0" w:type="dxa"/>
              <w:right w:w="108" w:type="dxa"/>
            </w:tcMar>
          </w:tcPr>
          <w:p w:rsidR="00206E2D" w:rsidRPr="00702729" w:rsidRDefault="00206E2D">
            <w:pPr>
              <w:spacing w:line="252" w:lineRule="auto"/>
              <w:rPr>
                <w:b/>
                <w:i/>
                <w:color w:val="000000"/>
                <w:sz w:val="2"/>
                <w:szCs w:val="22"/>
              </w:rPr>
            </w:pPr>
          </w:p>
        </w:tc>
      </w:tr>
      <w:tr w:rsidR="00206E2D" w:rsidRPr="00702729">
        <w:tc>
          <w:tcPr>
            <w:tcW w:w="10331" w:type="dxa"/>
            <w:gridSpan w:val="6"/>
            <w:tcBorders>
              <w:top w:val="nil"/>
              <w:left w:val="nil"/>
              <w:bottom w:val="single" w:sz="4" w:space="0" w:color="auto"/>
              <w:right w:val="nil"/>
            </w:tcBorders>
            <w:tcMar>
              <w:top w:w="0" w:type="dxa"/>
              <w:left w:w="108" w:type="dxa"/>
              <w:bottom w:w="0" w:type="dxa"/>
              <w:right w:w="108" w:type="dxa"/>
            </w:tcMar>
          </w:tcPr>
          <w:p w:rsidR="00206E2D" w:rsidRPr="00702729" w:rsidRDefault="00206E2D">
            <w:pPr>
              <w:spacing w:line="252" w:lineRule="auto"/>
              <w:rPr>
                <w:b/>
                <w:i/>
                <w:color w:val="000000"/>
                <w:sz w:val="8"/>
                <w:szCs w:val="22"/>
              </w:rPr>
            </w:pPr>
          </w:p>
        </w:tc>
      </w:tr>
    </w:tbl>
    <w:p w:rsidR="00206E2D" w:rsidRPr="00702729" w:rsidRDefault="00206E2D" w:rsidP="00206E2D">
      <w:pPr>
        <w:rPr>
          <w:color w:val="000000"/>
        </w:rPr>
      </w:pPr>
    </w:p>
    <w:p w:rsidR="00206E2D" w:rsidRPr="00702729" w:rsidRDefault="00206E2D" w:rsidP="00D765BB">
      <w:pPr>
        <w:jc w:val="both"/>
        <w:rPr>
          <w:color w:val="000000"/>
        </w:rPr>
      </w:pPr>
      <w:r w:rsidRPr="00702729">
        <w:rPr>
          <w:b/>
          <w:color w:val="000000"/>
          <w:sz w:val="26"/>
          <w:szCs w:val="26"/>
        </w:rPr>
        <w:t>PHẦN I. Câu trắc nghiệm nhiều phương án lựa chọn.</w:t>
      </w:r>
      <w:r w:rsidRPr="00702729">
        <w:rPr>
          <w:color w:val="000000"/>
          <w:sz w:val="26"/>
          <w:szCs w:val="26"/>
        </w:rPr>
        <w:t xml:space="preserve"> Thí sinh trả lời từ câu 1 đến câu 40. Mỗi câu hỏi thí sinh chỉ chọn một phương án.</w:t>
      </w:r>
    </w:p>
    <w:p w:rsidR="00206E2D" w:rsidRPr="00702729" w:rsidRDefault="00206E2D" w:rsidP="00D765BB">
      <w:pPr>
        <w:spacing w:before="60" w:after="60"/>
        <w:jc w:val="both"/>
        <w:rPr>
          <w:color w:val="000000"/>
          <w:lang w:val="es-ES"/>
        </w:rPr>
      </w:pPr>
      <w:r w:rsidRPr="00702729">
        <w:rPr>
          <w:b/>
          <w:color w:val="000000"/>
        </w:rPr>
        <w:t xml:space="preserve">Câu 1: </w:t>
      </w:r>
      <w:r w:rsidRPr="00702729">
        <w:rPr>
          <w:color w:val="000000"/>
          <w:sz w:val="26"/>
          <w:szCs w:val="26"/>
          <w:lang w:val="es-ES"/>
        </w:rPr>
        <w:t>Bạn M học sinh lớp 11 trường THPT X không may bị tai nạn giao thông phải nhập viện điều trị một tháng. Khi ra viện, bạn M được cơ quan bảo hiểm y tế thanh toán toàn bộ chi phí điều trị và phẫu thuật theo quy định. Bạn M thuộc đối tượng được Nhà nước hỗ trợ bao nhiêu % mức đóng bảo hiểm y tế?</w:t>
      </w:r>
    </w:p>
    <w:p w:rsidR="00206E2D" w:rsidRPr="00702729" w:rsidRDefault="00206E2D" w:rsidP="00D765BB">
      <w:pPr>
        <w:tabs>
          <w:tab w:val="left" w:pos="200"/>
          <w:tab w:val="left" w:pos="2700"/>
          <w:tab w:val="left" w:pos="5200"/>
          <w:tab w:val="left" w:pos="7700"/>
        </w:tabs>
        <w:jc w:val="both"/>
        <w:rPr>
          <w:color w:val="000000"/>
          <w:lang w:val="es-ES"/>
        </w:rPr>
      </w:pPr>
      <w:r w:rsidRPr="00702729">
        <w:rPr>
          <w:color w:val="000000"/>
          <w:lang w:val="es-ES"/>
        </w:rPr>
        <w:tab/>
      </w:r>
      <w:r w:rsidRPr="00702729">
        <w:rPr>
          <w:b/>
          <w:color w:val="000000"/>
          <w:lang w:val="es-ES"/>
        </w:rPr>
        <w:t xml:space="preserve">A. </w:t>
      </w:r>
      <w:r w:rsidRPr="00702729">
        <w:rPr>
          <w:color w:val="000000"/>
          <w:sz w:val="26"/>
          <w:szCs w:val="26"/>
          <w:lang w:val="pl-PL"/>
        </w:rPr>
        <w:t>50%.</w:t>
      </w:r>
      <w:r w:rsidRPr="00702729">
        <w:rPr>
          <w:color w:val="000000"/>
          <w:lang w:val="es-ES"/>
        </w:rPr>
        <w:tab/>
      </w:r>
      <w:r w:rsidRPr="00702729">
        <w:rPr>
          <w:b/>
          <w:color w:val="000000"/>
          <w:lang w:val="es-ES"/>
        </w:rPr>
        <w:t xml:space="preserve">B. </w:t>
      </w:r>
      <w:r w:rsidRPr="00702729">
        <w:rPr>
          <w:color w:val="000000"/>
          <w:sz w:val="26"/>
          <w:szCs w:val="26"/>
          <w:lang w:val="pl-PL"/>
        </w:rPr>
        <w:t>20%.</w:t>
      </w:r>
      <w:r w:rsidRPr="00702729">
        <w:rPr>
          <w:color w:val="000000"/>
          <w:lang w:val="es-ES"/>
        </w:rPr>
        <w:tab/>
      </w:r>
      <w:r w:rsidRPr="00702729">
        <w:rPr>
          <w:b/>
          <w:color w:val="000000"/>
          <w:lang w:val="es-ES"/>
        </w:rPr>
        <w:t xml:space="preserve">C. </w:t>
      </w:r>
      <w:r w:rsidRPr="00702729">
        <w:rPr>
          <w:color w:val="000000"/>
          <w:sz w:val="26"/>
          <w:szCs w:val="26"/>
          <w:lang w:val="pl-PL"/>
        </w:rPr>
        <w:t>40%.</w:t>
      </w:r>
      <w:r w:rsidRPr="00702729">
        <w:rPr>
          <w:color w:val="000000"/>
          <w:lang w:val="es-ES"/>
        </w:rPr>
        <w:tab/>
      </w:r>
      <w:r w:rsidRPr="00702729">
        <w:rPr>
          <w:b/>
          <w:color w:val="000000"/>
          <w:lang w:val="es-ES"/>
        </w:rPr>
        <w:t xml:space="preserve">D. </w:t>
      </w:r>
      <w:r w:rsidRPr="00702729">
        <w:rPr>
          <w:color w:val="000000"/>
          <w:sz w:val="26"/>
          <w:szCs w:val="26"/>
          <w:lang w:val="pl-PL"/>
        </w:rPr>
        <w:t>30%.</w:t>
      </w:r>
    </w:p>
    <w:p w:rsidR="00206E2D" w:rsidRPr="00702729" w:rsidRDefault="00206E2D" w:rsidP="00D765BB">
      <w:pPr>
        <w:spacing w:before="60" w:after="60"/>
        <w:jc w:val="both"/>
        <w:rPr>
          <w:color w:val="000000"/>
          <w:lang w:val="es-ES"/>
        </w:rPr>
      </w:pPr>
      <w:r w:rsidRPr="00702729">
        <w:rPr>
          <w:b/>
          <w:color w:val="000000"/>
          <w:lang w:val="es-ES"/>
        </w:rPr>
        <w:t xml:space="preserve">Câu 2: </w:t>
      </w:r>
      <w:r w:rsidRPr="00702729">
        <w:rPr>
          <w:color w:val="000000"/>
          <w:sz w:val="26"/>
          <w:szCs w:val="26"/>
          <w:lang w:val="es-ES"/>
        </w:rPr>
        <w:t>Theo quy định của pháp luật, người tham gia bảo hiểm xã hội bắt buộc và bảo hiểm xã hội tự nguyện nếu đủ điều kiện có thể được hưởng chế độ</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A. </w:t>
      </w:r>
      <w:r w:rsidRPr="00702729">
        <w:rPr>
          <w:color w:val="000000"/>
          <w:sz w:val="26"/>
          <w:szCs w:val="26"/>
          <w:lang w:val="es-ES"/>
        </w:rPr>
        <w:t>hưu trí, ốm đau.</w:t>
      </w:r>
      <w:r w:rsidRPr="00702729">
        <w:rPr>
          <w:color w:val="000000"/>
          <w:lang w:val="es-ES"/>
        </w:rPr>
        <w:tab/>
      </w:r>
      <w:r w:rsidRPr="00702729">
        <w:rPr>
          <w:b/>
          <w:color w:val="000000"/>
          <w:lang w:val="es-ES"/>
        </w:rPr>
        <w:t xml:space="preserve">B. </w:t>
      </w:r>
      <w:r w:rsidRPr="00702729">
        <w:rPr>
          <w:color w:val="000000"/>
          <w:sz w:val="26"/>
          <w:szCs w:val="26"/>
          <w:lang w:val="es-ES"/>
        </w:rPr>
        <w:t>hưu trí, tử tuất.</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C. </w:t>
      </w:r>
      <w:r w:rsidRPr="00702729">
        <w:rPr>
          <w:color w:val="000000"/>
          <w:sz w:val="26"/>
          <w:szCs w:val="26"/>
          <w:lang w:val="es-ES"/>
        </w:rPr>
        <w:t>ốm đau, tử tuất.</w:t>
      </w:r>
      <w:r w:rsidRPr="00702729">
        <w:rPr>
          <w:color w:val="000000"/>
          <w:lang w:val="es-ES"/>
        </w:rPr>
        <w:tab/>
      </w:r>
      <w:r w:rsidRPr="00702729">
        <w:rPr>
          <w:b/>
          <w:color w:val="000000"/>
          <w:lang w:val="es-ES"/>
        </w:rPr>
        <w:t xml:space="preserve">D. </w:t>
      </w:r>
      <w:r w:rsidRPr="00702729">
        <w:rPr>
          <w:color w:val="000000"/>
          <w:sz w:val="26"/>
          <w:szCs w:val="26"/>
          <w:lang w:val="es-ES"/>
        </w:rPr>
        <w:t>ốm đau, hưu trí, tử tuất.</w:t>
      </w:r>
    </w:p>
    <w:p w:rsidR="00206E2D" w:rsidRPr="00702729" w:rsidRDefault="00206E2D" w:rsidP="00D765BB">
      <w:pPr>
        <w:spacing w:before="60" w:after="60"/>
        <w:jc w:val="both"/>
        <w:rPr>
          <w:color w:val="000000"/>
          <w:lang w:val="es-ES"/>
        </w:rPr>
      </w:pPr>
      <w:r w:rsidRPr="00702729">
        <w:rPr>
          <w:b/>
          <w:color w:val="000000"/>
          <w:lang w:val="es-ES"/>
        </w:rPr>
        <w:t xml:space="preserve">Câu 3: </w:t>
      </w:r>
      <w:r w:rsidRPr="00702729">
        <w:rPr>
          <w:color w:val="000000"/>
          <w:sz w:val="26"/>
          <w:szCs w:val="26"/>
          <w:lang w:val="pl-PL"/>
        </w:rPr>
        <w:t>Loại hình bảo hiểm nào sau đây mà mức đóng được xác định theo tỷ lệ % của tiền lương, tiền công, tiền lương hưu, tiền trợ cấp hoặc mức lương tối thiểu của khu vực hành chính?</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A. </w:t>
      </w:r>
      <w:r w:rsidRPr="00702729">
        <w:rPr>
          <w:color w:val="000000"/>
          <w:sz w:val="26"/>
          <w:szCs w:val="26"/>
          <w:lang w:val="es-ES"/>
        </w:rPr>
        <w:t>Bảo hiểm xã hội.</w:t>
      </w:r>
      <w:r w:rsidRPr="00702729">
        <w:rPr>
          <w:color w:val="000000"/>
          <w:lang w:val="es-ES"/>
        </w:rPr>
        <w:tab/>
      </w:r>
      <w:r w:rsidRPr="00702729">
        <w:rPr>
          <w:b/>
          <w:color w:val="000000"/>
          <w:lang w:val="es-ES"/>
        </w:rPr>
        <w:t xml:space="preserve">B. </w:t>
      </w:r>
      <w:r w:rsidRPr="00702729">
        <w:rPr>
          <w:color w:val="000000"/>
          <w:sz w:val="26"/>
          <w:szCs w:val="26"/>
          <w:lang w:val="es-ES"/>
        </w:rPr>
        <w:t>Bảo hiểm thất nghiệp.</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C. </w:t>
      </w:r>
      <w:r w:rsidRPr="00702729">
        <w:rPr>
          <w:color w:val="000000"/>
          <w:sz w:val="26"/>
          <w:szCs w:val="26"/>
          <w:lang w:val="es-ES"/>
        </w:rPr>
        <w:t>Bảo hiểm thương mại.</w:t>
      </w:r>
      <w:r w:rsidRPr="00702729">
        <w:rPr>
          <w:color w:val="000000"/>
          <w:lang w:val="es-ES"/>
        </w:rPr>
        <w:tab/>
      </w:r>
      <w:r w:rsidRPr="00702729">
        <w:rPr>
          <w:b/>
          <w:color w:val="000000"/>
          <w:lang w:val="es-ES"/>
        </w:rPr>
        <w:t xml:space="preserve">D. </w:t>
      </w:r>
      <w:r w:rsidRPr="00702729">
        <w:rPr>
          <w:color w:val="000000"/>
          <w:sz w:val="26"/>
          <w:szCs w:val="26"/>
          <w:lang w:val="es-ES"/>
        </w:rPr>
        <w:t>Bảo hiểm y tế.</w:t>
      </w:r>
    </w:p>
    <w:p w:rsidR="00206E2D" w:rsidRPr="00702729" w:rsidRDefault="00206E2D" w:rsidP="00D765BB">
      <w:pPr>
        <w:spacing w:before="60" w:after="60"/>
        <w:jc w:val="both"/>
        <w:rPr>
          <w:color w:val="000000"/>
          <w:lang w:val="es-ES"/>
        </w:rPr>
      </w:pPr>
      <w:r w:rsidRPr="00702729">
        <w:rPr>
          <w:b/>
          <w:color w:val="000000"/>
          <w:lang w:val="es-ES"/>
        </w:rPr>
        <w:t xml:space="preserve">Câu 4: </w:t>
      </w:r>
      <w:r w:rsidRPr="00702729">
        <w:rPr>
          <w:color w:val="000000"/>
          <w:sz w:val="26"/>
          <w:szCs w:val="26"/>
          <w:lang w:val="es-ES"/>
        </w:rPr>
        <w:t>Anh M quê ở một tỉnh miền núi, là sinh viên ngành công nghệ sinh học. Với mong muốn mang những kiến thức của mình trở về xây dựng quê hương, anh dự định về quê mở một trang trại trồng các loại rau, củ, quả sạch. Đúng dịp đó, địa phương có chính sách hỗ trợ thanh niên lập nghiệp nên anh được vay một khoản kinh phí. Được sự động viên của bố mẹ, anh mạnh dạn đầu tư công nghệ để phát triển trang trại với quy mô rộng hơn, kết hợp với du lịch sinh thái. Anh còn ứng dụng các nền tảng mạng xã hội để quảng bá mô hình kinh doanh của mình. Trang trại của anh ngày càng phát triển, tạo được việc làm cho nhiều lao động ở địa phương. Anh được địa phương khen thưởng là thanh niên điển hình tiên tiến. Nội dung nào sau đây là nguồn xác định ý tưởng kinh doanh của anh M?</w:t>
      </w:r>
    </w:p>
    <w:p w:rsidR="00206E2D" w:rsidRPr="00702729" w:rsidRDefault="00206E2D" w:rsidP="00D765BB">
      <w:pPr>
        <w:tabs>
          <w:tab w:val="left" w:pos="200"/>
        </w:tabs>
        <w:jc w:val="both"/>
        <w:rPr>
          <w:color w:val="000000"/>
          <w:lang w:val="es-ES"/>
        </w:rPr>
      </w:pPr>
      <w:r w:rsidRPr="00702729">
        <w:rPr>
          <w:color w:val="000000"/>
          <w:lang w:val="es-ES"/>
        </w:rPr>
        <w:tab/>
      </w:r>
      <w:r w:rsidRPr="00702729">
        <w:rPr>
          <w:b/>
          <w:color w:val="000000"/>
          <w:lang w:val="es-ES"/>
        </w:rPr>
        <w:t xml:space="preserve">A. </w:t>
      </w:r>
      <w:r w:rsidRPr="00702729">
        <w:rPr>
          <w:color w:val="000000"/>
          <w:sz w:val="26"/>
          <w:szCs w:val="26"/>
          <w:lang w:val="es-ES"/>
        </w:rPr>
        <w:t>Lợi thế nội tại và cơ hội bên ngoài.</w:t>
      </w:r>
    </w:p>
    <w:p w:rsidR="00206E2D" w:rsidRPr="00702729" w:rsidRDefault="00206E2D" w:rsidP="00D765BB">
      <w:pPr>
        <w:tabs>
          <w:tab w:val="left" w:pos="200"/>
        </w:tabs>
        <w:jc w:val="both"/>
        <w:rPr>
          <w:color w:val="000000"/>
          <w:lang w:val="es-ES"/>
        </w:rPr>
      </w:pPr>
      <w:r w:rsidRPr="00702729">
        <w:rPr>
          <w:color w:val="000000"/>
          <w:lang w:val="es-ES"/>
        </w:rPr>
        <w:tab/>
      </w:r>
      <w:r w:rsidRPr="00702729">
        <w:rPr>
          <w:b/>
          <w:color w:val="000000"/>
          <w:lang w:val="es-ES"/>
        </w:rPr>
        <w:t xml:space="preserve">B. </w:t>
      </w:r>
      <w:r w:rsidRPr="00702729">
        <w:rPr>
          <w:color w:val="000000"/>
          <w:sz w:val="26"/>
          <w:szCs w:val="26"/>
          <w:lang w:val="es-ES"/>
        </w:rPr>
        <w:t>Sự phát triển của nền tảng mạng xã hội.</w:t>
      </w:r>
    </w:p>
    <w:p w:rsidR="00206E2D" w:rsidRPr="00702729" w:rsidRDefault="00206E2D" w:rsidP="00D765BB">
      <w:pPr>
        <w:tabs>
          <w:tab w:val="left" w:pos="200"/>
        </w:tabs>
        <w:jc w:val="both"/>
        <w:rPr>
          <w:color w:val="000000"/>
          <w:lang w:val="es-ES"/>
        </w:rPr>
      </w:pPr>
      <w:r w:rsidRPr="00702729">
        <w:rPr>
          <w:color w:val="000000"/>
          <w:lang w:val="es-ES"/>
        </w:rPr>
        <w:tab/>
      </w:r>
      <w:r w:rsidRPr="00702729">
        <w:rPr>
          <w:b/>
          <w:color w:val="000000"/>
          <w:lang w:val="es-ES"/>
        </w:rPr>
        <w:t xml:space="preserve">C. </w:t>
      </w:r>
      <w:r w:rsidRPr="00702729">
        <w:rPr>
          <w:color w:val="000000"/>
          <w:sz w:val="26"/>
          <w:szCs w:val="26"/>
          <w:lang w:val="es-ES"/>
        </w:rPr>
        <w:t>Sự phát triển mạnh mẽ của công nghệ mới.</w:t>
      </w:r>
    </w:p>
    <w:p w:rsidR="00206E2D" w:rsidRPr="00702729" w:rsidRDefault="00206E2D" w:rsidP="00D765BB">
      <w:pPr>
        <w:tabs>
          <w:tab w:val="left" w:pos="200"/>
        </w:tabs>
        <w:jc w:val="both"/>
        <w:rPr>
          <w:color w:val="000000"/>
          <w:lang w:val="es-ES"/>
        </w:rPr>
      </w:pPr>
      <w:r w:rsidRPr="00702729">
        <w:rPr>
          <w:color w:val="000000"/>
          <w:lang w:val="es-ES"/>
        </w:rPr>
        <w:tab/>
      </w:r>
      <w:r w:rsidRPr="00702729">
        <w:rPr>
          <w:b/>
          <w:color w:val="000000"/>
          <w:lang w:val="es-ES"/>
        </w:rPr>
        <w:t xml:space="preserve">D. </w:t>
      </w:r>
      <w:r w:rsidRPr="00702729">
        <w:rPr>
          <w:color w:val="000000"/>
          <w:sz w:val="26"/>
          <w:szCs w:val="26"/>
          <w:lang w:val="es-ES"/>
        </w:rPr>
        <w:t>Nhu cầu của người tiêu dùng.</w:t>
      </w:r>
    </w:p>
    <w:p w:rsidR="00206E2D" w:rsidRPr="00702729" w:rsidRDefault="00206E2D" w:rsidP="00D765BB">
      <w:pPr>
        <w:spacing w:before="60" w:after="60"/>
        <w:jc w:val="both"/>
        <w:rPr>
          <w:color w:val="000000"/>
          <w:lang w:val="es-ES"/>
        </w:rPr>
      </w:pPr>
      <w:r w:rsidRPr="00702729">
        <w:rPr>
          <w:b/>
          <w:color w:val="000000"/>
          <w:lang w:val="es-ES"/>
        </w:rPr>
        <w:t xml:space="preserve">Câu 5: </w:t>
      </w:r>
      <w:r w:rsidRPr="00702729">
        <w:rPr>
          <w:color w:val="000000"/>
          <w:sz w:val="26"/>
          <w:szCs w:val="26"/>
          <w:lang w:val="es-ES"/>
        </w:rPr>
        <w:t>Thôn X có ông A là trưởng thôn, chị K là đại diện hội phụ nữ, anh D, bà M là đại diện các hộ dân. Trong hội nghị đóng góp ý kiến vào dự thảo Luật đất đai sửa đổi, anh D lên tiếng ủng hộ chủ trương về ruộng đất như dự thảo Luật đưa ra nhưng chị K là thư ký cuộc họp không ghi lại ý kiến của anh D vào biên bản. Bà M bày tỏ sự đồng tình với ý kiến của anh D và yêu cầu chị K ghi bổ sung nội dung đó. Nhưng chị K không ghi nên bà M phát biểu gay gắt, ông A đã ngắt lời, đuổi bà M ra khỏi cuộc họp, dẫn đến hai người nảy sinh mâu thuẫn. Thời gian sau đó, khi thôn X có họp bàn về làm đường liên thôn, chị N con gái bà M đã đề nghị ông A phát động phong trào hiến đất làm đường nhưng không được ông A đồng ý vì cho rằng đây là việc của xã. Những ai dưới đây đã thực hiện đúng quyền tham gia quản lý nhà nước và xã hội ở phạm vi cả nước?</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A. </w:t>
      </w:r>
      <w:r w:rsidRPr="00702729">
        <w:rPr>
          <w:color w:val="000000"/>
          <w:sz w:val="26"/>
          <w:szCs w:val="26"/>
          <w:lang w:val="es-ES"/>
        </w:rPr>
        <w:t>Anh D và bà M.</w:t>
      </w:r>
      <w:r w:rsidRPr="00702729">
        <w:rPr>
          <w:color w:val="000000"/>
          <w:lang w:val="es-ES"/>
        </w:rPr>
        <w:tab/>
      </w:r>
      <w:r w:rsidRPr="00702729">
        <w:rPr>
          <w:b/>
          <w:color w:val="000000"/>
          <w:lang w:val="es-ES"/>
        </w:rPr>
        <w:t xml:space="preserve">B. </w:t>
      </w:r>
      <w:r w:rsidRPr="00702729">
        <w:rPr>
          <w:color w:val="000000"/>
          <w:sz w:val="26"/>
          <w:szCs w:val="26"/>
          <w:lang w:val="es-ES"/>
        </w:rPr>
        <w:t>Anh D, bà M và chị N.</w:t>
      </w:r>
    </w:p>
    <w:p w:rsidR="00206E2D" w:rsidRPr="00702729" w:rsidRDefault="00206E2D" w:rsidP="00D765BB">
      <w:pPr>
        <w:tabs>
          <w:tab w:val="left" w:pos="200"/>
          <w:tab w:val="left" w:pos="5200"/>
        </w:tabs>
        <w:jc w:val="both"/>
        <w:rPr>
          <w:color w:val="000000"/>
          <w:lang w:val="es-ES"/>
        </w:rPr>
      </w:pPr>
      <w:r w:rsidRPr="00702729">
        <w:rPr>
          <w:color w:val="000000"/>
          <w:lang w:val="es-ES"/>
        </w:rPr>
        <w:tab/>
      </w:r>
      <w:r w:rsidRPr="00702729">
        <w:rPr>
          <w:b/>
          <w:color w:val="000000"/>
          <w:lang w:val="es-ES"/>
        </w:rPr>
        <w:t xml:space="preserve">C. </w:t>
      </w:r>
      <w:r w:rsidRPr="00702729">
        <w:rPr>
          <w:color w:val="000000"/>
          <w:sz w:val="26"/>
          <w:szCs w:val="26"/>
          <w:lang w:val="es-ES"/>
        </w:rPr>
        <w:t>Anh D và chị N.</w:t>
      </w:r>
      <w:r w:rsidRPr="00702729">
        <w:rPr>
          <w:color w:val="000000"/>
          <w:lang w:val="es-ES"/>
        </w:rPr>
        <w:tab/>
      </w:r>
      <w:r w:rsidRPr="00702729">
        <w:rPr>
          <w:b/>
          <w:color w:val="000000"/>
          <w:lang w:val="es-ES"/>
        </w:rPr>
        <w:t xml:space="preserve">D. </w:t>
      </w:r>
      <w:r w:rsidRPr="00702729">
        <w:rPr>
          <w:color w:val="000000"/>
          <w:sz w:val="26"/>
          <w:szCs w:val="26"/>
          <w:lang w:val="es-ES"/>
        </w:rPr>
        <w:t>Ông A, bà M và chị N.</w:t>
      </w:r>
    </w:p>
    <w:p w:rsidR="00206E2D" w:rsidRPr="00702729" w:rsidRDefault="00206E2D" w:rsidP="00D765BB">
      <w:pPr>
        <w:spacing w:before="60" w:line="228" w:lineRule="auto"/>
        <w:jc w:val="both"/>
        <w:rPr>
          <w:rFonts w:eastAsia="Batang"/>
          <w:color w:val="000000"/>
          <w:sz w:val="26"/>
          <w:szCs w:val="26"/>
          <w:lang w:val="pt-BR" w:eastAsia="ko-KR"/>
        </w:rPr>
      </w:pPr>
      <w:r w:rsidRPr="00702729">
        <w:rPr>
          <w:b/>
          <w:color w:val="000000"/>
          <w:lang w:val="es-ES"/>
        </w:rPr>
        <w:lastRenderedPageBreak/>
        <w:t xml:space="preserve">Câu 6: </w:t>
      </w:r>
      <w:r w:rsidRPr="00702729">
        <w:rPr>
          <w:rFonts w:eastAsia="Batang"/>
          <w:color w:val="000000"/>
          <w:sz w:val="26"/>
          <w:szCs w:val="26"/>
          <w:lang w:val="es-ES" w:eastAsia="ko-KR"/>
        </w:rPr>
        <w:t>Trách nhiệm xã hội của doanh nghiệp đối với người lao động được pháp luật quy định: Đảm bảo quyền và lợi ích chính đáng của người lao động theo quy định của pháp luật về lao động; không được phân biệt đối xử và xúc phạm danh dự, nhân phẩm của người lao động trong doanh nghiệp; không được sử dụng lao động trẻ em; hỗ trợ và tạo điều kiện thuận lợi cho người lao động tham gia đào tạo nâng cao trình độ; thực hiện chế độ bảo hiểm cho người lao động theo quy định của pháp luật</w:t>
      </w:r>
      <w:r w:rsidRPr="00702729">
        <w:rPr>
          <w:rFonts w:eastAsia="Batang"/>
          <w:color w:val="000000"/>
          <w:sz w:val="26"/>
          <w:szCs w:val="26"/>
          <w:lang w:val="pt-BR" w:eastAsia="ko-KR"/>
        </w:rPr>
        <w:t>.</w:t>
      </w:r>
    </w:p>
    <w:p w:rsidR="00206E2D" w:rsidRPr="00702729" w:rsidRDefault="00206E2D" w:rsidP="00D765BB">
      <w:pPr>
        <w:spacing w:after="60"/>
        <w:ind w:firstLine="200"/>
        <w:jc w:val="both"/>
        <w:rPr>
          <w:color w:val="000000"/>
          <w:lang w:val="pt-BR"/>
        </w:rPr>
      </w:pPr>
      <w:r w:rsidRPr="00702729">
        <w:rPr>
          <w:rFonts w:eastAsia="Batang"/>
          <w:color w:val="000000"/>
          <w:sz w:val="26"/>
          <w:szCs w:val="26"/>
          <w:lang w:val="pt-BR" w:eastAsia="ko-KR"/>
        </w:rPr>
        <w:t xml:space="preserve">Việc làm nào dưới đây </w:t>
      </w:r>
      <w:r w:rsidRPr="00702729">
        <w:rPr>
          <w:rFonts w:eastAsia="Batang"/>
          <w:b/>
          <w:i/>
          <w:color w:val="000000"/>
          <w:sz w:val="26"/>
          <w:szCs w:val="26"/>
          <w:lang w:val="pt-BR" w:eastAsia="ko-KR"/>
        </w:rPr>
        <w:t xml:space="preserve">không </w:t>
      </w:r>
      <w:r w:rsidRPr="00702729">
        <w:rPr>
          <w:rFonts w:eastAsia="Batang"/>
          <w:color w:val="000000"/>
          <w:sz w:val="26"/>
          <w:szCs w:val="26"/>
          <w:lang w:val="pt-BR" w:eastAsia="ko-KR"/>
        </w:rPr>
        <w:t>phải là trách nhiệm của doanh nghiệp đối với người lao động?</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A. </w:t>
      </w:r>
      <w:r w:rsidRPr="00702729">
        <w:rPr>
          <w:rFonts w:eastAsia="Batang"/>
          <w:color w:val="000000"/>
          <w:sz w:val="26"/>
          <w:szCs w:val="26"/>
          <w:lang w:val="pt-BR" w:eastAsia="ko-KR"/>
        </w:rPr>
        <w:t>Đối xử bình đẳng, công bằng đối với mọi nhân viên.</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B. </w:t>
      </w:r>
      <w:r w:rsidRPr="00702729">
        <w:rPr>
          <w:rFonts w:eastAsia="Batang"/>
          <w:color w:val="000000"/>
          <w:sz w:val="26"/>
          <w:szCs w:val="26"/>
          <w:lang w:val="pt-BR" w:eastAsia="ko-KR"/>
        </w:rPr>
        <w:t>Thực hiện tất cả các loại hình bảo hiểm cho nhân viên.</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C. </w:t>
      </w:r>
      <w:r w:rsidRPr="00702729">
        <w:rPr>
          <w:rFonts w:eastAsia="Batang"/>
          <w:color w:val="000000"/>
          <w:sz w:val="26"/>
          <w:szCs w:val="26"/>
          <w:lang w:val="pt-BR" w:eastAsia="ko-KR"/>
        </w:rPr>
        <w:t>Đảm bảo điều kiện làm việc cho nhân viên.</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D. </w:t>
      </w:r>
      <w:r w:rsidRPr="00702729">
        <w:rPr>
          <w:rFonts w:eastAsia="Batang"/>
          <w:color w:val="000000"/>
          <w:sz w:val="26"/>
          <w:szCs w:val="26"/>
          <w:lang w:val="pt-BR" w:eastAsia="ko-KR"/>
        </w:rPr>
        <w:t>Chi trả lương đầy đủ và đúng kì hạn cho nhân viên.</w:t>
      </w:r>
    </w:p>
    <w:p w:rsidR="00206E2D" w:rsidRPr="00702729" w:rsidRDefault="00206E2D" w:rsidP="00D765BB">
      <w:pPr>
        <w:spacing w:before="60" w:line="228" w:lineRule="auto"/>
        <w:jc w:val="both"/>
        <w:rPr>
          <w:color w:val="000000"/>
          <w:sz w:val="26"/>
          <w:szCs w:val="26"/>
          <w:lang w:val="pt-BR"/>
        </w:rPr>
      </w:pPr>
      <w:r w:rsidRPr="00702729">
        <w:rPr>
          <w:b/>
          <w:color w:val="000000"/>
          <w:lang w:val="pt-BR"/>
        </w:rPr>
        <w:t xml:space="preserve">Câu 7: </w:t>
      </w:r>
      <w:r w:rsidRPr="00702729">
        <w:rPr>
          <w:color w:val="000000"/>
          <w:sz w:val="26"/>
          <w:szCs w:val="26"/>
          <w:lang w:val="pt-BR"/>
        </w:rPr>
        <w:t>Nhận định nào sau đây là đúng về các chỉ tiêu tăng trưởng kinh tế?</w:t>
      </w:r>
    </w:p>
    <w:p w:rsidR="00206E2D" w:rsidRPr="00702729" w:rsidRDefault="00206E2D" w:rsidP="00D765BB">
      <w:pPr>
        <w:spacing w:line="228" w:lineRule="auto"/>
        <w:ind w:firstLine="200"/>
        <w:jc w:val="both"/>
        <w:rPr>
          <w:color w:val="000000"/>
          <w:sz w:val="26"/>
          <w:szCs w:val="26"/>
          <w:lang w:val="pt-BR"/>
        </w:rPr>
      </w:pPr>
      <w:r w:rsidRPr="00702729">
        <w:rPr>
          <w:color w:val="000000"/>
          <w:sz w:val="26"/>
          <w:szCs w:val="26"/>
          <w:lang w:val="pt-BR"/>
        </w:rPr>
        <w:t>1. GDP là thước đo sản lượng hàng hóa, dịch vụ quốc gia.</w:t>
      </w:r>
    </w:p>
    <w:p w:rsidR="00206E2D" w:rsidRPr="00702729" w:rsidRDefault="00206E2D" w:rsidP="00D765BB">
      <w:pPr>
        <w:spacing w:line="228" w:lineRule="auto"/>
        <w:ind w:firstLine="200"/>
        <w:jc w:val="both"/>
        <w:rPr>
          <w:color w:val="000000"/>
          <w:sz w:val="26"/>
          <w:szCs w:val="26"/>
          <w:lang w:val="pt-BR"/>
        </w:rPr>
      </w:pPr>
      <w:r w:rsidRPr="00702729">
        <w:rPr>
          <w:color w:val="000000"/>
          <w:sz w:val="26"/>
          <w:szCs w:val="26"/>
          <w:lang w:val="pt-BR"/>
        </w:rPr>
        <w:t>2. GDP/người phản ánh cụ thể mức sống của người dân ở quốc gia trong một thời kì nhất định.</w:t>
      </w:r>
    </w:p>
    <w:p w:rsidR="00206E2D" w:rsidRPr="00702729" w:rsidRDefault="00206E2D" w:rsidP="00D765BB">
      <w:pPr>
        <w:spacing w:line="228" w:lineRule="auto"/>
        <w:ind w:firstLine="200"/>
        <w:jc w:val="both"/>
        <w:rPr>
          <w:color w:val="000000"/>
          <w:sz w:val="26"/>
          <w:szCs w:val="26"/>
          <w:lang w:val="pt-BR"/>
        </w:rPr>
      </w:pPr>
      <w:r w:rsidRPr="00702729">
        <w:rPr>
          <w:color w:val="000000"/>
          <w:sz w:val="26"/>
          <w:szCs w:val="26"/>
          <w:lang w:val="pt-BR"/>
        </w:rPr>
        <w:t>3. GNI là thước đo về sự gia tăng sản lượng hàng hóa, dịch vụ của nền kinh tế.</w:t>
      </w:r>
    </w:p>
    <w:p w:rsidR="00206E2D" w:rsidRPr="00702729" w:rsidRDefault="00206E2D" w:rsidP="00D765BB">
      <w:pPr>
        <w:spacing w:line="228" w:lineRule="auto"/>
        <w:ind w:firstLine="200"/>
        <w:jc w:val="both"/>
        <w:rPr>
          <w:color w:val="000000"/>
          <w:sz w:val="26"/>
          <w:szCs w:val="26"/>
          <w:lang w:val="pt-BR"/>
        </w:rPr>
      </w:pPr>
      <w:r w:rsidRPr="00702729">
        <w:rPr>
          <w:color w:val="000000"/>
          <w:sz w:val="26"/>
          <w:szCs w:val="26"/>
          <w:lang w:val="pt-BR"/>
        </w:rPr>
        <w:t>4. GNI/người là thước đo về mức sống của người dân giữa các quốc gia.</w:t>
      </w:r>
    </w:p>
    <w:p w:rsidR="00206E2D" w:rsidRPr="00702729" w:rsidRDefault="00206E2D" w:rsidP="00D765BB">
      <w:pPr>
        <w:spacing w:after="60"/>
        <w:ind w:firstLine="200"/>
        <w:jc w:val="both"/>
        <w:rPr>
          <w:color w:val="000000"/>
          <w:lang w:val="pt-BR"/>
        </w:rPr>
      </w:pPr>
      <w:r w:rsidRPr="00702729">
        <w:rPr>
          <w:color w:val="000000"/>
          <w:sz w:val="26"/>
          <w:szCs w:val="26"/>
          <w:lang w:val="pt-BR"/>
        </w:rPr>
        <w:t>5. GNI được tính bằng tổng thu nhập của công dân trong lãnh thổ của quốc gia.</w:t>
      </w:r>
    </w:p>
    <w:p w:rsidR="00206E2D" w:rsidRPr="00702729" w:rsidRDefault="00206E2D" w:rsidP="00D765BB">
      <w:pPr>
        <w:tabs>
          <w:tab w:val="left" w:pos="200"/>
          <w:tab w:val="left" w:pos="2700"/>
          <w:tab w:val="left" w:pos="5200"/>
          <w:tab w:val="left" w:pos="77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Nhận định 1,2,4.</w:t>
      </w:r>
      <w:r w:rsidRPr="00702729">
        <w:rPr>
          <w:color w:val="000000"/>
          <w:lang w:val="pt-BR"/>
        </w:rPr>
        <w:tab/>
      </w:r>
      <w:r w:rsidRPr="00702729">
        <w:rPr>
          <w:b/>
          <w:color w:val="000000"/>
          <w:lang w:val="pt-BR"/>
        </w:rPr>
        <w:t xml:space="preserve">B. </w:t>
      </w:r>
      <w:r w:rsidRPr="00702729">
        <w:rPr>
          <w:color w:val="000000"/>
          <w:sz w:val="26"/>
          <w:szCs w:val="26"/>
          <w:lang w:val="pt-BR"/>
        </w:rPr>
        <w:t>Nhận định 3,4,5.</w:t>
      </w:r>
      <w:r w:rsidRPr="00702729">
        <w:rPr>
          <w:color w:val="000000"/>
          <w:lang w:val="pt-BR"/>
        </w:rPr>
        <w:tab/>
      </w:r>
      <w:r w:rsidRPr="00702729">
        <w:rPr>
          <w:b/>
          <w:color w:val="000000"/>
          <w:lang w:val="pt-BR"/>
        </w:rPr>
        <w:t xml:space="preserve">C. </w:t>
      </w:r>
      <w:r w:rsidRPr="00702729">
        <w:rPr>
          <w:color w:val="000000"/>
          <w:sz w:val="26"/>
          <w:szCs w:val="26"/>
          <w:lang w:val="pt-BR"/>
        </w:rPr>
        <w:t>Nhận định 1,4.</w:t>
      </w:r>
      <w:r w:rsidRPr="00702729">
        <w:rPr>
          <w:color w:val="000000"/>
          <w:lang w:val="pt-BR"/>
        </w:rPr>
        <w:tab/>
      </w:r>
      <w:r w:rsidRPr="00702729">
        <w:rPr>
          <w:b/>
          <w:color w:val="000000"/>
          <w:lang w:val="pt-BR"/>
        </w:rPr>
        <w:t xml:space="preserve">D. </w:t>
      </w:r>
      <w:r w:rsidRPr="00702729">
        <w:rPr>
          <w:color w:val="000000"/>
          <w:sz w:val="26"/>
          <w:szCs w:val="26"/>
          <w:lang w:val="pt-BR"/>
        </w:rPr>
        <w:t>Nhận định 2,4.</w:t>
      </w:r>
    </w:p>
    <w:p w:rsidR="00206E2D" w:rsidRPr="00702729" w:rsidRDefault="00206E2D" w:rsidP="00D765BB">
      <w:pPr>
        <w:spacing w:before="60" w:after="60"/>
        <w:jc w:val="both"/>
        <w:rPr>
          <w:color w:val="000000"/>
          <w:spacing w:val="-4"/>
          <w:lang w:val="pt-BR"/>
        </w:rPr>
      </w:pPr>
      <w:r w:rsidRPr="00702729">
        <w:rPr>
          <w:b/>
          <w:color w:val="000000"/>
          <w:spacing w:val="-4"/>
          <w:lang w:val="pt-BR"/>
        </w:rPr>
        <w:t xml:space="preserve">Câu 8: </w:t>
      </w:r>
      <w:r w:rsidRPr="00702729">
        <w:rPr>
          <w:color w:val="000000"/>
          <w:spacing w:val="-4"/>
          <w:sz w:val="26"/>
          <w:szCs w:val="26"/>
          <w:lang w:val="pt-BR"/>
        </w:rPr>
        <w:t xml:space="preserve">Theo quy định của pháp luật, công dân </w:t>
      </w:r>
      <w:r w:rsidRPr="00702729">
        <w:rPr>
          <w:b/>
          <w:bCs/>
          <w:i/>
          <w:color w:val="000000"/>
          <w:spacing w:val="-4"/>
          <w:sz w:val="26"/>
          <w:szCs w:val="26"/>
          <w:lang w:val="pt-BR"/>
        </w:rPr>
        <w:t>không</w:t>
      </w:r>
      <w:r w:rsidRPr="00702729">
        <w:rPr>
          <w:color w:val="000000"/>
          <w:spacing w:val="-4"/>
          <w:sz w:val="26"/>
          <w:szCs w:val="26"/>
          <w:lang w:val="pt-BR"/>
        </w:rPr>
        <w:t xml:space="preserve"> được thực hiện quyền bầu cử, ứng cử khi đang</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bị tạm giam.</w:t>
      </w:r>
      <w:r w:rsidRPr="00702729">
        <w:rPr>
          <w:color w:val="000000"/>
          <w:lang w:val="pt-BR"/>
        </w:rPr>
        <w:tab/>
      </w:r>
      <w:r w:rsidRPr="00702729">
        <w:rPr>
          <w:b/>
          <w:color w:val="000000"/>
          <w:lang w:val="pt-BR"/>
        </w:rPr>
        <w:t xml:space="preserve">B. </w:t>
      </w:r>
      <w:r w:rsidRPr="00702729">
        <w:rPr>
          <w:color w:val="000000"/>
          <w:sz w:val="26"/>
          <w:szCs w:val="26"/>
          <w:lang w:val="pt-BR"/>
        </w:rPr>
        <w:t>ở trong cơ sở giáo dục bắt buộc.</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chuẩn bị được đặc xá.</w:t>
      </w:r>
      <w:r w:rsidRPr="00702729">
        <w:rPr>
          <w:color w:val="000000"/>
          <w:lang w:val="pt-BR"/>
        </w:rPr>
        <w:tab/>
      </w:r>
      <w:r w:rsidRPr="00702729">
        <w:rPr>
          <w:b/>
          <w:color w:val="000000"/>
          <w:lang w:val="pt-BR"/>
        </w:rPr>
        <w:t xml:space="preserve">D. </w:t>
      </w:r>
      <w:r w:rsidRPr="00702729">
        <w:rPr>
          <w:color w:val="000000"/>
          <w:sz w:val="26"/>
          <w:szCs w:val="26"/>
          <w:lang w:val="pt-BR"/>
        </w:rPr>
        <w:t>bị tình nghi là tội phạm.</w:t>
      </w:r>
    </w:p>
    <w:p w:rsidR="00206E2D" w:rsidRPr="00702729" w:rsidRDefault="00206E2D" w:rsidP="00D765BB">
      <w:pPr>
        <w:spacing w:before="60" w:after="60"/>
        <w:jc w:val="both"/>
        <w:rPr>
          <w:color w:val="000000"/>
          <w:lang w:val="pt-BR"/>
        </w:rPr>
      </w:pPr>
      <w:r w:rsidRPr="00702729">
        <w:rPr>
          <w:b/>
          <w:color w:val="000000"/>
          <w:lang w:val="pt-BR"/>
        </w:rPr>
        <w:t xml:space="preserve">Câu 9: </w:t>
      </w:r>
      <w:r w:rsidRPr="00702729">
        <w:rPr>
          <w:color w:val="000000"/>
          <w:sz w:val="26"/>
          <w:szCs w:val="26"/>
          <w:lang w:val="es-ES"/>
        </w:rPr>
        <w:t>Là doanh nghiệp chuyên sản xuất các mặt hàng thực phẩm, doanh nghiệp X luôn ứng dụng công nghệ để sản xuất ra những mặt hàng đạt tiêu chuẩn VietGap. Doanh nghiệp còn đầu tư máy móc, nguyên liệu để sản xuất những mặt hàng thân thiện với tự nhiên, góp phần bảo vệ môi trường</w:t>
      </w:r>
      <w:r w:rsidRPr="00702729">
        <w:rPr>
          <w:color w:val="000000"/>
          <w:sz w:val="26"/>
          <w:szCs w:val="26"/>
          <w:lang w:val="pt-BR"/>
        </w:rPr>
        <w:t>. Công ty dự định cuối năm sẽ dùng một phần lợi nhuận để hỗ trợ chương trình sữa học đường cho trẻ em vùng cao. Những việc doanh nghiệp X đã làm, góp phần thực hiện trách nhiệm xã hội nào của doanh nghiệp?</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Kinh tế và đạo đức.</w:t>
      </w:r>
      <w:r w:rsidRPr="00702729">
        <w:rPr>
          <w:color w:val="000000"/>
          <w:lang w:val="pt-BR"/>
        </w:rPr>
        <w:tab/>
      </w:r>
      <w:r w:rsidRPr="00702729">
        <w:rPr>
          <w:b/>
          <w:color w:val="000000"/>
          <w:lang w:val="pt-BR"/>
        </w:rPr>
        <w:t xml:space="preserve">B. </w:t>
      </w:r>
      <w:r w:rsidRPr="00702729">
        <w:rPr>
          <w:color w:val="000000"/>
          <w:sz w:val="26"/>
          <w:szCs w:val="26"/>
          <w:lang w:val="pt-BR"/>
        </w:rPr>
        <w:t>Kinh tế và nhân văn.</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Pháp lí và nhân văn.</w:t>
      </w:r>
      <w:r w:rsidRPr="00702729">
        <w:rPr>
          <w:color w:val="000000"/>
          <w:lang w:val="pt-BR"/>
        </w:rPr>
        <w:tab/>
      </w:r>
      <w:r w:rsidRPr="00702729">
        <w:rPr>
          <w:b/>
          <w:color w:val="000000"/>
          <w:lang w:val="pt-BR"/>
        </w:rPr>
        <w:t xml:space="preserve">D. </w:t>
      </w:r>
      <w:r w:rsidRPr="00702729">
        <w:rPr>
          <w:color w:val="000000"/>
          <w:sz w:val="26"/>
          <w:szCs w:val="26"/>
          <w:lang w:val="pt-BR"/>
        </w:rPr>
        <w:t>Pháp lí và đạo đức.</w:t>
      </w:r>
    </w:p>
    <w:p w:rsidR="00206E2D" w:rsidRPr="00702729" w:rsidRDefault="00206E2D" w:rsidP="00D765BB">
      <w:pPr>
        <w:spacing w:before="60" w:line="228" w:lineRule="auto"/>
        <w:jc w:val="both"/>
        <w:rPr>
          <w:b/>
          <w:color w:val="000000"/>
          <w:sz w:val="26"/>
          <w:szCs w:val="26"/>
          <w:lang w:val="pl-PL"/>
        </w:rPr>
      </w:pPr>
      <w:r w:rsidRPr="00702729">
        <w:rPr>
          <w:b/>
          <w:color w:val="000000"/>
          <w:lang w:val="pt-BR"/>
        </w:rPr>
        <w:t xml:space="preserve">Câu 10: </w:t>
      </w:r>
      <w:r w:rsidRPr="00702729">
        <w:rPr>
          <w:color w:val="000000"/>
          <w:sz w:val="26"/>
          <w:szCs w:val="26"/>
          <w:lang w:val="pl-PL"/>
        </w:rPr>
        <w:t>Việt Nam là một trong số các nước có tỷ lệ nữ đại biểu Quốc hội chiếm tỉ lệ trên 25%. Tỷ lệ nữ làm chủ doanh nghiệp những năm gần đây tăng đáng kể, hiện tại là 31,6%. Nhiều nhà khoa học, nhà hoạt động xã hội là nữ đã thành công trong sự nghiệp, đóng góp ngày càng nhiều cho sự phát triển của đất nước. Trong những năm qua, Đảng và Nhà nước thực hiện nhiều bước đột phá về nhận thức và hành động, từ khía cạnh luật pháp, chính sách đến thực tiễn và đã đạt được nhiều thành tựu quan trọng về bình đẳng giới. Việt Nam được đánh giá là một trong những quốc gia xóa bỏ khoảng cách giới nhanh nhất trong vòng 20 năm qua. Nhờ đó, đã đóng góp vào sự phát triển bền vững của đất nước.</w:t>
      </w:r>
      <w:r w:rsidRPr="00702729">
        <w:rPr>
          <w:b/>
          <w:color w:val="000000"/>
          <w:sz w:val="26"/>
          <w:szCs w:val="26"/>
          <w:lang w:val="pl-PL"/>
        </w:rPr>
        <w:t xml:space="preserve"> </w:t>
      </w:r>
    </w:p>
    <w:p w:rsidR="00206E2D" w:rsidRPr="00702729" w:rsidRDefault="00206E2D" w:rsidP="00D765BB">
      <w:pPr>
        <w:spacing w:after="60"/>
        <w:ind w:firstLine="200"/>
        <w:jc w:val="both"/>
        <w:rPr>
          <w:color w:val="000000"/>
          <w:lang w:val="pl-PL"/>
        </w:rPr>
      </w:pPr>
      <w:r w:rsidRPr="00702729">
        <w:rPr>
          <w:color w:val="000000"/>
          <w:sz w:val="26"/>
          <w:szCs w:val="26"/>
          <w:lang w:val="pl-PL"/>
        </w:rPr>
        <w:t>Đâu là một trong những nguyên nhân trực tiếp giúp nước ta đạt được nhiều thành tựu quan trọng về bình đẳng giới?</w:t>
      </w:r>
    </w:p>
    <w:p w:rsidR="00206E2D" w:rsidRPr="00702729" w:rsidRDefault="00206E2D" w:rsidP="00D765BB">
      <w:pPr>
        <w:tabs>
          <w:tab w:val="left" w:pos="200"/>
          <w:tab w:val="left" w:pos="52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Hoàn thiện khung pháp luật.</w:t>
      </w:r>
      <w:r w:rsidRPr="00702729">
        <w:rPr>
          <w:color w:val="000000"/>
          <w:lang w:val="pl-PL"/>
        </w:rPr>
        <w:tab/>
      </w:r>
      <w:r w:rsidRPr="00702729">
        <w:rPr>
          <w:b/>
          <w:color w:val="000000"/>
          <w:lang w:val="pl-PL"/>
        </w:rPr>
        <w:t xml:space="preserve">B. </w:t>
      </w:r>
      <w:r w:rsidRPr="00702729">
        <w:rPr>
          <w:color w:val="000000"/>
          <w:sz w:val="26"/>
          <w:szCs w:val="26"/>
          <w:lang w:val="pl-PL"/>
        </w:rPr>
        <w:t>Xóa bỏ khoảng cách về giới.</w:t>
      </w:r>
    </w:p>
    <w:p w:rsidR="00206E2D" w:rsidRPr="00702729" w:rsidRDefault="00206E2D" w:rsidP="00D765BB">
      <w:pPr>
        <w:tabs>
          <w:tab w:val="left" w:pos="200"/>
          <w:tab w:val="left" w:pos="5200"/>
        </w:tabs>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Đột phá về nhận thức giới.</w:t>
      </w:r>
      <w:r w:rsidRPr="00702729">
        <w:rPr>
          <w:color w:val="000000"/>
          <w:lang w:val="pl-PL"/>
        </w:rPr>
        <w:tab/>
      </w:r>
      <w:r w:rsidRPr="00702729">
        <w:rPr>
          <w:b/>
          <w:color w:val="000000"/>
          <w:lang w:val="pl-PL"/>
        </w:rPr>
        <w:t xml:space="preserve">D. </w:t>
      </w:r>
      <w:r w:rsidRPr="00702729">
        <w:rPr>
          <w:color w:val="000000"/>
          <w:sz w:val="26"/>
          <w:szCs w:val="26"/>
          <w:lang w:val="pl-PL"/>
        </w:rPr>
        <w:t>Đề cao vai trò của nữ giới.</w:t>
      </w:r>
    </w:p>
    <w:p w:rsidR="00206E2D" w:rsidRPr="00702729" w:rsidRDefault="00206E2D" w:rsidP="00D765BB">
      <w:pPr>
        <w:spacing w:before="60" w:line="228" w:lineRule="auto"/>
        <w:jc w:val="both"/>
        <w:rPr>
          <w:rFonts w:eastAsia="Batang"/>
          <w:color w:val="000000"/>
          <w:sz w:val="26"/>
          <w:szCs w:val="26"/>
          <w:lang w:val="pl-PL" w:eastAsia="ko-KR"/>
        </w:rPr>
      </w:pPr>
      <w:r w:rsidRPr="00702729">
        <w:rPr>
          <w:b/>
          <w:color w:val="000000"/>
          <w:lang w:val="pl-PL"/>
        </w:rPr>
        <w:t xml:space="preserve">Câu 11: </w:t>
      </w:r>
      <w:r w:rsidRPr="00702729">
        <w:rPr>
          <w:rFonts w:eastAsia="Batang"/>
          <w:color w:val="000000"/>
          <w:sz w:val="26"/>
          <w:szCs w:val="26"/>
          <w:lang w:val="pl-PL" w:eastAsia="ko-KR"/>
        </w:rPr>
        <w:t xml:space="preserve">Vợ chồng anh H là công nhân, lương hàng tháng của hai vợ chồng được 18 triệu đồng. Khi biết có một căn nhà cũ bán với giá rẻ, anh H đã tự ý lấy tiền tiết kiệm của gia đình mua, sửa chữa lại căn nhà đó và cho thuê. Vợ chồng anh dự định trong tương lai sẽ thay xe máy, sinh thêm một con và xây nhà. Với nhiều dự định nên vợ chồng anh H đã cắt giảm một số khoản chi thiết yếu của gia đình, tăng tiết kiệm. Để rèn luyện sức khỏe, hàng ngày anh H đều đánh cầu lông và uống bia với các bạn trước khi về ăn cơm cùng gia đình. </w:t>
      </w:r>
    </w:p>
    <w:p w:rsidR="00206E2D" w:rsidRPr="00702729" w:rsidRDefault="00206E2D" w:rsidP="00D765BB">
      <w:pPr>
        <w:spacing w:line="228" w:lineRule="auto"/>
        <w:ind w:firstLine="200"/>
        <w:jc w:val="both"/>
        <w:rPr>
          <w:rFonts w:eastAsia="Batang"/>
          <w:color w:val="000000"/>
          <w:sz w:val="26"/>
          <w:szCs w:val="26"/>
          <w:lang w:val="pl-PL" w:eastAsia="ko-KR"/>
        </w:rPr>
      </w:pPr>
      <w:r w:rsidRPr="00702729">
        <w:rPr>
          <w:rFonts w:eastAsia="Batang"/>
          <w:color w:val="000000"/>
          <w:sz w:val="26"/>
          <w:szCs w:val="26"/>
          <w:lang w:val="pl-PL" w:eastAsia="ko-KR"/>
        </w:rPr>
        <w:t>a) Gia đình anh H có cả hai nguồn thu nhập là chủ động và thụ động.</w:t>
      </w:r>
    </w:p>
    <w:p w:rsidR="00206E2D" w:rsidRPr="00702729" w:rsidRDefault="00206E2D" w:rsidP="00D765BB">
      <w:pPr>
        <w:spacing w:line="228" w:lineRule="auto"/>
        <w:ind w:firstLine="200"/>
        <w:jc w:val="both"/>
        <w:rPr>
          <w:rFonts w:eastAsia="Batang"/>
          <w:color w:val="000000"/>
          <w:sz w:val="26"/>
          <w:szCs w:val="26"/>
          <w:lang w:val="pl-PL" w:eastAsia="ko-KR"/>
        </w:rPr>
      </w:pPr>
      <w:r w:rsidRPr="00702729">
        <w:rPr>
          <w:rFonts w:eastAsia="Batang"/>
          <w:color w:val="000000"/>
          <w:sz w:val="26"/>
          <w:szCs w:val="26"/>
          <w:lang w:val="pl-PL" w:eastAsia="ko-KR"/>
        </w:rPr>
        <w:t>b) Mục tiêu tài chính của gia đình anh H có tính cụ thể.</w:t>
      </w:r>
    </w:p>
    <w:p w:rsidR="00206E2D" w:rsidRPr="00702729" w:rsidRDefault="00206E2D" w:rsidP="00D765BB">
      <w:pPr>
        <w:spacing w:line="228" w:lineRule="auto"/>
        <w:ind w:firstLine="200"/>
        <w:jc w:val="both"/>
        <w:rPr>
          <w:rFonts w:eastAsia="Batang"/>
          <w:color w:val="000000"/>
          <w:sz w:val="26"/>
          <w:szCs w:val="26"/>
          <w:lang w:val="pl-PL" w:eastAsia="ko-KR"/>
        </w:rPr>
      </w:pPr>
      <w:r w:rsidRPr="00702729">
        <w:rPr>
          <w:rFonts w:eastAsia="Batang"/>
          <w:color w:val="000000"/>
          <w:sz w:val="26"/>
          <w:szCs w:val="26"/>
          <w:lang w:val="pl-PL" w:eastAsia="ko-KR"/>
        </w:rPr>
        <w:t>c) Mục tiêu tài chính của gia đình anh H đo lường được.</w:t>
      </w:r>
    </w:p>
    <w:p w:rsidR="00206E2D" w:rsidRPr="00702729" w:rsidRDefault="00206E2D" w:rsidP="00D765BB">
      <w:pPr>
        <w:spacing w:line="228" w:lineRule="auto"/>
        <w:ind w:firstLine="200"/>
        <w:jc w:val="both"/>
        <w:rPr>
          <w:rFonts w:eastAsia="Batang"/>
          <w:color w:val="000000"/>
          <w:sz w:val="26"/>
          <w:szCs w:val="26"/>
          <w:lang w:val="pl-PL" w:eastAsia="ko-KR"/>
        </w:rPr>
      </w:pPr>
      <w:r w:rsidRPr="00702729">
        <w:rPr>
          <w:rFonts w:eastAsia="Batang"/>
          <w:color w:val="000000"/>
          <w:sz w:val="26"/>
          <w:szCs w:val="26"/>
          <w:lang w:val="pl-PL" w:eastAsia="ko-KR"/>
        </w:rPr>
        <w:t>d) Anh H thực hiện nguyên tắc chi phù hợp với mục tiêu tài chính.</w:t>
      </w:r>
    </w:p>
    <w:p w:rsidR="00206E2D" w:rsidRPr="00702729" w:rsidRDefault="00206E2D" w:rsidP="00D765BB">
      <w:pPr>
        <w:spacing w:line="228" w:lineRule="auto"/>
        <w:ind w:firstLine="200"/>
        <w:jc w:val="both"/>
        <w:rPr>
          <w:rFonts w:eastAsia="Batang"/>
          <w:color w:val="000000"/>
          <w:sz w:val="26"/>
          <w:szCs w:val="26"/>
          <w:lang w:val="pl-PL" w:eastAsia="ko-KR"/>
        </w:rPr>
      </w:pPr>
      <w:r w:rsidRPr="00702729">
        <w:rPr>
          <w:rFonts w:eastAsia="Batang"/>
          <w:color w:val="000000"/>
          <w:sz w:val="26"/>
          <w:szCs w:val="26"/>
          <w:lang w:val="pl-PL" w:eastAsia="ko-KR"/>
        </w:rPr>
        <w:lastRenderedPageBreak/>
        <w:t xml:space="preserve">e) Anh H đã vi phạm quyền bình đẳng giới trong quan hệ nhân thân. </w:t>
      </w:r>
    </w:p>
    <w:p w:rsidR="00206E2D" w:rsidRPr="00702729" w:rsidRDefault="00206E2D" w:rsidP="00D765BB">
      <w:pPr>
        <w:spacing w:after="60"/>
        <w:ind w:firstLine="200"/>
        <w:jc w:val="both"/>
        <w:rPr>
          <w:color w:val="000000"/>
          <w:lang w:val="pl-PL"/>
        </w:rPr>
      </w:pPr>
      <w:r w:rsidRPr="00702729">
        <w:rPr>
          <w:rFonts w:eastAsia="Batang"/>
          <w:color w:val="000000"/>
          <w:sz w:val="26"/>
          <w:szCs w:val="26"/>
          <w:lang w:val="pl-PL" w:eastAsia="ko-KR"/>
        </w:rPr>
        <w:t>Có bao nhiêu nhận định sai với thông tin trên?</w:t>
      </w:r>
    </w:p>
    <w:p w:rsidR="00206E2D" w:rsidRPr="00702729" w:rsidRDefault="00206E2D" w:rsidP="00D765BB">
      <w:pPr>
        <w:tabs>
          <w:tab w:val="left" w:pos="200"/>
          <w:tab w:val="left" w:pos="2700"/>
          <w:tab w:val="left" w:pos="5200"/>
          <w:tab w:val="left" w:pos="7700"/>
        </w:tabs>
        <w:jc w:val="both"/>
        <w:rPr>
          <w:color w:val="000000"/>
          <w:lang w:val="pl-PL"/>
        </w:rPr>
      </w:pPr>
      <w:r w:rsidRPr="00702729">
        <w:rPr>
          <w:color w:val="000000"/>
          <w:lang w:val="pl-PL"/>
        </w:rPr>
        <w:tab/>
      </w:r>
      <w:r w:rsidRPr="00702729">
        <w:rPr>
          <w:b/>
          <w:color w:val="000000"/>
          <w:lang w:val="pl-PL"/>
        </w:rPr>
        <w:t xml:space="preserve">A. </w:t>
      </w:r>
      <w:r w:rsidRPr="00702729">
        <w:rPr>
          <w:rFonts w:eastAsia="Batang"/>
          <w:color w:val="000000"/>
          <w:sz w:val="26"/>
          <w:szCs w:val="26"/>
          <w:lang w:val="pl-PL" w:eastAsia="ko-KR"/>
        </w:rPr>
        <w:t xml:space="preserve">3 </w:t>
      </w:r>
      <w:r w:rsidRPr="00702729">
        <w:rPr>
          <w:color w:val="000000"/>
          <w:sz w:val="26"/>
          <w:szCs w:val="26"/>
          <w:lang w:val="pl-PL"/>
        </w:rPr>
        <w:t>nhận định</w:t>
      </w:r>
      <w:r w:rsidRPr="00702729">
        <w:rPr>
          <w:rFonts w:eastAsia="Batang"/>
          <w:color w:val="000000"/>
          <w:sz w:val="26"/>
          <w:szCs w:val="26"/>
          <w:lang w:val="pl-PL" w:eastAsia="ko-KR"/>
        </w:rPr>
        <w:t>.</w:t>
      </w:r>
      <w:r w:rsidRPr="00702729">
        <w:rPr>
          <w:color w:val="000000"/>
          <w:lang w:val="pl-PL"/>
        </w:rPr>
        <w:tab/>
      </w:r>
      <w:r w:rsidRPr="00702729">
        <w:rPr>
          <w:b/>
          <w:color w:val="000000"/>
          <w:lang w:val="pl-PL"/>
        </w:rPr>
        <w:t xml:space="preserve">B. </w:t>
      </w:r>
      <w:r w:rsidRPr="00702729">
        <w:rPr>
          <w:rFonts w:eastAsia="Batang"/>
          <w:color w:val="000000"/>
          <w:sz w:val="26"/>
          <w:szCs w:val="26"/>
          <w:lang w:val="pl-PL" w:eastAsia="ko-KR"/>
        </w:rPr>
        <w:t xml:space="preserve">2 </w:t>
      </w:r>
      <w:r w:rsidRPr="00702729">
        <w:rPr>
          <w:color w:val="000000"/>
          <w:sz w:val="26"/>
          <w:szCs w:val="26"/>
          <w:lang w:val="pl-PL"/>
        </w:rPr>
        <w:t>nhận định</w:t>
      </w:r>
      <w:r w:rsidRPr="00702729">
        <w:rPr>
          <w:rFonts w:eastAsia="Batang"/>
          <w:color w:val="000000"/>
          <w:sz w:val="26"/>
          <w:szCs w:val="26"/>
          <w:lang w:val="pl-PL" w:eastAsia="ko-KR"/>
        </w:rPr>
        <w:t>.</w:t>
      </w:r>
      <w:r w:rsidRPr="00702729">
        <w:rPr>
          <w:color w:val="000000"/>
          <w:lang w:val="pl-PL"/>
        </w:rPr>
        <w:tab/>
      </w:r>
      <w:r w:rsidRPr="00702729">
        <w:rPr>
          <w:b/>
          <w:color w:val="000000"/>
          <w:lang w:val="pl-PL"/>
        </w:rPr>
        <w:t xml:space="preserve">C. </w:t>
      </w:r>
      <w:r w:rsidRPr="00702729">
        <w:rPr>
          <w:rFonts w:eastAsia="Batang"/>
          <w:color w:val="000000"/>
          <w:sz w:val="26"/>
          <w:szCs w:val="26"/>
          <w:lang w:val="pl-PL" w:eastAsia="ko-KR"/>
        </w:rPr>
        <w:t xml:space="preserve">4 </w:t>
      </w:r>
      <w:r w:rsidRPr="00702729">
        <w:rPr>
          <w:color w:val="000000"/>
          <w:sz w:val="26"/>
          <w:szCs w:val="26"/>
          <w:lang w:val="pl-PL"/>
        </w:rPr>
        <w:t>nhận định</w:t>
      </w:r>
      <w:r w:rsidRPr="00702729">
        <w:rPr>
          <w:rFonts w:eastAsia="Batang"/>
          <w:color w:val="000000"/>
          <w:sz w:val="26"/>
          <w:szCs w:val="26"/>
          <w:lang w:val="pl-PL" w:eastAsia="ko-KR"/>
        </w:rPr>
        <w:t>.</w:t>
      </w:r>
      <w:r w:rsidRPr="00702729">
        <w:rPr>
          <w:color w:val="000000"/>
          <w:lang w:val="pl-PL"/>
        </w:rPr>
        <w:tab/>
      </w:r>
      <w:r w:rsidRPr="00702729">
        <w:rPr>
          <w:b/>
          <w:color w:val="000000"/>
          <w:lang w:val="pl-PL"/>
        </w:rPr>
        <w:t xml:space="preserve">D. </w:t>
      </w:r>
      <w:r w:rsidRPr="00702729">
        <w:rPr>
          <w:rFonts w:eastAsia="Batang"/>
          <w:color w:val="000000"/>
          <w:sz w:val="26"/>
          <w:szCs w:val="26"/>
          <w:lang w:val="pl-PL" w:eastAsia="ko-KR"/>
        </w:rPr>
        <w:t xml:space="preserve">5 </w:t>
      </w:r>
      <w:r w:rsidRPr="00702729">
        <w:rPr>
          <w:color w:val="000000"/>
          <w:sz w:val="26"/>
          <w:szCs w:val="26"/>
          <w:lang w:val="pl-PL"/>
        </w:rPr>
        <w:t>nhận định</w:t>
      </w:r>
      <w:r w:rsidRPr="00702729">
        <w:rPr>
          <w:rFonts w:eastAsia="Batang"/>
          <w:color w:val="000000"/>
          <w:sz w:val="26"/>
          <w:szCs w:val="26"/>
          <w:lang w:val="pl-PL" w:eastAsia="ko-KR"/>
        </w:rPr>
        <w:t>.</w:t>
      </w:r>
    </w:p>
    <w:p w:rsidR="00206E2D" w:rsidRPr="00702729" w:rsidRDefault="00206E2D" w:rsidP="00D765BB">
      <w:pPr>
        <w:spacing w:before="60" w:after="60"/>
        <w:jc w:val="both"/>
        <w:rPr>
          <w:color w:val="000000"/>
          <w:lang w:val="pl-PL"/>
        </w:rPr>
      </w:pPr>
      <w:r w:rsidRPr="00702729">
        <w:rPr>
          <w:b/>
          <w:color w:val="000000"/>
          <w:lang w:val="pl-PL"/>
        </w:rPr>
        <w:t xml:space="preserve">Câu 12: </w:t>
      </w:r>
      <w:r w:rsidRPr="00702729">
        <w:rPr>
          <w:color w:val="000000"/>
          <w:sz w:val="26"/>
          <w:szCs w:val="26"/>
          <w:lang w:val="pl-PL"/>
        </w:rPr>
        <w:t xml:space="preserve">Chị K là kĩ thuật viên, ông H là nhân viên bảo vệ tại cơ sở thẩm mỹ do bà Q làm chủ nhưng chưa được cấp phép trên địa bàn quận X. Được người quen là chị M giới thiệu, chị N đã đến tư vấn và tiến hành phẫu thuật căng da mặt tại cơ sở thẩm mỹ của bà Q. Tại đây, chị N được chị K tiêm thuốc gây mê để tiến hành phẫu thuật. Sau khi kiểm tra thấy thuốc gây mê chưa có tác dụng, bà Q đã chỉ định chị K tiêm thêm một liều thuốc gây mê cho chị N. Ca phẫu thuật được tiến hành và kết thúc sau 50 phút, chị N được chuyển xuống phòng chăm sóc hậu phẫu nhưng đã xuất hiện những biểu hiện bất thường và được ông H gọi xe taxi đưa đi bệnh viện cấp cứu trong tình trạng hôn mê sâu. Sau khi ra viện, do để lại nhiều di chứng, chị N cùng chồng tới gặp bà Q và chị K yêu cầu bồi thường nhưng bị bảo vệ ngăn lại, bức xúc chị đã làm đơn tố cáo gửi cơ quan chức năng. Lo sợ bị đình chỉ hoạt động, bà Q đã cùng chị K đón đường bắt cóc con gái chị N để gây sức ép, buộc chị phải rút đơn tố cáo. Những ai dưới đây </w:t>
      </w:r>
      <w:r w:rsidRPr="00702729">
        <w:rPr>
          <w:b/>
          <w:bCs/>
          <w:i/>
          <w:color w:val="000000"/>
          <w:sz w:val="26"/>
          <w:szCs w:val="26"/>
          <w:lang w:val="pl-PL"/>
        </w:rPr>
        <w:t>không</w:t>
      </w:r>
      <w:r w:rsidRPr="00702729">
        <w:rPr>
          <w:color w:val="000000"/>
          <w:sz w:val="26"/>
          <w:szCs w:val="26"/>
          <w:lang w:val="pl-PL"/>
        </w:rPr>
        <w:t xml:space="preserve"> phải là đối tượng vừa vi phạm quyền bất khả xâm phạm về thân thể, vừa vi phạm quyền được pháp luật bảo hộ về tính mạng, sức khỏe?</w:t>
      </w:r>
    </w:p>
    <w:p w:rsidR="00206E2D" w:rsidRPr="00702729" w:rsidRDefault="00206E2D" w:rsidP="00D765BB">
      <w:pPr>
        <w:tabs>
          <w:tab w:val="left" w:pos="200"/>
          <w:tab w:val="left" w:pos="52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Chị M, ông H và chị N.</w:t>
      </w:r>
      <w:r w:rsidRPr="00702729">
        <w:rPr>
          <w:color w:val="000000"/>
          <w:lang w:val="pl-PL"/>
        </w:rPr>
        <w:tab/>
      </w:r>
      <w:r w:rsidRPr="00702729">
        <w:rPr>
          <w:b/>
          <w:color w:val="000000"/>
          <w:lang w:val="pl-PL"/>
        </w:rPr>
        <w:t xml:space="preserve">B. </w:t>
      </w:r>
      <w:r w:rsidRPr="00702729">
        <w:rPr>
          <w:color w:val="000000"/>
          <w:sz w:val="26"/>
          <w:szCs w:val="26"/>
          <w:lang w:val="pl-PL"/>
        </w:rPr>
        <w:t>Chị K và bà Q.</w:t>
      </w:r>
    </w:p>
    <w:p w:rsidR="00206E2D" w:rsidRPr="00702729" w:rsidRDefault="00206E2D" w:rsidP="00D765BB">
      <w:pPr>
        <w:tabs>
          <w:tab w:val="left" w:pos="200"/>
          <w:tab w:val="left" w:pos="5200"/>
        </w:tabs>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Chị N, bà Q và ông H.</w:t>
      </w:r>
      <w:r w:rsidRPr="00702729">
        <w:rPr>
          <w:color w:val="000000"/>
          <w:lang w:val="pl-PL"/>
        </w:rPr>
        <w:tab/>
      </w:r>
      <w:r w:rsidRPr="00702729">
        <w:rPr>
          <w:b/>
          <w:color w:val="000000"/>
          <w:lang w:val="pl-PL"/>
        </w:rPr>
        <w:t xml:space="preserve">D. </w:t>
      </w:r>
      <w:r w:rsidRPr="00702729">
        <w:rPr>
          <w:color w:val="000000"/>
          <w:sz w:val="26"/>
          <w:szCs w:val="26"/>
          <w:lang w:val="pl-PL"/>
        </w:rPr>
        <w:t>Chị M và chị N.</w:t>
      </w:r>
    </w:p>
    <w:p w:rsidR="00206E2D" w:rsidRPr="00702729" w:rsidRDefault="00206E2D" w:rsidP="00D765BB">
      <w:pPr>
        <w:spacing w:before="60" w:line="228" w:lineRule="auto"/>
        <w:jc w:val="both"/>
        <w:rPr>
          <w:color w:val="000000"/>
          <w:sz w:val="26"/>
          <w:szCs w:val="26"/>
          <w:lang w:val="pl-PL"/>
        </w:rPr>
      </w:pPr>
      <w:r w:rsidRPr="00702729">
        <w:rPr>
          <w:b/>
          <w:color w:val="000000"/>
          <w:lang w:val="pl-PL"/>
        </w:rPr>
        <w:t xml:space="preserve">Câu 13: </w:t>
      </w:r>
      <w:r w:rsidRPr="00702729">
        <w:rPr>
          <w:color w:val="000000"/>
          <w:sz w:val="26"/>
          <w:szCs w:val="26"/>
          <w:lang w:val="pl-PL"/>
        </w:rPr>
        <w:t>Cho các nhận định sau về quyền và nghĩa vụ của công dân về bảo vệ Tổ quốc.</w:t>
      </w:r>
    </w:p>
    <w:p w:rsidR="00206E2D" w:rsidRPr="00702729" w:rsidRDefault="00206E2D" w:rsidP="00D765BB">
      <w:pPr>
        <w:spacing w:line="228" w:lineRule="auto"/>
        <w:ind w:firstLine="200"/>
        <w:jc w:val="both"/>
        <w:rPr>
          <w:color w:val="000000"/>
          <w:sz w:val="26"/>
          <w:szCs w:val="26"/>
          <w:lang w:val="pl-PL"/>
        </w:rPr>
      </w:pPr>
      <w:r w:rsidRPr="00702729">
        <w:rPr>
          <w:color w:val="000000"/>
          <w:sz w:val="26"/>
          <w:szCs w:val="26"/>
          <w:lang w:val="pl-PL"/>
        </w:rPr>
        <w:t>a) Bảo vệ Tổ quốc là nghĩa vụ thiêng liêng và quyền cao quý của công dân.</w:t>
      </w:r>
    </w:p>
    <w:p w:rsidR="00206E2D" w:rsidRPr="00702729" w:rsidRDefault="00206E2D" w:rsidP="00D765BB">
      <w:pPr>
        <w:spacing w:line="228" w:lineRule="auto"/>
        <w:ind w:firstLine="200"/>
        <w:jc w:val="both"/>
        <w:rPr>
          <w:color w:val="000000"/>
          <w:sz w:val="26"/>
          <w:szCs w:val="26"/>
          <w:lang w:val="pl-PL"/>
        </w:rPr>
      </w:pPr>
      <w:r w:rsidRPr="00702729">
        <w:rPr>
          <w:color w:val="000000"/>
          <w:sz w:val="26"/>
          <w:szCs w:val="26"/>
          <w:lang w:val="pl-PL"/>
        </w:rPr>
        <w:t>b) Độ tuổi đăng kí nghĩa vụ quân sự là từ đủ 17 tuổi.</w:t>
      </w:r>
    </w:p>
    <w:p w:rsidR="00206E2D" w:rsidRPr="00702729" w:rsidRDefault="00206E2D" w:rsidP="00D765BB">
      <w:pPr>
        <w:spacing w:line="228" w:lineRule="auto"/>
        <w:ind w:firstLine="200"/>
        <w:jc w:val="both"/>
        <w:rPr>
          <w:color w:val="000000"/>
          <w:sz w:val="26"/>
          <w:szCs w:val="26"/>
          <w:lang w:val="pl-PL"/>
        </w:rPr>
      </w:pPr>
      <w:r w:rsidRPr="00702729">
        <w:rPr>
          <w:color w:val="000000"/>
          <w:sz w:val="26"/>
          <w:szCs w:val="26"/>
          <w:lang w:val="pl-PL"/>
        </w:rPr>
        <w:t>c) Độ tuổi gọi nhập ngũ là từ đủ 18 tuổi đến hết 25 tuổi. Công dân được đào tạo trình độ cao đẳng, đại học thì độ tuổi gọi nhập ngũ đến hết 28 tuổi.</w:t>
      </w:r>
    </w:p>
    <w:p w:rsidR="00206E2D" w:rsidRPr="00702729" w:rsidRDefault="00206E2D" w:rsidP="00D765BB">
      <w:pPr>
        <w:spacing w:line="228" w:lineRule="auto"/>
        <w:ind w:firstLine="200"/>
        <w:jc w:val="both"/>
        <w:rPr>
          <w:color w:val="000000"/>
          <w:sz w:val="26"/>
          <w:szCs w:val="26"/>
          <w:lang w:val="pl-PL"/>
        </w:rPr>
      </w:pPr>
      <w:r w:rsidRPr="00702729">
        <w:rPr>
          <w:color w:val="000000"/>
          <w:sz w:val="26"/>
          <w:szCs w:val="26"/>
          <w:lang w:val="pl-PL"/>
        </w:rPr>
        <w:t>d) Con của sĩ quan, quân nhân chuyên nghiệp đang tại ngũ được cấp thẻ bảo hiểm y tế.</w:t>
      </w:r>
    </w:p>
    <w:p w:rsidR="00206E2D" w:rsidRPr="00702729" w:rsidRDefault="00206E2D" w:rsidP="00D765BB">
      <w:pPr>
        <w:spacing w:line="228" w:lineRule="auto"/>
        <w:ind w:firstLine="200"/>
        <w:jc w:val="both"/>
        <w:rPr>
          <w:color w:val="000000"/>
          <w:sz w:val="26"/>
          <w:szCs w:val="26"/>
          <w:lang w:val="pl-PL"/>
        </w:rPr>
      </w:pPr>
      <w:r w:rsidRPr="00702729">
        <w:rPr>
          <w:color w:val="000000"/>
          <w:sz w:val="26"/>
          <w:szCs w:val="26"/>
          <w:lang w:val="pl-PL"/>
        </w:rPr>
        <w:t xml:space="preserve">đ) Phục vụ trong ngạch dự bị của Quân đội nhân dân là đã thực hiện nghĩa vụ quân sự. </w:t>
      </w:r>
    </w:p>
    <w:p w:rsidR="00206E2D" w:rsidRPr="00702729" w:rsidRDefault="00206E2D" w:rsidP="00D765BB">
      <w:pPr>
        <w:spacing w:after="60"/>
        <w:ind w:firstLine="200"/>
        <w:jc w:val="both"/>
        <w:rPr>
          <w:color w:val="000000"/>
          <w:lang w:val="pl-PL"/>
        </w:rPr>
      </w:pPr>
      <w:r w:rsidRPr="00702729">
        <w:rPr>
          <w:color w:val="000000"/>
          <w:sz w:val="26"/>
          <w:szCs w:val="26"/>
          <w:lang w:val="pl-PL"/>
        </w:rPr>
        <w:t>Có bao nhiêu nhận định sai?</w:t>
      </w:r>
    </w:p>
    <w:p w:rsidR="00206E2D" w:rsidRPr="00702729" w:rsidRDefault="00206E2D" w:rsidP="00D765BB">
      <w:pPr>
        <w:tabs>
          <w:tab w:val="left" w:pos="200"/>
          <w:tab w:val="left" w:pos="2700"/>
          <w:tab w:val="left" w:pos="5200"/>
          <w:tab w:val="left" w:pos="77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1 nhận định.</w:t>
      </w:r>
      <w:r w:rsidRPr="00702729">
        <w:rPr>
          <w:color w:val="000000"/>
          <w:lang w:val="pl-PL"/>
        </w:rPr>
        <w:tab/>
      </w:r>
      <w:r w:rsidRPr="00702729">
        <w:rPr>
          <w:b/>
          <w:color w:val="000000"/>
          <w:lang w:val="pl-PL"/>
        </w:rPr>
        <w:t xml:space="preserve">B. </w:t>
      </w:r>
      <w:r w:rsidRPr="00702729">
        <w:rPr>
          <w:color w:val="000000"/>
          <w:sz w:val="26"/>
          <w:szCs w:val="26"/>
          <w:lang w:val="pl-PL"/>
        </w:rPr>
        <w:t>2 nhận định.</w:t>
      </w:r>
      <w:r w:rsidRPr="00702729">
        <w:rPr>
          <w:color w:val="000000"/>
          <w:lang w:val="pl-PL"/>
        </w:rPr>
        <w:tab/>
      </w:r>
      <w:r w:rsidRPr="00702729">
        <w:rPr>
          <w:b/>
          <w:color w:val="000000"/>
          <w:lang w:val="pl-PL"/>
        </w:rPr>
        <w:t xml:space="preserve">C. </w:t>
      </w:r>
      <w:r w:rsidRPr="00702729">
        <w:rPr>
          <w:color w:val="000000"/>
          <w:sz w:val="26"/>
          <w:szCs w:val="26"/>
          <w:lang w:val="pl-PL"/>
        </w:rPr>
        <w:t>3 nhận định.</w:t>
      </w:r>
      <w:r w:rsidRPr="00702729">
        <w:rPr>
          <w:color w:val="000000"/>
          <w:lang w:val="pl-PL"/>
        </w:rPr>
        <w:tab/>
      </w:r>
      <w:r w:rsidRPr="00702729">
        <w:rPr>
          <w:b/>
          <w:color w:val="000000"/>
          <w:lang w:val="pl-PL"/>
        </w:rPr>
        <w:t xml:space="preserve">D. </w:t>
      </w:r>
      <w:r w:rsidRPr="00702729">
        <w:rPr>
          <w:color w:val="000000"/>
          <w:sz w:val="26"/>
          <w:szCs w:val="26"/>
          <w:lang w:val="pl-PL"/>
        </w:rPr>
        <w:t>4 nhận định.</w:t>
      </w:r>
    </w:p>
    <w:p w:rsidR="00206E2D" w:rsidRPr="00702729" w:rsidRDefault="00206E2D" w:rsidP="00D765BB">
      <w:pPr>
        <w:spacing w:before="60" w:after="60"/>
        <w:jc w:val="both"/>
        <w:rPr>
          <w:color w:val="000000"/>
          <w:lang w:val="pl-PL"/>
        </w:rPr>
      </w:pPr>
      <w:r w:rsidRPr="00702729">
        <w:rPr>
          <w:b/>
          <w:color w:val="000000"/>
          <w:lang w:val="pl-PL"/>
        </w:rPr>
        <w:t xml:space="preserve">Câu 14: </w:t>
      </w:r>
      <w:r w:rsidRPr="00702729">
        <w:rPr>
          <w:color w:val="000000"/>
          <w:sz w:val="26"/>
          <w:szCs w:val="26"/>
          <w:lang w:val="pl-PL"/>
        </w:rPr>
        <w:t>Với mục đích không phải tham gia nghĩa vụ quân sự, anh H đã nhờ bố của mình tìm cách để được ở nhà. Ông M bố của anh H đã nhờ và được cô T đồng ý sẽ làm sai lệch kết quả khám sức khỏe để H không đủ điều kiện. Sau khi nhận 20 triệu đồng của ông M, cô T đã trực tiếp khám và kết luận H không đủ điều kiện, mặc dù kết quả thật H hoàn toàn đủ. Phát hiện sự việc, anh P dọa sẽ tố cáo hành vi của cô T. Thấy vậy, cô T đã đưa cho anh P 10 triệu đồng, nhờ anh giữ kín chuyện này nhưng anh không đồng ý và vẫn tố cáo với cơ quan chức năng. Theo quy định của pháp luật, cô T phải chịu trách nhiệm gì?</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Cô T bị xử lý hình sự.</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rPr>
        <w:t>Cô T phải bồi thường cho anh H.</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Cô T bị kỉ luật và bị xử phạt hành chính.</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rPr>
        <w:t>Cô T bị kỉ luật và bị xử lý hình sự.</w:t>
      </w:r>
    </w:p>
    <w:p w:rsidR="00206E2D" w:rsidRPr="00702729" w:rsidRDefault="00206E2D" w:rsidP="00D765BB">
      <w:pPr>
        <w:spacing w:before="60" w:after="60"/>
        <w:jc w:val="both"/>
        <w:rPr>
          <w:color w:val="000000"/>
          <w:lang w:val="pt-BR"/>
        </w:rPr>
      </w:pPr>
      <w:r w:rsidRPr="00702729">
        <w:rPr>
          <w:b/>
          <w:color w:val="000000"/>
          <w:lang w:val="pl-PL"/>
        </w:rPr>
        <w:t xml:space="preserve">Câu 15: </w:t>
      </w:r>
      <w:r w:rsidRPr="00702729">
        <w:rPr>
          <w:color w:val="000000"/>
          <w:sz w:val="26"/>
          <w:szCs w:val="26"/>
          <w:lang w:val="pt-BR"/>
        </w:rPr>
        <w:t>Anh A và chị H đều là thanh niên người dân tộc thiểu số cùng sinh sống trên địa bàn huyện X. Sau khi tốt nghiệp đại học, anh A được ngân hàng chính sách xã hội huyện cho vay 100 triệu đồng để phát triển chương trình mỗi xã một sản phẩm OCOP. Chị H được giao phụ trách Hội phụ nữ xã. Ngoài công việc được giao, anh A và chị H còn tích cực tổ chức dạy học miễn phí cho trẻ em vùng cao. Khi được chính quyền xã lấy ý kiến về chủ trương phát triển kinh tế - xã hội, anh</w:t>
      </w:r>
      <w:r w:rsidRPr="00702729">
        <w:rPr>
          <w:color w:val="000000"/>
          <w:spacing w:val="1"/>
          <w:sz w:val="26"/>
          <w:szCs w:val="26"/>
          <w:lang w:val="pt-BR"/>
        </w:rPr>
        <w:t xml:space="preserve"> </w:t>
      </w:r>
      <w:r w:rsidRPr="00702729">
        <w:rPr>
          <w:color w:val="000000"/>
          <w:sz w:val="26"/>
          <w:szCs w:val="26"/>
          <w:lang w:val="pt-BR"/>
        </w:rPr>
        <w:t>A và chị H đã đề xuất</w:t>
      </w:r>
      <w:r w:rsidRPr="00702729">
        <w:rPr>
          <w:color w:val="000000"/>
          <w:spacing w:val="1"/>
          <w:sz w:val="26"/>
          <w:szCs w:val="26"/>
          <w:lang w:val="pt-BR"/>
        </w:rPr>
        <w:t xml:space="preserve"> </w:t>
      </w:r>
      <w:r w:rsidRPr="00702729">
        <w:rPr>
          <w:color w:val="000000"/>
          <w:sz w:val="26"/>
          <w:szCs w:val="26"/>
          <w:lang w:val="pt-BR"/>
        </w:rPr>
        <w:t>những giải pháp nhằm nâng cao đời sống cho nhân dân địa phương. Anh A và chị H cùng thực hiện quyền</w:t>
      </w:r>
      <w:r w:rsidRPr="00702729">
        <w:rPr>
          <w:color w:val="000000"/>
          <w:spacing w:val="1"/>
          <w:sz w:val="26"/>
          <w:szCs w:val="26"/>
          <w:lang w:val="pt-BR"/>
        </w:rPr>
        <w:t xml:space="preserve"> </w:t>
      </w:r>
      <w:r w:rsidRPr="00702729">
        <w:rPr>
          <w:color w:val="000000"/>
          <w:sz w:val="26"/>
          <w:szCs w:val="26"/>
          <w:lang w:val="pt-BR"/>
        </w:rPr>
        <w:t>bình</w:t>
      </w:r>
      <w:r w:rsidRPr="00702729">
        <w:rPr>
          <w:color w:val="000000"/>
          <w:spacing w:val="-1"/>
          <w:sz w:val="26"/>
          <w:szCs w:val="26"/>
          <w:lang w:val="pt-BR"/>
        </w:rPr>
        <w:t xml:space="preserve"> </w:t>
      </w:r>
      <w:r w:rsidRPr="00702729">
        <w:rPr>
          <w:color w:val="000000"/>
          <w:sz w:val="26"/>
          <w:szCs w:val="26"/>
          <w:lang w:val="pt-BR"/>
        </w:rPr>
        <w:t>đẳng</w:t>
      </w:r>
      <w:r w:rsidRPr="00702729">
        <w:rPr>
          <w:color w:val="000000"/>
          <w:spacing w:val="-1"/>
          <w:sz w:val="26"/>
          <w:szCs w:val="26"/>
          <w:lang w:val="pt-BR"/>
        </w:rPr>
        <w:t xml:space="preserve"> </w:t>
      </w:r>
      <w:r w:rsidRPr="00702729">
        <w:rPr>
          <w:color w:val="000000"/>
          <w:sz w:val="26"/>
          <w:szCs w:val="26"/>
          <w:lang w:val="pt-BR"/>
        </w:rPr>
        <w:t>giữa</w:t>
      </w:r>
      <w:r w:rsidRPr="00702729">
        <w:rPr>
          <w:color w:val="000000"/>
          <w:spacing w:val="-1"/>
          <w:sz w:val="26"/>
          <w:szCs w:val="26"/>
          <w:lang w:val="pt-BR"/>
        </w:rPr>
        <w:t xml:space="preserve"> </w:t>
      </w:r>
      <w:r w:rsidRPr="00702729">
        <w:rPr>
          <w:color w:val="000000"/>
          <w:sz w:val="26"/>
          <w:szCs w:val="26"/>
          <w:lang w:val="pt-BR"/>
        </w:rPr>
        <w:t>các</w:t>
      </w:r>
      <w:r w:rsidRPr="00702729">
        <w:rPr>
          <w:color w:val="000000"/>
          <w:spacing w:val="-1"/>
          <w:sz w:val="26"/>
          <w:szCs w:val="26"/>
          <w:lang w:val="pt-BR"/>
        </w:rPr>
        <w:t xml:space="preserve"> </w:t>
      </w:r>
      <w:r w:rsidRPr="00702729">
        <w:rPr>
          <w:color w:val="000000"/>
          <w:sz w:val="26"/>
          <w:szCs w:val="26"/>
          <w:lang w:val="pt-BR"/>
        </w:rPr>
        <w:t>dân tộc</w:t>
      </w:r>
      <w:r w:rsidRPr="00702729">
        <w:rPr>
          <w:color w:val="000000"/>
          <w:spacing w:val="-1"/>
          <w:sz w:val="26"/>
          <w:szCs w:val="26"/>
          <w:lang w:val="pt-BR"/>
        </w:rPr>
        <w:t xml:space="preserve"> </w:t>
      </w:r>
      <w:r w:rsidRPr="00702729">
        <w:rPr>
          <w:color w:val="000000"/>
          <w:sz w:val="26"/>
          <w:szCs w:val="26"/>
          <w:lang w:val="pt-BR"/>
        </w:rPr>
        <w:t>ở phương</w:t>
      </w:r>
      <w:r w:rsidRPr="00702729">
        <w:rPr>
          <w:color w:val="000000"/>
          <w:spacing w:val="-3"/>
          <w:sz w:val="26"/>
          <w:szCs w:val="26"/>
          <w:lang w:val="pt-BR"/>
        </w:rPr>
        <w:t xml:space="preserve"> </w:t>
      </w:r>
      <w:r w:rsidRPr="00702729">
        <w:rPr>
          <w:color w:val="000000"/>
          <w:sz w:val="26"/>
          <w:szCs w:val="26"/>
          <w:lang w:val="pt-BR"/>
        </w:rPr>
        <w:t>diện nào sau đây?</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Chính trị và giáo dục.</w:t>
      </w:r>
      <w:r w:rsidRPr="00702729">
        <w:rPr>
          <w:color w:val="000000"/>
          <w:lang w:val="pt-BR"/>
        </w:rPr>
        <w:tab/>
      </w:r>
      <w:r w:rsidRPr="00702729">
        <w:rPr>
          <w:b/>
          <w:color w:val="000000"/>
          <w:lang w:val="pt-BR"/>
        </w:rPr>
        <w:t xml:space="preserve">B. </w:t>
      </w:r>
      <w:r w:rsidRPr="00702729">
        <w:rPr>
          <w:color w:val="000000"/>
          <w:sz w:val="26"/>
          <w:szCs w:val="26"/>
          <w:lang w:val="pt-BR"/>
        </w:rPr>
        <w:t>Kinh tế và giáo dục.</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Chính trị và kinh tế.</w:t>
      </w:r>
      <w:r w:rsidRPr="00702729">
        <w:rPr>
          <w:color w:val="000000"/>
          <w:lang w:val="pt-BR"/>
        </w:rPr>
        <w:tab/>
      </w:r>
      <w:r w:rsidRPr="00702729">
        <w:rPr>
          <w:b/>
          <w:color w:val="000000"/>
          <w:lang w:val="pt-BR"/>
        </w:rPr>
        <w:t xml:space="preserve">D. </w:t>
      </w:r>
      <w:r w:rsidRPr="00702729">
        <w:rPr>
          <w:color w:val="000000"/>
          <w:sz w:val="26"/>
          <w:szCs w:val="26"/>
          <w:lang w:val="pt-BR"/>
        </w:rPr>
        <w:t>Giáo dục và văn hóa.</w:t>
      </w:r>
    </w:p>
    <w:p w:rsidR="00206E2D" w:rsidRPr="00702729" w:rsidRDefault="00206E2D" w:rsidP="00D765BB">
      <w:pPr>
        <w:spacing w:before="60" w:after="60" w:line="252" w:lineRule="auto"/>
        <w:jc w:val="both"/>
        <w:rPr>
          <w:color w:val="000000"/>
          <w:lang w:val="pt-BR"/>
        </w:rPr>
      </w:pPr>
      <w:r w:rsidRPr="00702729">
        <w:rPr>
          <w:b/>
          <w:color w:val="000000"/>
          <w:lang w:val="pt-BR"/>
        </w:rPr>
        <w:lastRenderedPageBreak/>
        <w:t xml:space="preserve">Câu 16: </w:t>
      </w:r>
      <w:r w:rsidRPr="00702729">
        <w:rPr>
          <w:color w:val="000000"/>
          <w:sz w:val="26"/>
          <w:szCs w:val="26"/>
          <w:lang w:val="pt-BR"/>
        </w:rPr>
        <w:t>Trên đà phát triển quan hệ kinh tế với các tổ chức quốc tế, các công ty đa quốc gia, Việt Nam đã kí kết một số hiệp định thương mại như Hiệp định đối tác kinh tế Việt Nam - Nhật Bản năm 2009 (VJEPA), Hiệp định thương mại tự do Việt Nam - Chile năm 2011 (VCFTA). Việc hình thành AEC năm 2015, CPTPP năm 2016, EVFTA năm 2020, kí kết Hiệp định thương mại tự do giữa Việt Nam, Anh và Bắc Ireland năm 2020 (UKVFTA), Liên minh châu Âu (EU) đã thúc đẩy tiến trình hội nhập kinh tế quốc tế của nước ta. Sự cần thiết nào sau đây là quan trọng nhất đối với nước ta trong quá trình hội nhập kinh tế quốc tế?</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Vay vốn ưu đãi và vốn viện trợ không hoàn lại.</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B. </w:t>
      </w:r>
      <w:r w:rsidRPr="00702729">
        <w:rPr>
          <w:color w:val="000000"/>
          <w:sz w:val="26"/>
          <w:szCs w:val="26"/>
          <w:lang w:val="pt-BR"/>
        </w:rPr>
        <w:t>Tiếp cận và sử dụng các nguồn lực bên ngoài.</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Phát huy được tiềm năng trong nước.</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lang w:val="pt-BR"/>
        </w:rPr>
        <w:t>Tăng cường xuất khẩu hàng hóa, dịch vụ.</w:t>
      </w:r>
    </w:p>
    <w:p w:rsidR="00206E2D" w:rsidRPr="00702729" w:rsidRDefault="00206E2D" w:rsidP="00D765BB">
      <w:pPr>
        <w:spacing w:before="60" w:after="60" w:line="252" w:lineRule="auto"/>
        <w:jc w:val="both"/>
        <w:rPr>
          <w:color w:val="000000"/>
          <w:lang w:val="pt-BR"/>
        </w:rPr>
      </w:pPr>
      <w:r w:rsidRPr="00702729">
        <w:rPr>
          <w:b/>
          <w:color w:val="000000"/>
          <w:lang w:val="pt-BR"/>
        </w:rPr>
        <w:t xml:space="preserve">Câu 17: </w:t>
      </w:r>
      <w:r w:rsidRPr="00702729">
        <w:rPr>
          <w:color w:val="000000"/>
          <w:sz w:val="26"/>
          <w:szCs w:val="26"/>
          <w:lang w:val="pt-BR"/>
        </w:rPr>
        <w:t>Ông N là công nhân công ty sản xuất giấy. Ông đã tham gia đóng bảo hiểm xã hội được 20 năm. Đến năm ông 58 tuổi thì công ty bị giải thể nên ông nghỉ việc. Trong thời gian ở nhà, ông tham gia vào Hội chơi chim cảnh của địa phương. Nội dung nào sau đây phản ánh đúng nhất về trường hợp của ông N trong giai đoạn này?</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es-ES"/>
        </w:rPr>
        <w:t>Ông N đủ điều kiện hưởng lương hưu - Ông nên tham gia bảo hiểm y tế tự nguyện.</w:t>
      </w:r>
    </w:p>
    <w:p w:rsidR="00206E2D" w:rsidRPr="00702729" w:rsidRDefault="00206E2D" w:rsidP="00D765BB">
      <w:pPr>
        <w:tabs>
          <w:tab w:val="left" w:pos="200"/>
        </w:tabs>
        <w:spacing w:line="252" w:lineRule="auto"/>
        <w:jc w:val="both"/>
        <w:rPr>
          <w:color w:val="000000"/>
          <w:spacing w:val="-2"/>
          <w:lang w:val="pt-BR"/>
        </w:rPr>
      </w:pPr>
      <w:r w:rsidRPr="00702729">
        <w:rPr>
          <w:color w:val="000000"/>
          <w:spacing w:val="-2"/>
          <w:lang w:val="pt-BR"/>
        </w:rPr>
        <w:tab/>
      </w:r>
      <w:r w:rsidRPr="00702729">
        <w:rPr>
          <w:b/>
          <w:color w:val="000000"/>
          <w:spacing w:val="-2"/>
          <w:lang w:val="pt-BR"/>
        </w:rPr>
        <w:t xml:space="preserve">B. </w:t>
      </w:r>
      <w:r w:rsidRPr="00702729">
        <w:rPr>
          <w:color w:val="000000"/>
          <w:spacing w:val="-2"/>
          <w:sz w:val="26"/>
          <w:szCs w:val="26"/>
          <w:lang w:val="es-ES"/>
        </w:rPr>
        <w:t>Ông N chưa đủ điều kiện hưởng lương hưu - Ông nên tham gia tiếp bảo hiểm xã hội bắt buộc.</w:t>
      </w:r>
    </w:p>
    <w:p w:rsidR="00206E2D" w:rsidRPr="00702729" w:rsidRDefault="00206E2D" w:rsidP="00D765BB">
      <w:pPr>
        <w:tabs>
          <w:tab w:val="left" w:pos="200"/>
        </w:tabs>
        <w:spacing w:line="252" w:lineRule="auto"/>
        <w:jc w:val="both"/>
        <w:rPr>
          <w:color w:val="000000"/>
          <w:spacing w:val="-4"/>
          <w:lang w:val="pt-BR"/>
        </w:rPr>
      </w:pPr>
      <w:r w:rsidRPr="00702729">
        <w:rPr>
          <w:color w:val="000000"/>
          <w:spacing w:val="-4"/>
          <w:lang w:val="pt-BR"/>
        </w:rPr>
        <w:tab/>
      </w:r>
      <w:r w:rsidRPr="00702729">
        <w:rPr>
          <w:b/>
          <w:color w:val="000000"/>
          <w:spacing w:val="-4"/>
          <w:lang w:val="pt-BR"/>
        </w:rPr>
        <w:t xml:space="preserve">C. </w:t>
      </w:r>
      <w:r w:rsidRPr="00702729">
        <w:rPr>
          <w:color w:val="000000"/>
          <w:spacing w:val="-4"/>
          <w:sz w:val="26"/>
          <w:szCs w:val="26"/>
          <w:lang w:val="es-ES"/>
        </w:rPr>
        <w:t>Ông N chưa đủ điều kiện hưởng lương hưu - Ông nên tham gia tiếp bảo hiểm xã hội tự nguyện.</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lang w:val="es-ES"/>
        </w:rPr>
        <w:t>Ông N đủ điều kiện hưởng lương hưu - Ông không cần tham gia bảo hiểm xã hội nữa.</w:t>
      </w:r>
    </w:p>
    <w:p w:rsidR="00206E2D" w:rsidRPr="00702729" w:rsidRDefault="00206E2D" w:rsidP="00D765BB">
      <w:pPr>
        <w:spacing w:before="60" w:after="60" w:line="252" w:lineRule="auto"/>
        <w:jc w:val="both"/>
        <w:rPr>
          <w:color w:val="000000"/>
          <w:lang w:val="pt-BR"/>
        </w:rPr>
      </w:pPr>
      <w:r w:rsidRPr="00702729">
        <w:rPr>
          <w:b/>
          <w:color w:val="000000"/>
          <w:lang w:val="pt-BR"/>
        </w:rPr>
        <w:t xml:space="preserve">Câu 18: </w:t>
      </w:r>
      <w:r w:rsidRPr="00702729">
        <w:rPr>
          <w:color w:val="000000"/>
          <w:sz w:val="26"/>
          <w:szCs w:val="26"/>
          <w:lang w:val="pt-BR"/>
        </w:rPr>
        <w:t>Chị M là nhân viên công ty X nằm trên địa bàn huyện Y. Chị M có con nhỏ 8 tháng tuổi, con chị thường xuyên bị ốm nên chị hay phải xin phép nghỉ để chăm con và được anh A tổ trưởng của chị đồng ý. Sau nhiều lần chị nghỉ, Giám đốc công ty X đã ra quyết định chấm dứt hợp đồng lao động với chị. Hành động nào sau đây của chị M là đúng với quy định của pháp luật?</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Gửi đơn khiếu nại lên Giám đốc công ty X.</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B. </w:t>
      </w:r>
      <w:r w:rsidRPr="00702729">
        <w:rPr>
          <w:color w:val="000000"/>
          <w:sz w:val="26"/>
          <w:szCs w:val="26"/>
          <w:lang w:val="pt-BR"/>
        </w:rPr>
        <w:t>Gửi đơn tố cáo lên chủ tịch UBND huyện Y.</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Gửi đơn khiếu nại lên anh A.</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lang w:val="pt-BR"/>
        </w:rPr>
        <w:t>Gửi đơn khiếu nại lên chủ tịch UBND huyện Y.</w:t>
      </w:r>
    </w:p>
    <w:p w:rsidR="00206E2D" w:rsidRPr="00702729" w:rsidRDefault="00206E2D" w:rsidP="00D765BB">
      <w:pPr>
        <w:spacing w:before="60" w:after="60" w:line="252" w:lineRule="auto"/>
        <w:jc w:val="both"/>
        <w:rPr>
          <w:color w:val="000000"/>
          <w:lang w:val="it-IT"/>
        </w:rPr>
      </w:pPr>
      <w:r w:rsidRPr="00702729">
        <w:rPr>
          <w:b/>
          <w:color w:val="000000"/>
          <w:lang w:val="pt-BR"/>
        </w:rPr>
        <w:t xml:space="preserve">Câu 19: </w:t>
      </w:r>
      <w:r w:rsidRPr="00702729">
        <w:rPr>
          <w:color w:val="000000"/>
          <w:sz w:val="26"/>
          <w:szCs w:val="26"/>
          <w:lang w:val="it-IT"/>
        </w:rPr>
        <w:t>Sau khi kết hôn, vợ chồng anh D bàn bạc thống nhất mục tiêu sau 1 năm sẽ mua sắm được những đồ dùng thiết yếu trong gia đình và tiết kiệm được khoảng 100 triệu đồng. Vợ chồng anh D đã thực hiện bước nào dưới đây của quá trình lập kế hoạch thu chi trong gia đình?</w:t>
      </w:r>
    </w:p>
    <w:p w:rsidR="00206E2D" w:rsidRPr="00702729" w:rsidRDefault="00206E2D" w:rsidP="00D765BB">
      <w:pPr>
        <w:tabs>
          <w:tab w:val="left" w:pos="200"/>
          <w:tab w:val="left" w:pos="5200"/>
        </w:tabs>
        <w:spacing w:line="252" w:lineRule="auto"/>
        <w:jc w:val="both"/>
        <w:rPr>
          <w:color w:val="000000"/>
          <w:lang w:val="it-IT"/>
        </w:rPr>
      </w:pPr>
      <w:r w:rsidRPr="00702729">
        <w:rPr>
          <w:color w:val="000000"/>
          <w:lang w:val="it-IT"/>
        </w:rPr>
        <w:tab/>
      </w:r>
      <w:r w:rsidRPr="00702729">
        <w:rPr>
          <w:b/>
          <w:color w:val="000000"/>
          <w:lang w:val="it-IT"/>
        </w:rPr>
        <w:t xml:space="preserve">A. </w:t>
      </w:r>
      <w:r w:rsidRPr="00702729">
        <w:rPr>
          <w:bCs/>
          <w:color w:val="000000"/>
          <w:sz w:val="26"/>
          <w:szCs w:val="26"/>
          <w:lang w:val="it-IT"/>
        </w:rPr>
        <w:t>Xác định khoản chi thiết yếu.</w:t>
      </w:r>
      <w:r w:rsidRPr="00702729">
        <w:rPr>
          <w:color w:val="000000"/>
          <w:lang w:val="it-IT"/>
        </w:rPr>
        <w:tab/>
      </w:r>
      <w:r w:rsidRPr="00702729">
        <w:rPr>
          <w:b/>
          <w:color w:val="000000"/>
          <w:lang w:val="it-IT"/>
        </w:rPr>
        <w:t xml:space="preserve">B. </w:t>
      </w:r>
      <w:r w:rsidRPr="00702729">
        <w:rPr>
          <w:bCs/>
          <w:color w:val="000000"/>
          <w:sz w:val="26"/>
          <w:szCs w:val="26"/>
          <w:lang w:val="it-IT"/>
        </w:rPr>
        <w:t>Xác định nguồn thu thiết yếu.</w:t>
      </w:r>
    </w:p>
    <w:p w:rsidR="00206E2D" w:rsidRPr="00702729" w:rsidRDefault="00206E2D" w:rsidP="00D765BB">
      <w:pPr>
        <w:tabs>
          <w:tab w:val="left" w:pos="200"/>
          <w:tab w:val="left" w:pos="5200"/>
        </w:tabs>
        <w:spacing w:line="252" w:lineRule="auto"/>
        <w:jc w:val="both"/>
        <w:rPr>
          <w:color w:val="000000"/>
          <w:lang w:val="it-IT"/>
        </w:rPr>
      </w:pPr>
      <w:r w:rsidRPr="00702729">
        <w:rPr>
          <w:color w:val="000000"/>
          <w:lang w:val="it-IT"/>
        </w:rPr>
        <w:tab/>
      </w:r>
      <w:r w:rsidRPr="00702729">
        <w:rPr>
          <w:b/>
          <w:color w:val="000000"/>
          <w:lang w:val="it-IT"/>
        </w:rPr>
        <w:t xml:space="preserve">C. </w:t>
      </w:r>
      <w:r w:rsidRPr="00702729">
        <w:rPr>
          <w:bCs/>
          <w:color w:val="000000"/>
          <w:sz w:val="26"/>
          <w:szCs w:val="26"/>
          <w:lang w:val="it-IT"/>
        </w:rPr>
        <w:t>Xác định các nguồn thu nhập.</w:t>
      </w:r>
      <w:r w:rsidRPr="00702729">
        <w:rPr>
          <w:color w:val="000000"/>
          <w:lang w:val="it-IT"/>
        </w:rPr>
        <w:tab/>
      </w:r>
      <w:r w:rsidRPr="00702729">
        <w:rPr>
          <w:b/>
          <w:color w:val="000000"/>
          <w:lang w:val="it-IT"/>
        </w:rPr>
        <w:t xml:space="preserve">D. </w:t>
      </w:r>
      <w:r w:rsidRPr="00702729">
        <w:rPr>
          <w:bCs/>
          <w:color w:val="000000"/>
          <w:sz w:val="26"/>
          <w:szCs w:val="26"/>
          <w:lang w:val="it-IT"/>
        </w:rPr>
        <w:t>Xác định mục tiêu tài chính.</w:t>
      </w:r>
    </w:p>
    <w:p w:rsidR="00206E2D" w:rsidRPr="00702729" w:rsidRDefault="00206E2D" w:rsidP="00D765BB">
      <w:pPr>
        <w:spacing w:before="60" w:after="60" w:line="252" w:lineRule="auto"/>
        <w:jc w:val="both"/>
        <w:rPr>
          <w:color w:val="000000"/>
          <w:lang w:val="da-DK"/>
        </w:rPr>
      </w:pPr>
      <w:r w:rsidRPr="00702729">
        <w:rPr>
          <w:b/>
          <w:color w:val="000000"/>
          <w:lang w:val="it-IT"/>
        </w:rPr>
        <w:t xml:space="preserve">Câu 20: </w:t>
      </w:r>
      <w:r w:rsidRPr="00702729">
        <w:rPr>
          <w:color w:val="000000"/>
          <w:sz w:val="26"/>
          <w:szCs w:val="26"/>
          <w:lang w:val="da-DK"/>
        </w:rPr>
        <w:t>Trên cùng một địa bàn xã X, có anh T, anh G, chị K và anh Q là em trai của anh G. Chị K và anh G đều kinh doanh cửa hàng ăn uống, hai bên thường xảy ra sự cạnh tranh về khách hàng. Trong một lần vào cửa hàng của anh G liên hoan, anh T đã phát hiện bằng chứng cửa hàng anh G vi phạm về an toàn thực phẩm nên đã làm đơn tố cáo. Biết chuyện này, chị K đã vào cửa hàng nhà anh G quay phim chia sẻ trực tiếp trên facebook về sai phạm trong kinh doanh của gia đình anh G. Nhiều lần đề nghị anh T rút đơn không được, anh Q đã gọi điện đe dọa anh T. Về nhà, không thấy con đâu, anh T nghi ngờ anh Q đã bắt cóc con gái mình nên anh T đã báo cho anh M là công an viên đến nhà anh Q. Đến nơi, anh M và anh T đã xông vào nhà anh Q để lục soát. Bực tức, anh Q đã lớn tiếng xúc phạm anh M và anh T rồi đuổi hai anh ra khỏi nhà của mình. Trong quá trình xô đẩy, anh M và anh T vô tình làm anh Q ngã gãy tay. Những ai dưới đây vừa vi phạm quyền bất khả xâm phạm về chỗ ở vừa vi phạm quyền được pháp luật bảo hộ về tính mạng sức khỏe của công dân?</w:t>
      </w:r>
    </w:p>
    <w:p w:rsidR="00206E2D" w:rsidRPr="00702729" w:rsidRDefault="00206E2D" w:rsidP="00D765BB">
      <w:pPr>
        <w:tabs>
          <w:tab w:val="left" w:pos="200"/>
          <w:tab w:val="left" w:pos="5200"/>
        </w:tabs>
        <w:spacing w:line="252" w:lineRule="auto"/>
        <w:jc w:val="both"/>
        <w:rPr>
          <w:color w:val="000000"/>
          <w:lang w:val="da-DK"/>
        </w:rPr>
      </w:pPr>
      <w:r w:rsidRPr="00702729">
        <w:rPr>
          <w:color w:val="000000"/>
          <w:lang w:val="da-DK"/>
        </w:rPr>
        <w:tab/>
      </w:r>
      <w:r w:rsidRPr="00702729">
        <w:rPr>
          <w:b/>
          <w:color w:val="000000"/>
          <w:lang w:val="da-DK"/>
        </w:rPr>
        <w:t xml:space="preserve">A. </w:t>
      </w:r>
      <w:r w:rsidRPr="00702729">
        <w:rPr>
          <w:color w:val="000000"/>
          <w:sz w:val="26"/>
          <w:szCs w:val="26"/>
          <w:lang w:val="da-DK"/>
        </w:rPr>
        <w:t>Anh Q và chị K.</w:t>
      </w:r>
      <w:r w:rsidRPr="00702729">
        <w:rPr>
          <w:color w:val="000000"/>
          <w:lang w:val="da-DK"/>
        </w:rPr>
        <w:tab/>
      </w:r>
      <w:r w:rsidRPr="00702729">
        <w:rPr>
          <w:b/>
          <w:color w:val="000000"/>
          <w:lang w:val="da-DK"/>
        </w:rPr>
        <w:t xml:space="preserve">B. </w:t>
      </w:r>
      <w:r w:rsidRPr="00702729">
        <w:rPr>
          <w:color w:val="000000"/>
          <w:sz w:val="26"/>
          <w:szCs w:val="26"/>
          <w:lang w:val="da-DK"/>
        </w:rPr>
        <w:t>Anh Q, anh M và chị K.</w:t>
      </w:r>
    </w:p>
    <w:p w:rsidR="00206E2D" w:rsidRPr="00702729" w:rsidRDefault="00206E2D" w:rsidP="00D765BB">
      <w:pPr>
        <w:tabs>
          <w:tab w:val="left" w:pos="200"/>
          <w:tab w:val="left" w:pos="5200"/>
        </w:tabs>
        <w:spacing w:line="252" w:lineRule="auto"/>
        <w:jc w:val="both"/>
        <w:rPr>
          <w:color w:val="000000"/>
          <w:lang w:val="da-DK"/>
        </w:rPr>
      </w:pPr>
      <w:r w:rsidRPr="00702729">
        <w:rPr>
          <w:color w:val="000000"/>
          <w:lang w:val="da-DK"/>
        </w:rPr>
        <w:tab/>
      </w:r>
      <w:r w:rsidRPr="00702729">
        <w:rPr>
          <w:b/>
          <w:color w:val="000000"/>
          <w:lang w:val="da-DK"/>
        </w:rPr>
        <w:t xml:space="preserve">C. </w:t>
      </w:r>
      <w:r w:rsidRPr="00702729">
        <w:rPr>
          <w:color w:val="000000"/>
          <w:sz w:val="26"/>
          <w:szCs w:val="26"/>
          <w:lang w:val="da-DK"/>
        </w:rPr>
        <w:t>Anh M và anh T.</w:t>
      </w:r>
      <w:r w:rsidRPr="00702729">
        <w:rPr>
          <w:color w:val="000000"/>
          <w:lang w:val="da-DK"/>
        </w:rPr>
        <w:tab/>
      </w:r>
      <w:r w:rsidRPr="00702729">
        <w:rPr>
          <w:b/>
          <w:color w:val="000000"/>
          <w:lang w:val="da-DK"/>
        </w:rPr>
        <w:t xml:space="preserve">D. </w:t>
      </w:r>
      <w:r w:rsidRPr="00702729">
        <w:rPr>
          <w:color w:val="000000"/>
          <w:sz w:val="26"/>
          <w:szCs w:val="26"/>
          <w:lang w:val="da-DK"/>
        </w:rPr>
        <w:t>Anh Q, chị K và anh T.</w:t>
      </w:r>
    </w:p>
    <w:p w:rsidR="00206E2D" w:rsidRPr="00702729" w:rsidRDefault="00206E2D" w:rsidP="00D765BB">
      <w:pPr>
        <w:spacing w:before="60" w:after="60" w:line="245" w:lineRule="auto"/>
        <w:jc w:val="both"/>
        <w:rPr>
          <w:color w:val="000000"/>
          <w:lang w:val="da-DK"/>
        </w:rPr>
      </w:pPr>
      <w:r w:rsidRPr="00702729">
        <w:rPr>
          <w:b/>
          <w:color w:val="000000"/>
          <w:lang w:val="da-DK"/>
        </w:rPr>
        <w:lastRenderedPageBreak/>
        <w:t xml:space="preserve">Câu 21: </w:t>
      </w:r>
      <w:r w:rsidRPr="00702729">
        <w:rPr>
          <w:color w:val="000000"/>
          <w:spacing w:val="-2"/>
          <w:sz w:val="26"/>
          <w:szCs w:val="26"/>
          <w:lang w:val="da-DK"/>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w:t>
      </w:r>
      <w:r w:rsidR="009A0435" w:rsidRPr="00702729">
        <w:rPr>
          <w:color w:val="000000"/>
          <w:spacing w:val="-2"/>
          <w:sz w:val="26"/>
          <w:szCs w:val="26"/>
          <w:lang w:val="da-DK"/>
        </w:rPr>
        <w:t>P bình quân đầu người tăng từ 1.331 USD năm 2010 lên khoảng 2.</w:t>
      </w:r>
      <w:r w:rsidRPr="00702729">
        <w:rPr>
          <w:color w:val="000000"/>
          <w:spacing w:val="-2"/>
          <w:sz w:val="26"/>
          <w:szCs w:val="26"/>
          <w:lang w:val="da-DK"/>
        </w:rPr>
        <w:t>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r w:rsidRPr="00702729">
        <w:rPr>
          <w:b/>
          <w:bCs/>
          <w:color w:val="000000"/>
          <w:sz w:val="26"/>
          <w:szCs w:val="26"/>
          <w:lang w:val="da-DK"/>
        </w:rPr>
        <w:t xml:space="preserve"> </w:t>
      </w:r>
      <w:r w:rsidRPr="00702729">
        <w:rPr>
          <w:color w:val="000000"/>
          <w:sz w:val="26"/>
          <w:szCs w:val="26"/>
          <w:lang w:val="da-DK"/>
        </w:rPr>
        <w:t>Con số từ 14,2% giảm xuống 3% là chỉ tiêu của nội dung nào sau đây?</w:t>
      </w:r>
    </w:p>
    <w:p w:rsidR="00206E2D" w:rsidRPr="00702729" w:rsidRDefault="00206E2D" w:rsidP="00D765BB">
      <w:pPr>
        <w:tabs>
          <w:tab w:val="left" w:pos="200"/>
        </w:tabs>
        <w:spacing w:line="245" w:lineRule="auto"/>
        <w:jc w:val="both"/>
        <w:rPr>
          <w:color w:val="000000"/>
          <w:lang w:val="da-DK"/>
        </w:rPr>
      </w:pPr>
      <w:r w:rsidRPr="00702729">
        <w:rPr>
          <w:color w:val="000000"/>
          <w:lang w:val="da-DK"/>
        </w:rPr>
        <w:tab/>
      </w:r>
      <w:r w:rsidRPr="00702729">
        <w:rPr>
          <w:b/>
          <w:color w:val="000000"/>
          <w:lang w:val="da-DK"/>
        </w:rPr>
        <w:t xml:space="preserve">A. </w:t>
      </w:r>
      <w:r w:rsidRPr="00702729">
        <w:rPr>
          <w:bCs/>
          <w:color w:val="000000"/>
          <w:sz w:val="26"/>
          <w:szCs w:val="26"/>
          <w:lang w:val="da-DK"/>
        </w:rPr>
        <w:t>Tăng trưởng kinh tế.</w:t>
      </w:r>
    </w:p>
    <w:p w:rsidR="00206E2D" w:rsidRPr="00702729" w:rsidRDefault="00206E2D" w:rsidP="00D765BB">
      <w:pPr>
        <w:tabs>
          <w:tab w:val="left" w:pos="200"/>
        </w:tabs>
        <w:spacing w:line="245" w:lineRule="auto"/>
        <w:jc w:val="both"/>
        <w:rPr>
          <w:color w:val="000000"/>
          <w:lang w:val="da-DK"/>
        </w:rPr>
      </w:pPr>
      <w:r w:rsidRPr="00702729">
        <w:rPr>
          <w:color w:val="000000"/>
          <w:lang w:val="da-DK"/>
        </w:rPr>
        <w:tab/>
      </w:r>
      <w:r w:rsidRPr="00702729">
        <w:rPr>
          <w:b/>
          <w:color w:val="000000"/>
          <w:lang w:val="da-DK"/>
        </w:rPr>
        <w:t xml:space="preserve">B. </w:t>
      </w:r>
      <w:r w:rsidRPr="00702729">
        <w:rPr>
          <w:bCs/>
          <w:color w:val="000000"/>
          <w:sz w:val="26"/>
          <w:szCs w:val="26"/>
          <w:lang w:val="da-DK"/>
        </w:rPr>
        <w:t>Phát triển kinh tế.</w:t>
      </w:r>
    </w:p>
    <w:p w:rsidR="00206E2D" w:rsidRPr="00702729" w:rsidRDefault="00206E2D" w:rsidP="00D765BB">
      <w:pPr>
        <w:tabs>
          <w:tab w:val="left" w:pos="200"/>
        </w:tabs>
        <w:spacing w:line="245" w:lineRule="auto"/>
        <w:jc w:val="both"/>
        <w:rPr>
          <w:color w:val="000000"/>
          <w:lang w:val="da-DK"/>
        </w:rPr>
      </w:pPr>
      <w:r w:rsidRPr="00702729">
        <w:rPr>
          <w:color w:val="000000"/>
          <w:lang w:val="da-DK"/>
        </w:rPr>
        <w:tab/>
      </w:r>
      <w:r w:rsidRPr="00702729">
        <w:rPr>
          <w:b/>
          <w:color w:val="000000"/>
          <w:lang w:val="da-DK"/>
        </w:rPr>
        <w:t xml:space="preserve">C. </w:t>
      </w:r>
      <w:r w:rsidRPr="00702729">
        <w:rPr>
          <w:bCs/>
          <w:color w:val="000000"/>
          <w:sz w:val="26"/>
          <w:szCs w:val="26"/>
          <w:lang w:val="da-DK"/>
        </w:rPr>
        <w:t>Tăng trưởng kinh tế và phát triển bền vững.</w:t>
      </w:r>
    </w:p>
    <w:p w:rsidR="00206E2D" w:rsidRPr="00702729" w:rsidRDefault="00206E2D" w:rsidP="00D765BB">
      <w:pPr>
        <w:tabs>
          <w:tab w:val="left" w:pos="200"/>
        </w:tabs>
        <w:spacing w:line="245" w:lineRule="auto"/>
        <w:jc w:val="both"/>
        <w:rPr>
          <w:color w:val="000000"/>
          <w:lang w:val="da-DK"/>
        </w:rPr>
      </w:pPr>
      <w:r w:rsidRPr="00702729">
        <w:rPr>
          <w:color w:val="000000"/>
          <w:lang w:val="da-DK"/>
        </w:rPr>
        <w:tab/>
      </w:r>
      <w:r w:rsidRPr="00702729">
        <w:rPr>
          <w:b/>
          <w:color w:val="000000"/>
          <w:lang w:val="da-DK"/>
        </w:rPr>
        <w:t xml:space="preserve">D. </w:t>
      </w:r>
      <w:r w:rsidRPr="00702729">
        <w:rPr>
          <w:bCs/>
          <w:color w:val="000000"/>
          <w:sz w:val="26"/>
          <w:szCs w:val="26"/>
          <w:lang w:val="da-DK"/>
        </w:rPr>
        <w:t>Phát triển kinh tế và chuyển dịch HDI.</w:t>
      </w:r>
    </w:p>
    <w:p w:rsidR="00206E2D" w:rsidRPr="00702729" w:rsidRDefault="00206E2D" w:rsidP="00D765BB">
      <w:pPr>
        <w:spacing w:before="60" w:after="60" w:line="245" w:lineRule="auto"/>
        <w:jc w:val="both"/>
        <w:rPr>
          <w:color w:val="000000"/>
          <w:lang w:val="vi-VN"/>
        </w:rPr>
      </w:pPr>
      <w:r w:rsidRPr="00702729">
        <w:rPr>
          <w:b/>
          <w:color w:val="000000"/>
          <w:lang w:val="da-DK"/>
        </w:rPr>
        <w:t xml:space="preserve">Câu 22: </w:t>
      </w:r>
      <w:r w:rsidRPr="00702729">
        <w:rPr>
          <w:color w:val="000000"/>
          <w:sz w:val="26"/>
          <w:szCs w:val="26"/>
          <w:lang w:val="vi-VN"/>
        </w:rPr>
        <w:t>Tại Sở X, có ông C là giám đốc, chị N là kế toán và anh S là nhân viên. Lo sợ anh S biết việc mình sử dụng xe ô tô của cơ quan cho thuê để trục lợi, ông C chỉ đạo chị N tạo bằng chứng giả vu khống anh S làm thất thoát tài sản</w:t>
      </w:r>
      <w:r w:rsidRPr="00702729">
        <w:rPr>
          <w:color w:val="000000"/>
          <w:sz w:val="26"/>
          <w:szCs w:val="26"/>
          <w:lang w:val="vi-VN"/>
        </w:rPr>
        <w:tab/>
        <w:t xml:space="preserve"> của cơ quan rồi kí quyết định buộc thôi việc đối với anh S. Phát hiện chị N đã vu khống mình nên anh S nhờ anh M viết bài công khai </w:t>
      </w:r>
      <w:r w:rsidRPr="00702729">
        <w:rPr>
          <w:color w:val="000000"/>
          <w:sz w:val="26"/>
          <w:szCs w:val="26"/>
          <w:lang w:val="vi-VN"/>
        </w:rPr>
        <w:tab/>
        <w:t>bí mật đời tư của chị N trên mạng xã hội. Bức xúc, chị N đã trì hoãn việc thanh toán các khoản phụ cấp của anh S. Hành vi của những ai sau đây có thể vừa bị khiếu nại, vừa bị tố cáo?</w:t>
      </w:r>
    </w:p>
    <w:p w:rsidR="00206E2D" w:rsidRPr="00702729" w:rsidRDefault="00206E2D" w:rsidP="00D765BB">
      <w:pPr>
        <w:tabs>
          <w:tab w:val="left" w:pos="200"/>
          <w:tab w:val="left" w:pos="5200"/>
        </w:tabs>
        <w:spacing w:line="245" w:lineRule="auto"/>
        <w:jc w:val="both"/>
        <w:rPr>
          <w:color w:val="000000"/>
          <w:lang w:val="vi-VN"/>
        </w:rPr>
      </w:pPr>
      <w:r w:rsidRPr="00702729">
        <w:rPr>
          <w:color w:val="000000"/>
          <w:lang w:val="vi-VN"/>
        </w:rPr>
        <w:tab/>
      </w:r>
      <w:r w:rsidRPr="00702729">
        <w:rPr>
          <w:b/>
          <w:color w:val="000000"/>
          <w:lang w:val="vi-VN"/>
        </w:rPr>
        <w:t xml:space="preserve">A. </w:t>
      </w:r>
      <w:r w:rsidRPr="00702729">
        <w:rPr>
          <w:color w:val="000000"/>
          <w:sz w:val="26"/>
          <w:szCs w:val="26"/>
          <w:lang w:val="vi-VN"/>
        </w:rPr>
        <w:t>Anh S và anh M.</w:t>
      </w:r>
      <w:r w:rsidRPr="00702729">
        <w:rPr>
          <w:color w:val="000000"/>
          <w:lang w:val="vi-VN"/>
        </w:rPr>
        <w:tab/>
      </w:r>
      <w:r w:rsidRPr="00702729">
        <w:rPr>
          <w:b/>
          <w:color w:val="000000"/>
          <w:lang w:val="vi-VN"/>
        </w:rPr>
        <w:t xml:space="preserve">B. </w:t>
      </w:r>
      <w:r w:rsidRPr="00702729">
        <w:rPr>
          <w:color w:val="000000"/>
          <w:sz w:val="26"/>
          <w:szCs w:val="26"/>
          <w:lang w:val="vi-VN"/>
        </w:rPr>
        <w:t>Ông C, chị N và anh M.</w:t>
      </w:r>
    </w:p>
    <w:p w:rsidR="00206E2D" w:rsidRPr="00702729" w:rsidRDefault="00206E2D" w:rsidP="00D765BB">
      <w:pPr>
        <w:tabs>
          <w:tab w:val="left" w:pos="200"/>
          <w:tab w:val="left" w:pos="5200"/>
        </w:tabs>
        <w:spacing w:line="245" w:lineRule="auto"/>
        <w:jc w:val="both"/>
        <w:rPr>
          <w:color w:val="000000"/>
          <w:lang w:val="vi-VN"/>
        </w:rPr>
      </w:pPr>
      <w:r w:rsidRPr="00702729">
        <w:rPr>
          <w:color w:val="000000"/>
          <w:lang w:val="vi-VN"/>
        </w:rPr>
        <w:tab/>
      </w:r>
      <w:r w:rsidRPr="00702729">
        <w:rPr>
          <w:b/>
          <w:color w:val="000000"/>
          <w:lang w:val="vi-VN"/>
        </w:rPr>
        <w:t xml:space="preserve">C. </w:t>
      </w:r>
      <w:r w:rsidRPr="00702729">
        <w:rPr>
          <w:color w:val="000000"/>
          <w:sz w:val="26"/>
          <w:szCs w:val="26"/>
          <w:lang w:val="vi-VN"/>
        </w:rPr>
        <w:t>Ông C và chị N.</w:t>
      </w:r>
      <w:r w:rsidRPr="00702729">
        <w:rPr>
          <w:color w:val="000000"/>
          <w:lang w:val="vi-VN"/>
        </w:rPr>
        <w:tab/>
      </w:r>
      <w:r w:rsidRPr="00702729">
        <w:rPr>
          <w:b/>
          <w:color w:val="000000"/>
          <w:lang w:val="vi-VN"/>
        </w:rPr>
        <w:t xml:space="preserve">D. </w:t>
      </w:r>
      <w:r w:rsidRPr="00702729">
        <w:rPr>
          <w:color w:val="000000"/>
          <w:sz w:val="26"/>
          <w:szCs w:val="26"/>
          <w:lang w:val="vi-VN"/>
        </w:rPr>
        <w:t>Chị N, anh M và anh S.</w:t>
      </w:r>
    </w:p>
    <w:p w:rsidR="00206E2D" w:rsidRPr="00702729" w:rsidRDefault="00206E2D" w:rsidP="00D765BB">
      <w:pPr>
        <w:spacing w:before="60" w:line="245" w:lineRule="auto"/>
        <w:jc w:val="both"/>
        <w:rPr>
          <w:color w:val="000000"/>
          <w:sz w:val="26"/>
          <w:szCs w:val="26"/>
          <w:lang w:val="pl-PL"/>
        </w:rPr>
      </w:pPr>
      <w:r w:rsidRPr="00702729">
        <w:rPr>
          <w:b/>
          <w:color w:val="000000"/>
          <w:lang w:val="vi-VN"/>
        </w:rPr>
        <w:t xml:space="preserve">Câu 23: </w:t>
      </w:r>
      <w:r w:rsidRPr="00702729">
        <w:rPr>
          <w:color w:val="000000"/>
          <w:sz w:val="26"/>
          <w:szCs w:val="26"/>
          <w:lang w:val="pl-PL"/>
        </w:rPr>
        <w:t xml:space="preserve">Các anh S, H, N và chị M cùng là công nhân một công ty. Do có việc bận, anh S nhờ anh H mang quà của công ty đến nhà chị M. Vì chị M đi vắng và không khóa cửa. Anh H đã mở cửa vào nhà và để quà trên bàn ăn. Khi quay ra, thấy anh T nhân viên bưu chính để thư của chị M ở cửa nhà chị, tò mò anh H đã bóc thư ra xem và mang về công ty để quên trên bàn làm việc của mình. Nhìn thấy lá thư của chị M, anh N đã cầm bức thư đó để đưa lại cho chị M. Lúc đi qua nhà kho, anh N phát hiện anh H có hành vi lấy đồ của công ty nên đã dùng điện thoại quay lại bằng chứng, lập biên bản và yêu cầu anh H kí vào, rồi anh N kẹp vào cặp tài liệu mang về nhà. Đến đêm, khi gia đình anh N đã ngủ say, anh H liền đột nhập vào nhà anh N để tìm lấy điện thoại và cặp tài liệu của anh N nhưng bị anh N phát hiện. </w:t>
      </w:r>
    </w:p>
    <w:p w:rsidR="00206E2D" w:rsidRPr="00702729" w:rsidRDefault="00206E2D" w:rsidP="00D765BB">
      <w:pPr>
        <w:spacing w:line="245" w:lineRule="auto"/>
        <w:ind w:firstLine="200"/>
        <w:jc w:val="both"/>
        <w:rPr>
          <w:bCs/>
          <w:color w:val="000000"/>
          <w:sz w:val="26"/>
          <w:szCs w:val="26"/>
          <w:lang w:val="pl-PL"/>
        </w:rPr>
      </w:pPr>
      <w:r w:rsidRPr="00702729">
        <w:rPr>
          <w:bCs/>
          <w:color w:val="000000"/>
          <w:sz w:val="26"/>
          <w:szCs w:val="26"/>
          <w:lang w:val="pl-PL"/>
        </w:rPr>
        <w:t>Có bao nhiêu nhận định đúng với tình huống trên?</w:t>
      </w:r>
    </w:p>
    <w:p w:rsidR="00206E2D" w:rsidRPr="00702729" w:rsidRDefault="00206E2D" w:rsidP="00D765BB">
      <w:pPr>
        <w:spacing w:line="245" w:lineRule="auto"/>
        <w:ind w:firstLine="200"/>
        <w:jc w:val="both"/>
        <w:rPr>
          <w:color w:val="000000"/>
          <w:sz w:val="26"/>
          <w:szCs w:val="26"/>
          <w:lang w:val="pl-PL"/>
        </w:rPr>
      </w:pPr>
      <w:r w:rsidRPr="00702729">
        <w:rPr>
          <w:color w:val="000000"/>
          <w:sz w:val="26"/>
          <w:szCs w:val="26"/>
          <w:lang w:val="pl-PL"/>
        </w:rPr>
        <w:t xml:space="preserve">a) Anh T và anh H vi phạm quyền bảo đảm an toàn, bí mật về thư tín, điện thoại, điện tín của công dân. </w:t>
      </w:r>
    </w:p>
    <w:p w:rsidR="00206E2D" w:rsidRPr="00702729" w:rsidRDefault="00206E2D" w:rsidP="00D765BB">
      <w:pPr>
        <w:spacing w:line="245" w:lineRule="auto"/>
        <w:ind w:firstLine="200"/>
        <w:jc w:val="both"/>
        <w:rPr>
          <w:color w:val="000000"/>
          <w:sz w:val="26"/>
          <w:szCs w:val="26"/>
          <w:lang w:val="pl-PL"/>
        </w:rPr>
      </w:pPr>
      <w:r w:rsidRPr="00702729">
        <w:rPr>
          <w:color w:val="000000"/>
          <w:sz w:val="26"/>
          <w:szCs w:val="26"/>
          <w:lang w:val="pl-PL"/>
        </w:rPr>
        <w:t>b) Anh T anh N và anh H vi phạm quyền được bảo đảm an toàn, bí mật về thư tín, điện thoại, điện tín của công dân.</w:t>
      </w:r>
    </w:p>
    <w:p w:rsidR="00206E2D" w:rsidRPr="00702729" w:rsidRDefault="00206E2D" w:rsidP="00D765BB">
      <w:pPr>
        <w:spacing w:line="245" w:lineRule="auto"/>
        <w:ind w:firstLine="200"/>
        <w:jc w:val="both"/>
        <w:rPr>
          <w:color w:val="000000"/>
          <w:sz w:val="26"/>
          <w:szCs w:val="26"/>
          <w:lang w:val="pl-PL"/>
        </w:rPr>
      </w:pPr>
      <w:r w:rsidRPr="00702729">
        <w:rPr>
          <w:color w:val="000000"/>
          <w:sz w:val="26"/>
          <w:szCs w:val="26"/>
          <w:lang w:val="pl-PL"/>
        </w:rPr>
        <w:t>c) Anh H đồng thời vừa vi phạm quyền bất khả xâm phạm về chỗ ở, vừa vi phạm quyền được bảo đảm an toàn, bí mật về thư tín, điện thoại, điện tín của công dân.</w:t>
      </w:r>
    </w:p>
    <w:p w:rsidR="00206E2D" w:rsidRPr="00702729" w:rsidRDefault="00206E2D" w:rsidP="00D765BB">
      <w:pPr>
        <w:spacing w:after="60" w:line="245" w:lineRule="auto"/>
        <w:ind w:firstLine="200"/>
        <w:jc w:val="both"/>
        <w:rPr>
          <w:color w:val="000000"/>
          <w:lang w:val="pl-PL"/>
        </w:rPr>
      </w:pPr>
      <w:r w:rsidRPr="00702729">
        <w:rPr>
          <w:color w:val="000000"/>
          <w:sz w:val="26"/>
          <w:szCs w:val="26"/>
          <w:lang w:val="pl-PL"/>
        </w:rPr>
        <w:t>d) Hành vi xâm nhập trái phép của anh H có thể bị phạt cải tạo không giam giữ đến hai năm hoặc bị phạt tù từ 2 tháng đến 3 năm.</w:t>
      </w:r>
    </w:p>
    <w:p w:rsidR="00206E2D" w:rsidRPr="00702729" w:rsidRDefault="00206E2D" w:rsidP="00D765BB">
      <w:pPr>
        <w:tabs>
          <w:tab w:val="left" w:pos="200"/>
          <w:tab w:val="left" w:pos="2700"/>
          <w:tab w:val="left" w:pos="5200"/>
          <w:tab w:val="left" w:pos="77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1 nhận định.</w:t>
      </w:r>
      <w:r w:rsidRPr="00702729">
        <w:rPr>
          <w:color w:val="000000"/>
          <w:lang w:val="pl-PL"/>
        </w:rPr>
        <w:tab/>
      </w:r>
      <w:r w:rsidRPr="00702729">
        <w:rPr>
          <w:b/>
          <w:color w:val="000000"/>
          <w:lang w:val="pl-PL"/>
        </w:rPr>
        <w:t xml:space="preserve">B. </w:t>
      </w:r>
      <w:r w:rsidRPr="00702729">
        <w:rPr>
          <w:color w:val="000000"/>
          <w:sz w:val="26"/>
          <w:szCs w:val="26"/>
          <w:lang w:val="pl-PL"/>
        </w:rPr>
        <w:t>4 nhận định.</w:t>
      </w:r>
      <w:r w:rsidRPr="00702729">
        <w:rPr>
          <w:color w:val="000000"/>
          <w:lang w:val="pl-PL"/>
        </w:rPr>
        <w:tab/>
      </w:r>
      <w:r w:rsidRPr="00702729">
        <w:rPr>
          <w:b/>
          <w:color w:val="000000"/>
          <w:lang w:val="pl-PL"/>
        </w:rPr>
        <w:t xml:space="preserve">C. </w:t>
      </w:r>
      <w:r w:rsidRPr="00702729">
        <w:rPr>
          <w:color w:val="000000"/>
          <w:sz w:val="26"/>
          <w:szCs w:val="26"/>
          <w:lang w:val="pl-PL"/>
        </w:rPr>
        <w:t>2 nhận định.</w:t>
      </w:r>
      <w:r w:rsidRPr="00702729">
        <w:rPr>
          <w:color w:val="000000"/>
          <w:lang w:val="pl-PL"/>
        </w:rPr>
        <w:tab/>
      </w:r>
      <w:r w:rsidRPr="00702729">
        <w:rPr>
          <w:b/>
          <w:color w:val="000000"/>
          <w:lang w:val="pl-PL"/>
        </w:rPr>
        <w:t xml:space="preserve">D. </w:t>
      </w:r>
      <w:r w:rsidRPr="00702729">
        <w:rPr>
          <w:color w:val="000000"/>
          <w:sz w:val="26"/>
          <w:szCs w:val="26"/>
          <w:lang w:val="pl-PL"/>
        </w:rPr>
        <w:t>3 nhận định.</w:t>
      </w:r>
    </w:p>
    <w:p w:rsidR="00206E2D" w:rsidRPr="00702729" w:rsidRDefault="00206E2D" w:rsidP="00D765BB">
      <w:pPr>
        <w:spacing w:before="60" w:after="60" w:line="245" w:lineRule="auto"/>
        <w:jc w:val="both"/>
        <w:rPr>
          <w:color w:val="000000"/>
          <w:lang w:val="pl-PL"/>
        </w:rPr>
      </w:pPr>
      <w:r w:rsidRPr="00702729">
        <w:rPr>
          <w:b/>
          <w:color w:val="000000"/>
          <w:lang w:val="pl-PL"/>
        </w:rPr>
        <w:t xml:space="preserve">Câu 24: </w:t>
      </w:r>
      <w:r w:rsidRPr="00702729">
        <w:rPr>
          <w:color w:val="000000"/>
          <w:sz w:val="26"/>
          <w:szCs w:val="26"/>
          <w:lang w:val="pl-PL"/>
        </w:rPr>
        <w:t xml:space="preserve">Kết thúc buổi liên hoan gặp gỡ kỉ niệm 20 năm ngày ra trường, trên đường đi xe máy về nhà, anh P và anh C điều khiển xe nhưng không đội mũ bảo hiểm nên bị cảnh sát giao thông yêu cầu cả hai người dừng xe để kiểm tra giấy tờ và đã lập biên bản xử phạt. Anh P và anh C đã </w:t>
      </w:r>
      <w:r w:rsidRPr="00702729">
        <w:rPr>
          <w:b/>
          <w:i/>
          <w:color w:val="000000"/>
          <w:sz w:val="26"/>
          <w:szCs w:val="26"/>
          <w:lang w:val="pl-PL"/>
        </w:rPr>
        <w:t>không</w:t>
      </w:r>
      <w:r w:rsidRPr="00702729">
        <w:rPr>
          <w:color w:val="000000"/>
          <w:sz w:val="26"/>
          <w:szCs w:val="26"/>
          <w:lang w:val="pl-PL"/>
        </w:rPr>
        <w:t xml:space="preserve"> thực hiện pháp luật theo hình thức nào và mức xử phạt đối với hai anh là bao nhiêu?</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Hai anh không thi hành pháp luật - Mức xử phạt từ 200.000 đồng đến 400.000 đồng.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rPr>
        <w:t>Hai anh không tuân thủ pháp luật - Mức xử phạt từ 400.000 đồng đến 600.000 đồng.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Hai anh không thi hành pháp luật - Mức xử phạt từ 400.000 đồng đến 600.000 đồng.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rPr>
        <w:t>Hai anh không tuân thủ pháp luật - Mức xử phạt từ 200.000 đồng đến 400.000 đồng.</w:t>
      </w:r>
    </w:p>
    <w:p w:rsidR="00206E2D" w:rsidRPr="00702729" w:rsidRDefault="00206E2D" w:rsidP="00D765BB">
      <w:pPr>
        <w:spacing w:before="60" w:after="60" w:line="245" w:lineRule="auto"/>
        <w:jc w:val="both"/>
        <w:rPr>
          <w:color w:val="000000"/>
          <w:lang w:val="pl-PL"/>
        </w:rPr>
      </w:pPr>
      <w:r w:rsidRPr="00702729">
        <w:rPr>
          <w:b/>
          <w:color w:val="000000"/>
          <w:lang w:val="pl-PL"/>
        </w:rPr>
        <w:lastRenderedPageBreak/>
        <w:t xml:space="preserve">Câu 25: </w:t>
      </w:r>
      <w:r w:rsidRPr="00702729">
        <w:rPr>
          <w:color w:val="000000"/>
          <w:sz w:val="26"/>
          <w:szCs w:val="26"/>
          <w:lang w:val="pl-PL"/>
        </w:rPr>
        <w:t xml:space="preserve">Bà M, ông X làm đơn phản ánh tới cơ quan chức năng về trang trại chăn nuôi của gia đình ông H gây ô nhiễm môi trường ảnh hưởng tới các hộ dân xung quanh nên hai gia đình nảy sinh mâu thuẫn. Một thời gian sau, phát hiện bà M điều khiển xe máy SH mà không có giấy phép lái xe, anh L con trai ông H đang là cảnh sát giao thông đã lập biên bản xử phạt. Sau đó anh L đăng công khai hình ảnh xử phạt bà M lên trang facebook cá nhân, bài viết sau đó được ông H liên tục chia sẻ kèm theo những bình luận tiêu cực khiến uy tín của bà M bị ảnh hưởng. Những ai sau đây </w:t>
      </w:r>
      <w:r w:rsidRPr="00702729">
        <w:rPr>
          <w:b/>
          <w:i/>
          <w:color w:val="000000"/>
          <w:sz w:val="26"/>
          <w:szCs w:val="26"/>
          <w:lang w:val="pl-PL"/>
        </w:rPr>
        <w:t>không</w:t>
      </w:r>
      <w:r w:rsidRPr="00702729">
        <w:rPr>
          <w:i/>
          <w:color w:val="000000"/>
          <w:sz w:val="26"/>
          <w:szCs w:val="26"/>
          <w:lang w:val="pl-PL"/>
        </w:rPr>
        <w:t xml:space="preserve"> </w:t>
      </w:r>
      <w:r w:rsidRPr="00702729">
        <w:rPr>
          <w:color w:val="000000"/>
          <w:sz w:val="26"/>
          <w:szCs w:val="26"/>
          <w:lang w:val="pl-PL"/>
        </w:rPr>
        <w:t>tuân thủ pháp luật?</w:t>
      </w:r>
    </w:p>
    <w:p w:rsidR="00206E2D" w:rsidRPr="00702729" w:rsidRDefault="00206E2D" w:rsidP="00D765BB">
      <w:pPr>
        <w:tabs>
          <w:tab w:val="left" w:pos="200"/>
          <w:tab w:val="left" w:pos="2700"/>
          <w:tab w:val="left" w:pos="5200"/>
          <w:tab w:val="left" w:pos="77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Ông H và anh L.</w:t>
      </w:r>
      <w:r w:rsidRPr="00702729">
        <w:rPr>
          <w:color w:val="000000"/>
          <w:lang w:val="pl-PL"/>
        </w:rPr>
        <w:tab/>
      </w:r>
      <w:r w:rsidRPr="00702729">
        <w:rPr>
          <w:b/>
          <w:color w:val="000000"/>
          <w:lang w:val="pl-PL"/>
        </w:rPr>
        <w:t xml:space="preserve">B. </w:t>
      </w:r>
      <w:r w:rsidRPr="00702729">
        <w:rPr>
          <w:color w:val="000000"/>
          <w:sz w:val="26"/>
          <w:szCs w:val="26"/>
          <w:lang w:val="pl-PL"/>
        </w:rPr>
        <w:t>Ông H và bà M.</w:t>
      </w:r>
      <w:r w:rsidRPr="00702729">
        <w:rPr>
          <w:color w:val="000000"/>
          <w:lang w:val="pl-PL"/>
        </w:rPr>
        <w:tab/>
      </w:r>
      <w:r w:rsidRPr="00702729">
        <w:rPr>
          <w:b/>
          <w:color w:val="000000"/>
          <w:lang w:val="pl-PL"/>
        </w:rPr>
        <w:t xml:space="preserve">C. </w:t>
      </w:r>
      <w:r w:rsidRPr="00702729">
        <w:rPr>
          <w:color w:val="000000"/>
          <w:sz w:val="26"/>
          <w:szCs w:val="26"/>
          <w:lang w:val="pl-PL"/>
        </w:rPr>
        <w:t>Bà M và ông X.</w:t>
      </w:r>
      <w:r w:rsidRPr="00702729">
        <w:rPr>
          <w:color w:val="000000"/>
          <w:lang w:val="pl-PL"/>
        </w:rPr>
        <w:tab/>
      </w:r>
      <w:r w:rsidRPr="00702729">
        <w:rPr>
          <w:b/>
          <w:color w:val="000000"/>
          <w:lang w:val="pl-PL"/>
        </w:rPr>
        <w:t xml:space="preserve">D. </w:t>
      </w:r>
      <w:r w:rsidRPr="00702729">
        <w:rPr>
          <w:color w:val="000000"/>
          <w:sz w:val="26"/>
          <w:szCs w:val="26"/>
          <w:lang w:val="pl-PL"/>
        </w:rPr>
        <w:t>Anh L và bà M.</w:t>
      </w:r>
    </w:p>
    <w:p w:rsidR="00206E2D" w:rsidRPr="00702729" w:rsidRDefault="00206E2D" w:rsidP="00D765BB">
      <w:pPr>
        <w:spacing w:before="60" w:after="60" w:line="245" w:lineRule="auto"/>
        <w:jc w:val="both"/>
        <w:rPr>
          <w:color w:val="000000"/>
          <w:lang w:val="pl-PL"/>
        </w:rPr>
      </w:pPr>
      <w:r w:rsidRPr="00702729">
        <w:rPr>
          <w:b/>
          <w:color w:val="000000"/>
          <w:lang w:val="pl-PL"/>
        </w:rPr>
        <w:t xml:space="preserve">Câu 26: </w:t>
      </w:r>
      <w:r w:rsidRPr="00702729">
        <w:rPr>
          <w:color w:val="000000"/>
          <w:sz w:val="26"/>
          <w:szCs w:val="26"/>
          <w:lang w:val="pl-PL"/>
        </w:rPr>
        <w:t xml:space="preserve">Văn bản nào dưới đây </w:t>
      </w:r>
      <w:r w:rsidRPr="00702729">
        <w:rPr>
          <w:b/>
          <w:bCs/>
          <w:i/>
          <w:color w:val="000000"/>
          <w:sz w:val="26"/>
          <w:szCs w:val="26"/>
          <w:lang w:val="pl-PL"/>
        </w:rPr>
        <w:t>không</w:t>
      </w:r>
      <w:r w:rsidRPr="00702729">
        <w:rPr>
          <w:color w:val="000000"/>
          <w:sz w:val="26"/>
          <w:szCs w:val="26"/>
          <w:lang w:val="pl-PL"/>
        </w:rPr>
        <w:t xml:space="preserve"> phải là văn bản quy phạm pháp luật?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Nghị quyết số 11/2022/NQ-HĐND của thành phố Hải Phòng.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shd w:val="clear" w:color="auto" w:fill="FFFFFF"/>
          <w:lang w:val="pl-PL"/>
        </w:rPr>
        <w:t>Nghị định số 102/2022/NĐ-CP của Chính phủ.</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shd w:val="clear" w:color="auto" w:fill="FFFFFF"/>
          <w:lang w:val="pl-PL"/>
        </w:rPr>
        <w:t>Luật Ngân hàng Nhà nước Việt Nam của Quốc hội.</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00701FAB" w:rsidRPr="00702729">
        <w:rPr>
          <w:color w:val="000000"/>
          <w:sz w:val="26"/>
          <w:szCs w:val="26"/>
          <w:shd w:val="clear" w:color="auto" w:fill="FFFFFF"/>
          <w:lang w:val="pl-PL"/>
        </w:rPr>
        <w:t>Nghị quyết số 29-NQ/TW của Bộ C</w:t>
      </w:r>
      <w:r w:rsidRPr="00702729">
        <w:rPr>
          <w:color w:val="000000"/>
          <w:sz w:val="26"/>
          <w:szCs w:val="26"/>
          <w:shd w:val="clear" w:color="auto" w:fill="FFFFFF"/>
          <w:lang w:val="pl-PL"/>
        </w:rPr>
        <w:t>hính trị.</w:t>
      </w:r>
    </w:p>
    <w:p w:rsidR="00206E2D" w:rsidRPr="00702729" w:rsidRDefault="00206E2D" w:rsidP="00D765BB">
      <w:pPr>
        <w:spacing w:before="60" w:after="60" w:line="245" w:lineRule="auto"/>
        <w:jc w:val="both"/>
        <w:rPr>
          <w:color w:val="000000"/>
          <w:lang w:val="pl-PL"/>
        </w:rPr>
      </w:pPr>
      <w:r w:rsidRPr="00702729">
        <w:rPr>
          <w:b/>
          <w:color w:val="000000"/>
          <w:lang w:val="pl-PL"/>
        </w:rPr>
        <w:t xml:space="preserve">Câu 27: </w:t>
      </w:r>
      <w:r w:rsidRPr="00702729">
        <w:rPr>
          <w:color w:val="000000"/>
          <w:sz w:val="26"/>
          <w:szCs w:val="26"/>
          <w:shd w:val="clear" w:color="auto" w:fill="FFFFFF"/>
          <w:lang w:val="pl-PL"/>
        </w:rPr>
        <w:t>Hiện nước ta có khoảng hơn 20% dân số là những đối tượng yếu thế trong xã hội, trong đó khoảng trên 12 triệu người cao tuổi, gần 7 triệu người khuyết tật, gần 2 triệu trẻ em mồ côi, không nơi nương tựa. Bên cạnh đó, tình hình thiên tai xảy ra thường xuyên, kéo theo nhiều gia đình đang có cuộc sống ổn định rơi vào tình trạng khó khăn. Để đảm bảo cuộc sống cho những đối tượng trên, Nhà nước thực hiện chính sách an sinh xã hội ở nội dung nào sau đây?</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shd w:val="clear" w:color="auto" w:fill="FFFFFF"/>
          <w:lang w:val="pl-PL"/>
        </w:rPr>
        <w:t>Trợ cấp đột xuất và trợ giúp vĩnh viễn.</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shd w:val="clear" w:color="auto" w:fill="FFFFFF"/>
          <w:lang w:val="pl-PL"/>
        </w:rPr>
        <w:t>Trợ cấp liên tục và trợ cấp đột xuất.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shd w:val="clear" w:color="auto" w:fill="FFFFFF"/>
          <w:lang w:val="pl-PL"/>
        </w:rPr>
        <w:t>Trợ giúp thường xuyên và trợ cấp định kì.</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shd w:val="clear" w:color="auto" w:fill="FFFFFF"/>
          <w:lang w:val="pl-PL"/>
        </w:rPr>
        <w:t>Trợ giúp thường xuyên và trợ cấp đột xuất.</w:t>
      </w:r>
    </w:p>
    <w:p w:rsidR="00206E2D" w:rsidRPr="00702729" w:rsidRDefault="00206E2D" w:rsidP="00D765BB">
      <w:pPr>
        <w:spacing w:before="60" w:line="245" w:lineRule="auto"/>
        <w:jc w:val="both"/>
        <w:rPr>
          <w:color w:val="000000"/>
          <w:sz w:val="26"/>
          <w:szCs w:val="26"/>
          <w:lang w:val="pl-PL"/>
        </w:rPr>
      </w:pPr>
      <w:r w:rsidRPr="00702729">
        <w:rPr>
          <w:b/>
          <w:color w:val="000000"/>
          <w:lang w:val="pl-PL"/>
        </w:rPr>
        <w:t xml:space="preserve">Câu 28: </w:t>
      </w:r>
      <w:r w:rsidRPr="00702729">
        <w:rPr>
          <w:color w:val="000000"/>
          <w:sz w:val="26"/>
          <w:szCs w:val="26"/>
          <w:lang w:val="pl-PL"/>
        </w:rPr>
        <w:t xml:space="preserve">Căn cứ Điều 57, Điều 68 Luật Xử lí vi phạm hành chính; Căn cứ Luật Bảo vệ môi trường và Nghị định số 45/2022/NĐ-CP ngày 25/8/2022 của Chính phủ quy định về xử phạt vi phạm hành chính trong lĩnh vực bảo vệ môi trường; Căn cứ Biên bản vi phạm hành chính số 05/BB-VPHC lập ngày 26/03/2024; Ông T - Trưởng phòng Cảnh sát phòng, chống tội phạm về môi trường, công an tỉnh X đã ra quyết định xử phạt hành chính đối với Công ty kinh doanh thực phẩm Y về hành vi xả chất thải không qua xử lí ra môi trường. </w:t>
      </w:r>
    </w:p>
    <w:p w:rsidR="00206E2D" w:rsidRPr="00702729" w:rsidRDefault="00206E2D" w:rsidP="00D765BB">
      <w:pPr>
        <w:spacing w:after="60" w:line="245" w:lineRule="auto"/>
        <w:ind w:firstLine="200"/>
        <w:jc w:val="both"/>
        <w:rPr>
          <w:color w:val="000000"/>
          <w:lang w:val="pl-PL"/>
        </w:rPr>
      </w:pPr>
      <w:r w:rsidRPr="00702729">
        <w:rPr>
          <w:color w:val="000000"/>
          <w:sz w:val="26"/>
          <w:szCs w:val="26"/>
          <w:lang w:val="pl-PL"/>
        </w:rPr>
        <w:t>Trong thông tin trên có mấy văn bản quy phạm pháp luật?</w:t>
      </w:r>
    </w:p>
    <w:p w:rsidR="00206E2D" w:rsidRPr="00702729" w:rsidRDefault="00206E2D" w:rsidP="00D765BB">
      <w:pPr>
        <w:tabs>
          <w:tab w:val="left" w:pos="200"/>
          <w:tab w:val="left" w:pos="2700"/>
          <w:tab w:val="left" w:pos="5200"/>
          <w:tab w:val="left" w:pos="77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3 nhận định.</w:t>
      </w:r>
      <w:r w:rsidRPr="00702729">
        <w:rPr>
          <w:color w:val="000000"/>
          <w:lang w:val="pl-PL"/>
        </w:rPr>
        <w:tab/>
      </w:r>
      <w:r w:rsidRPr="00702729">
        <w:rPr>
          <w:b/>
          <w:color w:val="000000"/>
          <w:lang w:val="pl-PL"/>
        </w:rPr>
        <w:t xml:space="preserve">B. </w:t>
      </w:r>
      <w:r w:rsidRPr="00702729">
        <w:rPr>
          <w:color w:val="000000"/>
          <w:sz w:val="26"/>
          <w:szCs w:val="26"/>
          <w:lang w:val="pl-PL"/>
        </w:rPr>
        <w:t>2 nhận định.</w:t>
      </w:r>
      <w:r w:rsidRPr="00702729">
        <w:rPr>
          <w:color w:val="000000"/>
          <w:lang w:val="pl-PL"/>
        </w:rPr>
        <w:tab/>
      </w:r>
      <w:r w:rsidRPr="00702729">
        <w:rPr>
          <w:b/>
          <w:color w:val="000000"/>
          <w:lang w:val="pl-PL"/>
        </w:rPr>
        <w:t xml:space="preserve">C. </w:t>
      </w:r>
      <w:r w:rsidRPr="00702729">
        <w:rPr>
          <w:color w:val="000000"/>
          <w:sz w:val="26"/>
          <w:szCs w:val="26"/>
          <w:lang w:val="pl-PL"/>
        </w:rPr>
        <w:t>4 nhận định.</w:t>
      </w:r>
      <w:r w:rsidRPr="00702729">
        <w:rPr>
          <w:color w:val="000000"/>
          <w:lang w:val="pl-PL"/>
        </w:rPr>
        <w:tab/>
      </w:r>
      <w:r w:rsidRPr="00702729">
        <w:rPr>
          <w:b/>
          <w:color w:val="000000"/>
          <w:lang w:val="pl-PL"/>
        </w:rPr>
        <w:t xml:space="preserve">D. </w:t>
      </w:r>
      <w:r w:rsidRPr="00702729">
        <w:rPr>
          <w:color w:val="000000"/>
          <w:sz w:val="26"/>
          <w:szCs w:val="26"/>
          <w:lang w:val="pl-PL"/>
        </w:rPr>
        <w:t>1 nhận định.</w:t>
      </w:r>
    </w:p>
    <w:p w:rsidR="00206E2D" w:rsidRPr="00702729" w:rsidRDefault="00206E2D" w:rsidP="00D765BB">
      <w:pPr>
        <w:spacing w:before="60" w:line="245" w:lineRule="auto"/>
        <w:jc w:val="both"/>
        <w:rPr>
          <w:color w:val="000000"/>
          <w:sz w:val="26"/>
          <w:szCs w:val="26"/>
          <w:lang w:val="pl-PL"/>
        </w:rPr>
      </w:pPr>
      <w:r w:rsidRPr="00702729">
        <w:rPr>
          <w:b/>
          <w:color w:val="000000"/>
          <w:lang w:val="pl-PL"/>
        </w:rPr>
        <w:t xml:space="preserve">Câu 29: </w:t>
      </w:r>
      <w:r w:rsidRPr="00702729">
        <w:rPr>
          <w:color w:val="000000"/>
          <w:sz w:val="26"/>
          <w:szCs w:val="26"/>
          <w:lang w:val="pl-PL"/>
        </w:rPr>
        <w:t>Đảng, Nhà nước đã quan tâm, bố trí nguồn lực từ ngân sách nhà nước và huy động nguồn lực toàn xã hội để bảo đảm các quyền và lợi ích của người dân. Về chăm sóc sức khỏe, trên 90% người dân đều có thẻ bảo hiểm y tế.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 Về giáo dục, đã hoàn thành phổ cập giáo dục ở bậc tiểu học, từng bước hoàn thành phổ cập ở bậc THCS. Trình độ dân trí được nâng cao, số lượng người lao động đã qua đào tạo ngày càng tăng. Về nhà ở,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Xây dựng hệ thống xử lí nước bảo đảm cho người dân được sử dụng nước sạch trong sinh hoạt.</w:t>
      </w:r>
    </w:p>
    <w:p w:rsidR="00206E2D" w:rsidRPr="00702729" w:rsidRDefault="00206E2D" w:rsidP="00D765BB">
      <w:pPr>
        <w:spacing w:after="60" w:line="245" w:lineRule="auto"/>
        <w:ind w:firstLine="200"/>
        <w:jc w:val="both"/>
        <w:rPr>
          <w:color w:val="000000"/>
          <w:lang w:val="pl-PL"/>
        </w:rPr>
      </w:pPr>
      <w:r w:rsidRPr="00702729">
        <w:rPr>
          <w:color w:val="000000"/>
          <w:sz w:val="26"/>
          <w:szCs w:val="26"/>
          <w:lang w:val="pl-PL"/>
        </w:rPr>
        <w:t>Thông tin trên đề cập đến chính sách an sinh xã hội nào và nội dung nào của chính sách là quan trọng nhất?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Chính sách bảo đảm các dịch vụ xã xã hội cơ bản - Nhà ở là quan trọng nhất.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rPr>
        <w:t>Chính sách bảo đảm thu nhập, giảm nghèo - Y tế là quan trọng nhất.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Chính sách bảo đảm thu nhập, giảm nghèo - Nước sạch là quan trọng nhất.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rPr>
        <w:t>Chính sách bảo đảm các dịch vụ xã xã hội cơ bản - Giáo dục là quan trọng nhất.</w:t>
      </w:r>
    </w:p>
    <w:p w:rsidR="00206E2D" w:rsidRPr="00702729" w:rsidRDefault="00206E2D" w:rsidP="00D765BB">
      <w:pPr>
        <w:spacing w:before="60" w:after="60" w:line="245" w:lineRule="auto"/>
        <w:jc w:val="both"/>
        <w:rPr>
          <w:color w:val="000000"/>
          <w:lang w:val="pl-PL"/>
        </w:rPr>
      </w:pPr>
      <w:r w:rsidRPr="00702729">
        <w:rPr>
          <w:b/>
          <w:color w:val="000000"/>
          <w:lang w:val="pl-PL"/>
        </w:rPr>
        <w:lastRenderedPageBreak/>
        <w:t xml:space="preserve">Câu 30: </w:t>
      </w:r>
      <w:r w:rsidRPr="00702729">
        <w:rPr>
          <w:color w:val="000000"/>
          <w:sz w:val="26"/>
          <w:szCs w:val="26"/>
          <w:lang w:val="pl-PL"/>
        </w:rPr>
        <w:t>Trong các quan hệ kinh tế quốc tế, sự thoả thuận giữa các bên tham gia nhằm xoá bỏ hầu hết hàng rào thuế quan và phi thuế quan nhưng vẫn duy trì chính sách thuế quan riêng của mỗi bên đối với các nước ngoài hiệp định là biểu hiện hội nhập kinh tế quốc tế ở mức độ</w:t>
      </w:r>
    </w:p>
    <w:p w:rsidR="00206E2D" w:rsidRPr="00702729" w:rsidRDefault="00206E2D" w:rsidP="00D765BB">
      <w:pPr>
        <w:tabs>
          <w:tab w:val="left" w:pos="200"/>
          <w:tab w:val="left" w:pos="5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thị trường chung.</w:t>
      </w:r>
      <w:r w:rsidRPr="00702729">
        <w:rPr>
          <w:color w:val="000000"/>
          <w:lang w:val="pl-PL"/>
        </w:rPr>
        <w:tab/>
      </w:r>
      <w:r w:rsidRPr="00702729">
        <w:rPr>
          <w:b/>
          <w:color w:val="000000"/>
          <w:lang w:val="pl-PL"/>
        </w:rPr>
        <w:t xml:space="preserve">B. </w:t>
      </w:r>
      <w:r w:rsidRPr="00702729">
        <w:rPr>
          <w:color w:val="000000"/>
          <w:sz w:val="26"/>
          <w:szCs w:val="26"/>
          <w:lang w:val="pl-PL"/>
        </w:rPr>
        <w:t>thoả thuận thương mại ưu đãi.</w:t>
      </w:r>
    </w:p>
    <w:p w:rsidR="00206E2D" w:rsidRPr="00702729" w:rsidRDefault="00206E2D" w:rsidP="00D765BB">
      <w:pPr>
        <w:tabs>
          <w:tab w:val="left" w:pos="200"/>
          <w:tab w:val="left" w:pos="5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hiệp định thương mại tự do.</w:t>
      </w:r>
      <w:r w:rsidRPr="00702729">
        <w:rPr>
          <w:color w:val="000000"/>
          <w:lang w:val="pl-PL"/>
        </w:rPr>
        <w:tab/>
      </w:r>
      <w:r w:rsidRPr="00702729">
        <w:rPr>
          <w:b/>
          <w:color w:val="000000"/>
          <w:lang w:val="pl-PL"/>
        </w:rPr>
        <w:t xml:space="preserve">D. </w:t>
      </w:r>
      <w:r w:rsidRPr="00702729">
        <w:rPr>
          <w:color w:val="000000"/>
          <w:sz w:val="26"/>
          <w:szCs w:val="26"/>
          <w:lang w:val="pl-PL"/>
        </w:rPr>
        <w:t>liên minh kinh tế.</w:t>
      </w:r>
    </w:p>
    <w:p w:rsidR="00206E2D" w:rsidRPr="00702729" w:rsidRDefault="00206E2D" w:rsidP="00D765BB">
      <w:pPr>
        <w:spacing w:before="60" w:after="60" w:line="245" w:lineRule="auto"/>
        <w:jc w:val="both"/>
        <w:rPr>
          <w:color w:val="000000"/>
          <w:lang w:val="pl-PL"/>
        </w:rPr>
      </w:pPr>
      <w:r w:rsidRPr="00702729">
        <w:rPr>
          <w:b/>
          <w:color w:val="000000"/>
          <w:lang w:val="pl-PL"/>
        </w:rPr>
        <w:t xml:space="preserve">Câu 31: </w:t>
      </w:r>
      <w:r w:rsidRPr="00702729">
        <w:rPr>
          <w:color w:val="000000"/>
          <w:sz w:val="26"/>
          <w:szCs w:val="26"/>
          <w:lang w:val="pl-PL" w:eastAsia="zh-CN"/>
        </w:rPr>
        <w:t xml:space="preserve">Cục Cạnh tranh và Bảo vệ người tiêu dùng đã ra quyết định xử phạt </w:t>
      </w:r>
      <w:r w:rsidRPr="00702729">
        <w:rPr>
          <w:color w:val="000000"/>
          <w:sz w:val="26"/>
          <w:szCs w:val="26"/>
          <w:lang w:val="es-ES" w:eastAsia="zh-CN"/>
        </w:rPr>
        <w:t>những hộ</w:t>
      </w:r>
      <w:r w:rsidRPr="00702729">
        <w:rPr>
          <w:color w:val="000000"/>
          <w:sz w:val="26"/>
          <w:szCs w:val="26"/>
          <w:lang w:val="pl-PL" w:eastAsia="zh-CN"/>
        </w:rPr>
        <w:t xml:space="preserve"> kinh doanh </w:t>
      </w:r>
      <w:r w:rsidRPr="00702729">
        <w:rPr>
          <w:color w:val="000000"/>
          <w:sz w:val="26"/>
          <w:szCs w:val="26"/>
          <w:lang w:val="es-ES" w:eastAsia="zh-CN"/>
        </w:rPr>
        <w:t xml:space="preserve">mặt hàng thực phẩm </w:t>
      </w:r>
      <w:r w:rsidRPr="00702729">
        <w:rPr>
          <w:color w:val="000000"/>
          <w:sz w:val="26"/>
          <w:szCs w:val="26"/>
          <w:lang w:val="pl-PL" w:eastAsia="zh-CN"/>
        </w:rPr>
        <w:t xml:space="preserve">không </w:t>
      </w:r>
      <w:r w:rsidRPr="00702729">
        <w:rPr>
          <w:color w:val="000000"/>
          <w:sz w:val="26"/>
          <w:szCs w:val="26"/>
          <w:lang w:val="es-ES" w:eastAsia="zh-CN"/>
        </w:rPr>
        <w:t xml:space="preserve">có nguồn gốc rõ ràng, không </w:t>
      </w:r>
      <w:r w:rsidRPr="00702729">
        <w:rPr>
          <w:color w:val="000000"/>
          <w:sz w:val="26"/>
          <w:szCs w:val="26"/>
          <w:lang w:val="pl-PL" w:eastAsia="zh-CN"/>
        </w:rPr>
        <w:t>đảm bảo vệ sinh</w:t>
      </w:r>
      <w:r w:rsidRPr="00702729">
        <w:rPr>
          <w:color w:val="000000"/>
          <w:sz w:val="26"/>
          <w:szCs w:val="26"/>
          <w:lang w:val="es-ES" w:eastAsia="zh-CN"/>
        </w:rPr>
        <w:t xml:space="preserve"> an toàn thực phẩm theo quy định của pháp luật</w:t>
      </w:r>
      <w:r w:rsidRPr="00702729">
        <w:rPr>
          <w:color w:val="000000"/>
          <w:sz w:val="26"/>
          <w:szCs w:val="26"/>
          <w:lang w:val="pl-PL" w:eastAsia="zh-CN"/>
        </w:rPr>
        <w:t>. Việc làm của Cục Cạnh tranh và Bảo vệ người tiêu dùng biểu hiện đặc điểm nào dưới đây của pháp luật?</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eastAsia="zh-CN"/>
        </w:rPr>
        <w:t>Tính quy phạm phổ biến.</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eastAsia="zh-CN"/>
        </w:rPr>
        <w:t>Tính kỉ luật nghiêm minh.</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eastAsia="zh-CN"/>
        </w:rPr>
        <w:t>Tính xác định chặt chẽ về hình thức.</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eastAsia="zh-CN"/>
        </w:rPr>
        <w:t>Tính quyền lực, bắt buộc chung.</w:t>
      </w:r>
    </w:p>
    <w:p w:rsidR="00206E2D" w:rsidRPr="00702729" w:rsidRDefault="00206E2D" w:rsidP="00D765BB">
      <w:pPr>
        <w:pStyle w:val="TableParagraph"/>
        <w:spacing w:before="60" w:line="245" w:lineRule="auto"/>
        <w:ind w:left="0"/>
        <w:jc w:val="both"/>
        <w:rPr>
          <w:color w:val="000000"/>
          <w:sz w:val="26"/>
          <w:szCs w:val="26"/>
          <w:shd w:val="clear" w:color="auto" w:fill="FFFFFF"/>
          <w:lang w:val="pl-PL"/>
        </w:rPr>
      </w:pPr>
      <w:r w:rsidRPr="00702729">
        <w:rPr>
          <w:b/>
          <w:color w:val="000000"/>
          <w:lang w:val="pl-PL"/>
        </w:rPr>
        <w:t xml:space="preserve">Câu 32: </w:t>
      </w:r>
      <w:r w:rsidRPr="00702729">
        <w:rPr>
          <w:color w:val="000000"/>
          <w:sz w:val="26"/>
          <w:szCs w:val="26"/>
          <w:shd w:val="clear" w:color="auto" w:fill="FFFFFF"/>
          <w:lang w:val="pl-PL"/>
        </w:rPr>
        <w:t>Tỉnh M trong 5 năm đã tạo việc làm cho 41.394 lao động, đạt 103% so với kế hoạch</w:t>
      </w:r>
      <w:r w:rsidRPr="00702729">
        <w:rPr>
          <w:color w:val="000000"/>
          <w:sz w:val="26"/>
          <w:szCs w:val="26"/>
          <w:lang w:val="pl-PL"/>
        </w:rPr>
        <w:t>. Riêng năm 2023 t</w:t>
      </w:r>
      <w:r w:rsidRPr="00702729">
        <w:rPr>
          <w:color w:val="000000"/>
          <w:sz w:val="26"/>
          <w:szCs w:val="26"/>
          <w:shd w:val="clear" w:color="auto" w:fill="FFFFFF"/>
          <w:lang w:val="pl-PL"/>
        </w:rPr>
        <w:t>oàn tỉnh đã giải quyết việc làm mới cho hơn 8.000 lao động. Tỉ lệ thất nghiệp ở khu vực thành thị giảm từ 5,2% năm xuống còn 4,54%. Tỉ lệ sử dụng thời gian lao động ở khu vực nông thôn tăng dần, đạt 75% lên 85%. Chương trình mục tiêu giảm nghèo của tỉnh triển khai có hiệu quả các chính sách, chương trình hỗ trợ người nghèo, hộ nghèo, vùng nghèo. Đa số hộ nghèo được nâng cao nhận thức, học tập kinh nghiệm trong sản xuất, tự tạo việc làm để vươn lên thoát nghèo, cải thiện điều kiện sống và sinh hoạt.</w:t>
      </w:r>
      <w:r w:rsidRPr="00702729">
        <w:rPr>
          <w:color w:val="000000"/>
          <w:sz w:val="26"/>
          <w:szCs w:val="26"/>
          <w:lang w:val="pl-PL"/>
        </w:rPr>
        <w:t xml:space="preserve"> </w:t>
      </w:r>
      <w:r w:rsidRPr="00702729">
        <w:rPr>
          <w:color w:val="000000"/>
          <w:sz w:val="26"/>
          <w:szCs w:val="26"/>
          <w:shd w:val="clear" w:color="auto" w:fill="FFFFFF"/>
          <w:lang w:val="pl-PL"/>
        </w:rPr>
        <w:t>Kết quả giảm nghèo của toàn tỉnh trong 5 năm đã vượt mục tiêu đề ra, tỉ lệ nghèo đa chiều tính trên tỉ lệ hộ nghèo giảm từ 38.085 hộ nghèo xuống còn 18.048 hộ.</w:t>
      </w:r>
    </w:p>
    <w:p w:rsidR="00206E2D" w:rsidRPr="00702729" w:rsidRDefault="00206E2D" w:rsidP="00D765BB">
      <w:pPr>
        <w:spacing w:after="60" w:line="245" w:lineRule="auto"/>
        <w:ind w:firstLine="200"/>
        <w:jc w:val="both"/>
        <w:rPr>
          <w:color w:val="000000"/>
          <w:lang w:val="pl-PL"/>
        </w:rPr>
      </w:pPr>
      <w:r w:rsidRPr="00702729">
        <w:rPr>
          <w:color w:val="000000"/>
          <w:sz w:val="26"/>
          <w:szCs w:val="26"/>
          <w:shd w:val="clear" w:color="auto" w:fill="FFFFFF"/>
          <w:lang w:val="pl-PL"/>
        </w:rPr>
        <w:t>Thông tin trên, phản ánh hiệu quả của chính sách an sinh xã hội nào và chỉ tiêu nào dưới đây?</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shd w:val="clear" w:color="auto" w:fill="FFFFFF"/>
          <w:lang w:val="pl-PL"/>
        </w:rPr>
        <w:t>Chính sách hỗ trợ việc làm, thu nhập và giảm nghèo - Chỉ tiêu tăng trưởng kinh tế.</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shd w:val="clear" w:color="auto" w:fill="FFFFFF"/>
          <w:lang w:val="pl-PL"/>
        </w:rPr>
        <w:t>Chính sách hỗ trợ giáo dục, thu nhập và giảm nghèo - Chỉ tiêu phát triển bền vững.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shd w:val="clear" w:color="auto" w:fill="FFFFFF"/>
          <w:lang w:val="pl-PL"/>
        </w:rPr>
        <w:t>Chính sách hỗ trợ việc làm, thu nhập và giảm nghèo - Chỉ tiêu phát triển kinh tế.</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shd w:val="clear" w:color="auto" w:fill="FFFFFF"/>
          <w:lang w:val="pl-PL"/>
        </w:rPr>
        <w:t>Chính sách hỗ trợ việc làm và giảm nghèo - Chỉ tiêu tăng trưởng kinh tế.</w:t>
      </w:r>
    </w:p>
    <w:p w:rsidR="00206E2D" w:rsidRPr="00702729" w:rsidRDefault="00206E2D" w:rsidP="00D765BB">
      <w:pPr>
        <w:spacing w:before="60" w:after="60" w:line="245" w:lineRule="auto"/>
        <w:jc w:val="both"/>
        <w:rPr>
          <w:color w:val="000000"/>
          <w:lang w:val="pl-PL"/>
        </w:rPr>
      </w:pPr>
      <w:r w:rsidRPr="00702729">
        <w:rPr>
          <w:b/>
          <w:color w:val="000000"/>
          <w:lang w:val="pl-PL"/>
        </w:rPr>
        <w:t xml:space="preserve">Câu 33: </w:t>
      </w:r>
      <w:r w:rsidRPr="00702729">
        <w:rPr>
          <w:color w:val="000000"/>
          <w:sz w:val="26"/>
          <w:szCs w:val="26"/>
          <w:lang w:val="pt-BR"/>
        </w:rPr>
        <w:t>Hành vi nào dưới đây xâm phạm quyền tự do cơ bản của công dân?</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t-BR"/>
        </w:rPr>
        <w:t>Không phát phiếu bầu cho cử tri.</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t-BR"/>
        </w:rPr>
        <w:t>Bắt người đang theo dõi tội phạm.</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t-BR"/>
        </w:rPr>
        <w:t>Cản trở công dân thực hiện khiếu nại.</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t-BR"/>
        </w:rPr>
        <w:t>Bắt người đang bắt giữ con tin.</w:t>
      </w:r>
    </w:p>
    <w:p w:rsidR="00206E2D" w:rsidRPr="00702729" w:rsidRDefault="00206E2D" w:rsidP="00D765BB">
      <w:pPr>
        <w:spacing w:before="60" w:line="245" w:lineRule="auto"/>
        <w:contextualSpacing/>
        <w:jc w:val="both"/>
        <w:rPr>
          <w:color w:val="000000"/>
          <w:sz w:val="26"/>
          <w:szCs w:val="26"/>
          <w:lang w:val="pl-PL"/>
        </w:rPr>
      </w:pPr>
      <w:r w:rsidRPr="00702729">
        <w:rPr>
          <w:b/>
          <w:color w:val="000000"/>
          <w:lang w:val="pl-PL"/>
        </w:rPr>
        <w:t xml:space="preserve">Câu 34: </w:t>
      </w:r>
      <w:r w:rsidRPr="00702729">
        <w:rPr>
          <w:color w:val="000000"/>
          <w:sz w:val="26"/>
          <w:szCs w:val="26"/>
          <w:lang w:val="pl-PL"/>
        </w:rPr>
        <w:t>Với chiến lược, tầm nhìn cùng dải sản phẩm thuần điện, theo các chuyên gia, VinFast xứng đáng là động lực thúc đẩy mạnh mẽ cuộc cách mạng di chuyển xanh tại Việt Nam cũng như trên thế giới. Chiến dịch “Mãnh liệt tinh thần Việt Nam” lần 2 mà hãng vừa phát động chính là một trong những động thái đầy quyết liệt đó. Trong chiến dịch này, khách hàng được VinFast hỗ trợ mua xe điện trả góp với gói ưu đãi “3 nhất”: Thời hạn cho vay dài nhất - tối đa lên tới 8 năm; giá trị vay cao nhất - tới 70% giá xe; lãi suất hấp dẫn nhất - chỉ 5% trong 2 năm đầu, 8% trong 3 năm tiếp theo và 9,5% trong 3 năm cuối. Tất cả chi phí hỗ trợ lãi suất và rủi ro phát sinh trong suốt 8 năm sẽ do VinFast hỗ trợ, bao gồm cả phần chênh lệch nếu lãi suất thả nổi của ngân hàng cao hơn các mức trên. Với chính sách đột phá của VinFast, nhiều người Việt, kể cả tầng lớp lao động phổ thông, đã có thể hiện thực hóa giấc mơ ô tô.</w:t>
      </w:r>
    </w:p>
    <w:p w:rsidR="00206E2D" w:rsidRPr="00702729" w:rsidRDefault="00206E2D" w:rsidP="00D765BB">
      <w:pPr>
        <w:spacing w:after="60" w:line="245" w:lineRule="auto"/>
        <w:ind w:firstLine="200"/>
        <w:jc w:val="both"/>
        <w:rPr>
          <w:color w:val="000000"/>
          <w:lang w:val="pl-PL"/>
        </w:rPr>
      </w:pPr>
      <w:r w:rsidRPr="00702729">
        <w:rPr>
          <w:color w:val="000000"/>
          <w:sz w:val="26"/>
          <w:szCs w:val="26"/>
          <w:lang w:val="pl-PL"/>
        </w:rPr>
        <w:t>Hoạt động của công ty VinFast biểu hiện việc thực hiện nội dung nào sau đây?</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Phân tích điều kiện thực hiện ý tưởng - Phát triển bền vững.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rPr>
        <w:t>Xác định ý tưởng kinh doanh - Phát triển kinh tế.</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Xác định chiến lược kinh doanh - Phát triển bền vững.</w:t>
      </w:r>
    </w:p>
    <w:p w:rsidR="00206E2D" w:rsidRPr="00702729" w:rsidRDefault="00206E2D" w:rsidP="00D765BB">
      <w:pPr>
        <w:tabs>
          <w:tab w:val="left" w:pos="200"/>
        </w:tabs>
        <w:spacing w:line="245" w:lineRule="auto"/>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rPr>
        <w:t>Xác định chiến lược kinh doanh - Phát triển kinh tế.</w:t>
      </w:r>
    </w:p>
    <w:p w:rsidR="00206E2D" w:rsidRPr="00702729" w:rsidRDefault="00206E2D" w:rsidP="00D765BB">
      <w:pPr>
        <w:spacing w:before="60" w:after="60"/>
        <w:jc w:val="both"/>
        <w:rPr>
          <w:color w:val="000000"/>
          <w:lang w:val="pl-PL"/>
        </w:rPr>
      </w:pPr>
      <w:r w:rsidRPr="00702729">
        <w:rPr>
          <w:b/>
          <w:color w:val="000000"/>
          <w:lang w:val="pl-PL"/>
        </w:rPr>
        <w:lastRenderedPageBreak/>
        <w:t xml:space="preserve">Câu 35: </w:t>
      </w:r>
      <w:r w:rsidRPr="00702729">
        <w:rPr>
          <w:color w:val="000000"/>
          <w:sz w:val="26"/>
          <w:szCs w:val="26"/>
          <w:lang w:val="pl-PL"/>
        </w:rPr>
        <w:t>Theo quy định của pháp luật, công dân thực hiện quyền tham gia quản lí nhà nước và xã hội khi thực hiện hành vi nào sau đây?</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Đóng góp kinh phí xây dựng nhà văn hóa thôn.</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B. </w:t>
      </w:r>
      <w:r w:rsidRPr="00702729">
        <w:rPr>
          <w:color w:val="000000"/>
          <w:sz w:val="26"/>
          <w:szCs w:val="26"/>
          <w:lang w:val="pl-PL"/>
        </w:rPr>
        <w:t>Điều chỉnh mức nộp lệ phí nhà đất.</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C. </w:t>
      </w:r>
      <w:r w:rsidRPr="00702729">
        <w:rPr>
          <w:color w:val="000000"/>
          <w:sz w:val="26"/>
          <w:szCs w:val="26"/>
          <w:lang w:val="pl-PL"/>
        </w:rPr>
        <w:t>Giám sát việc giải quyết khiếu nại.</w:t>
      </w:r>
    </w:p>
    <w:p w:rsidR="00206E2D" w:rsidRPr="00702729" w:rsidRDefault="00206E2D" w:rsidP="00D765BB">
      <w:pPr>
        <w:tabs>
          <w:tab w:val="left" w:pos="200"/>
        </w:tabs>
        <w:jc w:val="both"/>
        <w:rPr>
          <w:color w:val="000000"/>
          <w:lang w:val="pl-PL"/>
        </w:rPr>
      </w:pPr>
      <w:r w:rsidRPr="00702729">
        <w:rPr>
          <w:color w:val="000000"/>
          <w:lang w:val="pl-PL"/>
        </w:rPr>
        <w:tab/>
      </w:r>
      <w:r w:rsidRPr="00702729">
        <w:rPr>
          <w:b/>
          <w:color w:val="000000"/>
          <w:lang w:val="pl-PL"/>
        </w:rPr>
        <w:t xml:space="preserve">D. </w:t>
      </w:r>
      <w:r w:rsidRPr="00702729">
        <w:rPr>
          <w:color w:val="000000"/>
          <w:sz w:val="26"/>
          <w:szCs w:val="26"/>
          <w:lang w:val="pl-PL"/>
        </w:rPr>
        <w:t>Quan sát tiến độ thi công công trình công cộng.</w:t>
      </w:r>
    </w:p>
    <w:p w:rsidR="00206E2D" w:rsidRPr="00702729" w:rsidRDefault="00206E2D" w:rsidP="00D765BB">
      <w:pPr>
        <w:spacing w:before="60" w:after="60"/>
        <w:jc w:val="both"/>
        <w:rPr>
          <w:color w:val="000000"/>
          <w:spacing w:val="-2"/>
          <w:lang w:val="pt-BR"/>
        </w:rPr>
      </w:pPr>
      <w:r w:rsidRPr="00702729">
        <w:rPr>
          <w:b/>
          <w:color w:val="000000"/>
          <w:spacing w:val="-2"/>
          <w:lang w:val="pl-PL"/>
        </w:rPr>
        <w:t xml:space="preserve">Câu 36: </w:t>
      </w:r>
      <w:r w:rsidRPr="00702729">
        <w:rPr>
          <w:color w:val="000000"/>
          <w:spacing w:val="-2"/>
          <w:sz w:val="26"/>
          <w:szCs w:val="26"/>
          <w:shd w:val="clear" w:color="auto" w:fill="FFFFFF"/>
          <w:lang w:val="pt-BR" w:eastAsia="zh-CN"/>
        </w:rPr>
        <w:t>Bộ Giao thông vận tải ban hành Thông tư số 58 quy định phải đổi giấy phép lái xe loại giấy sang vật liệu mới bằng vật liệu PET theo lộ trình. Đặc biệt, quy định nếu sau 6 tháng mà không chuyển đổi, người có bằng lái phải sát hạch lại lý thuyết để được cấp lại giấy phép lái xe. Xét về cấu trúc của hệ thống pháp luật, Thông tư 58 là loại văn bản quy phạm pháp luật nào dưới đây?</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eastAsia="ko-KR"/>
        </w:rPr>
        <w:t>Văn bản Luật.</w:t>
      </w:r>
      <w:r w:rsidRPr="00702729">
        <w:rPr>
          <w:color w:val="000000"/>
          <w:lang w:val="pt-BR"/>
        </w:rPr>
        <w:tab/>
      </w:r>
      <w:r w:rsidRPr="00702729">
        <w:rPr>
          <w:b/>
          <w:color w:val="000000"/>
          <w:lang w:val="pt-BR"/>
        </w:rPr>
        <w:t xml:space="preserve">B. </w:t>
      </w:r>
      <w:r w:rsidRPr="00702729">
        <w:rPr>
          <w:color w:val="000000"/>
          <w:sz w:val="26"/>
          <w:szCs w:val="26"/>
          <w:lang w:val="pt-BR" w:eastAsia="ko-KR"/>
        </w:rPr>
        <w:t>Văn bản ngang luật.</w:t>
      </w:r>
    </w:p>
    <w:p w:rsidR="00206E2D" w:rsidRPr="00702729" w:rsidRDefault="00206E2D" w:rsidP="00D765BB">
      <w:pPr>
        <w:tabs>
          <w:tab w:val="left" w:pos="200"/>
          <w:tab w:val="left" w:pos="5200"/>
        </w:tabs>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eastAsia="ko-KR"/>
        </w:rPr>
        <w:t>Văn bản dưới luật.</w:t>
      </w:r>
      <w:r w:rsidRPr="00702729">
        <w:rPr>
          <w:color w:val="000000"/>
          <w:lang w:val="pt-BR"/>
        </w:rPr>
        <w:tab/>
      </w:r>
      <w:r w:rsidRPr="00702729">
        <w:rPr>
          <w:b/>
          <w:color w:val="000000"/>
          <w:lang w:val="pt-BR"/>
        </w:rPr>
        <w:t xml:space="preserve">D. </w:t>
      </w:r>
      <w:r w:rsidRPr="00702729">
        <w:rPr>
          <w:color w:val="000000"/>
          <w:sz w:val="26"/>
          <w:szCs w:val="26"/>
          <w:lang w:val="pt-BR" w:eastAsia="ko-KR"/>
        </w:rPr>
        <w:t>Văn bản áp dụng pháp luật.</w:t>
      </w:r>
    </w:p>
    <w:p w:rsidR="00206E2D" w:rsidRPr="00702729" w:rsidRDefault="00206E2D" w:rsidP="00D765BB">
      <w:pPr>
        <w:spacing w:before="60"/>
        <w:jc w:val="both"/>
        <w:rPr>
          <w:color w:val="000000"/>
          <w:sz w:val="26"/>
          <w:szCs w:val="26"/>
          <w:shd w:val="clear" w:color="auto" w:fill="FFFFFF"/>
          <w:lang w:val="pt-BR"/>
        </w:rPr>
      </w:pPr>
      <w:r w:rsidRPr="00702729">
        <w:rPr>
          <w:b/>
          <w:color w:val="000000"/>
          <w:lang w:val="pt-BR"/>
        </w:rPr>
        <w:t xml:space="preserve">Câu 37: </w:t>
      </w:r>
      <w:r w:rsidRPr="00702729">
        <w:rPr>
          <w:color w:val="000000"/>
          <w:sz w:val="26"/>
          <w:szCs w:val="26"/>
          <w:shd w:val="clear" w:color="auto" w:fill="FFFFFF"/>
          <w:lang w:val="pt-BR"/>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người (năm 2001) lên 9,7 triệu người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Nhà nước đã thực hiện chính sách bảo hiểm y tế miễn phí cho trẻ em dưới 6 tuổi, một số đối tượng chính sách, người nghèo và hỗ trợ bảo hiểm y tế cho các hộ cận nghèo...Bên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chủ yếu để trợ giúp khắc phục thiên tai.</w:t>
      </w:r>
    </w:p>
    <w:p w:rsidR="00206E2D" w:rsidRPr="00702729" w:rsidRDefault="00206E2D" w:rsidP="00D765BB">
      <w:pPr>
        <w:spacing w:after="60"/>
        <w:ind w:firstLine="200"/>
        <w:jc w:val="both"/>
        <w:rPr>
          <w:color w:val="000000"/>
          <w:lang w:val="pt-BR"/>
        </w:rPr>
      </w:pPr>
      <w:r w:rsidRPr="00702729">
        <w:rPr>
          <w:color w:val="000000"/>
          <w:sz w:val="26"/>
          <w:szCs w:val="26"/>
          <w:shd w:val="clear" w:color="auto" w:fill="FFFFFF"/>
          <w:lang w:val="pt-BR"/>
        </w:rPr>
        <w:t>Nội dung nào sau đây biểu hiện đầy đủ nhất về chính sách an sinh xã hội được nhà nước thực hiện trong thông tin trên?</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shd w:val="clear" w:color="auto" w:fill="FFFFFF"/>
          <w:lang w:val="pt-BR"/>
        </w:rPr>
        <w:t>Bảo hiểm xã hội - Trợ giúp thường xuyên.</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B. </w:t>
      </w:r>
      <w:r w:rsidRPr="00702729">
        <w:rPr>
          <w:color w:val="000000"/>
          <w:sz w:val="26"/>
          <w:szCs w:val="26"/>
          <w:shd w:val="clear" w:color="auto" w:fill="FFFFFF"/>
          <w:lang w:val="pt-BR"/>
        </w:rPr>
        <w:t>Bảo hiểm y tế - Trợ cấp đột xuất.</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shd w:val="clear" w:color="auto" w:fill="FFFFFF"/>
          <w:lang w:val="pt-BR"/>
        </w:rPr>
        <w:t>Bảo hiểm xã hội - Trợ giúp xã hội.</w:t>
      </w:r>
    </w:p>
    <w:p w:rsidR="00206E2D" w:rsidRPr="00702729" w:rsidRDefault="00206E2D" w:rsidP="00D765BB">
      <w:pPr>
        <w:tabs>
          <w:tab w:val="left" w:pos="200"/>
        </w:tabs>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shd w:val="clear" w:color="auto" w:fill="FFFFFF"/>
          <w:lang w:val="pt-BR"/>
        </w:rPr>
        <w:t>Bảo hiểm - Trợ giúp xã hội.</w:t>
      </w:r>
    </w:p>
    <w:p w:rsidR="00206E2D" w:rsidRPr="00702729" w:rsidRDefault="00206E2D" w:rsidP="00D765BB">
      <w:pPr>
        <w:spacing w:before="60"/>
        <w:jc w:val="both"/>
        <w:rPr>
          <w:b/>
          <w:bCs/>
          <w:color w:val="000000"/>
          <w:sz w:val="26"/>
          <w:szCs w:val="26"/>
          <w:lang w:val="pl-PL"/>
        </w:rPr>
      </w:pPr>
      <w:r w:rsidRPr="00702729">
        <w:rPr>
          <w:b/>
          <w:color w:val="000000"/>
          <w:lang w:val="pt-BR"/>
        </w:rPr>
        <w:t xml:space="preserve">Câu 38: </w:t>
      </w:r>
      <w:r w:rsidRPr="00702729">
        <w:rPr>
          <w:color w:val="000000"/>
          <w:sz w:val="26"/>
          <w:szCs w:val="26"/>
          <w:lang w:val="pl-PL"/>
        </w:rPr>
        <w:t>Cuộc họp tổng kết năm của xã Y có ông S là chủ tịch, ông C là phó chủ tịch, anh M là bí thư Đoàn thanh niên, anh G là trưởng công an xã và chị L, anh Q là đại diện các hộ dân của xã cùng tham gia. Chị L có ý kiến đề nghị xem xét việc một vài gia đình trong xã sử dụng đất nông nghiệp sai mục đích, cũng như việc cấp đất của chính quyền địa phương có dấu hiệu sai phạm. Vì trong đó có người thân của ông S nên ông đã yêu cầu chị dừng phát biểu và cho rằng việc này do lãnh đạo xã quyết định, người dân không cần phát biểu ý kiến. Thấy chị L vẫn tiếp tục trình bày ý kiến của mình nên ông C cắt ngang lời và đuổi chị ra ngoài rồi chỉ đạo anh G giám sát chị. Sau cuộc họp, anh Q đã viết thư bày tỏ ý kiến của mình rồi nhờ anh M gửi cho chủ tịch Hội đồng nhân dân huyện. Anh M nhận lời nhưng lại hủy thư của anh Q đi. Khi phát hiện sự việc, chị L, anh Q cùng một vài hộ dân đã kéo lên Ủy ban nhân dân xã để làm rõ vấn đề.</w:t>
      </w:r>
    </w:p>
    <w:p w:rsidR="00206E2D" w:rsidRPr="00702729" w:rsidRDefault="00206E2D" w:rsidP="00D765BB">
      <w:pPr>
        <w:ind w:firstLine="200"/>
        <w:jc w:val="both"/>
        <w:rPr>
          <w:color w:val="000000"/>
          <w:sz w:val="26"/>
          <w:szCs w:val="26"/>
          <w:lang w:val="pl-PL"/>
        </w:rPr>
      </w:pPr>
      <w:r w:rsidRPr="00702729">
        <w:rPr>
          <w:color w:val="000000"/>
          <w:sz w:val="26"/>
          <w:szCs w:val="26"/>
          <w:lang w:val="pl-PL"/>
        </w:rPr>
        <w:t>a) Chị L và anh Q đã thực hiện đúng quyền tự do ngôn luận.</w:t>
      </w:r>
    </w:p>
    <w:p w:rsidR="00206E2D" w:rsidRPr="00702729" w:rsidRDefault="00206E2D" w:rsidP="00D765BB">
      <w:pPr>
        <w:ind w:firstLine="200"/>
        <w:jc w:val="both"/>
        <w:rPr>
          <w:color w:val="000000"/>
          <w:sz w:val="26"/>
          <w:szCs w:val="26"/>
          <w:lang w:val="pl-PL"/>
        </w:rPr>
      </w:pPr>
      <w:r w:rsidRPr="00702729">
        <w:rPr>
          <w:color w:val="000000"/>
          <w:sz w:val="26"/>
          <w:szCs w:val="26"/>
          <w:lang w:val="pl-PL"/>
        </w:rPr>
        <w:t>b) Ông S và ông C vừa vi phạm quyền tự do ngôn luận vừa vi phạm quyền tham gia quản lý nhà nước và xã hội của công dân.</w:t>
      </w:r>
    </w:p>
    <w:p w:rsidR="00206E2D" w:rsidRPr="00702729" w:rsidRDefault="00206E2D" w:rsidP="00D765BB">
      <w:pPr>
        <w:ind w:firstLine="200"/>
        <w:jc w:val="both"/>
        <w:rPr>
          <w:color w:val="000000"/>
          <w:sz w:val="26"/>
          <w:szCs w:val="26"/>
          <w:lang w:val="pl-PL"/>
        </w:rPr>
      </w:pPr>
      <w:r w:rsidRPr="00702729">
        <w:rPr>
          <w:color w:val="000000"/>
          <w:sz w:val="26"/>
          <w:szCs w:val="26"/>
          <w:lang w:val="pl-PL"/>
        </w:rPr>
        <w:t>c) Anh Q thực hiện đúng quyền tiếp cận thông tin.</w:t>
      </w:r>
    </w:p>
    <w:p w:rsidR="00206E2D" w:rsidRPr="00702729" w:rsidRDefault="00206E2D" w:rsidP="00D765BB">
      <w:pPr>
        <w:ind w:firstLine="200"/>
        <w:jc w:val="both"/>
        <w:rPr>
          <w:color w:val="000000"/>
          <w:sz w:val="26"/>
          <w:szCs w:val="26"/>
          <w:lang w:val="pl-PL"/>
        </w:rPr>
      </w:pPr>
      <w:r w:rsidRPr="00702729">
        <w:rPr>
          <w:color w:val="000000"/>
          <w:sz w:val="26"/>
          <w:szCs w:val="26"/>
          <w:lang w:val="pl-PL"/>
        </w:rPr>
        <w:t xml:space="preserve">d) Chị L và anh Q cùng các hộ dân đã thực hiện đúng quyền và nghĩa vụ của công dân về khiếu nại, tố cáo. </w:t>
      </w:r>
    </w:p>
    <w:p w:rsidR="00206E2D" w:rsidRPr="00702729" w:rsidRDefault="00206E2D" w:rsidP="00D765BB">
      <w:pPr>
        <w:spacing w:after="60"/>
        <w:ind w:firstLine="200"/>
        <w:jc w:val="both"/>
        <w:rPr>
          <w:color w:val="000000"/>
          <w:lang w:val="pl-PL"/>
        </w:rPr>
      </w:pPr>
      <w:r w:rsidRPr="00702729">
        <w:rPr>
          <w:color w:val="000000"/>
          <w:sz w:val="26"/>
          <w:szCs w:val="26"/>
          <w:lang w:val="pl-PL"/>
        </w:rPr>
        <w:t>Có bao nhiêu nhận định đúng với tình huống trên?</w:t>
      </w:r>
    </w:p>
    <w:p w:rsidR="00206E2D" w:rsidRPr="00702729" w:rsidRDefault="00206E2D" w:rsidP="00D765BB">
      <w:pPr>
        <w:tabs>
          <w:tab w:val="left" w:pos="200"/>
          <w:tab w:val="left" w:pos="2700"/>
          <w:tab w:val="left" w:pos="5200"/>
          <w:tab w:val="left" w:pos="7700"/>
        </w:tabs>
        <w:jc w:val="both"/>
        <w:rPr>
          <w:color w:val="000000"/>
          <w:lang w:val="pl-PL"/>
        </w:rPr>
      </w:pPr>
      <w:r w:rsidRPr="00702729">
        <w:rPr>
          <w:color w:val="000000"/>
          <w:lang w:val="pl-PL"/>
        </w:rPr>
        <w:tab/>
      </w:r>
      <w:r w:rsidRPr="00702729">
        <w:rPr>
          <w:b/>
          <w:color w:val="000000"/>
          <w:lang w:val="pl-PL"/>
        </w:rPr>
        <w:t xml:space="preserve">A. </w:t>
      </w:r>
      <w:r w:rsidRPr="00702729">
        <w:rPr>
          <w:color w:val="000000"/>
          <w:sz w:val="26"/>
          <w:szCs w:val="26"/>
          <w:lang w:val="pl-PL"/>
        </w:rPr>
        <w:t>1 nhận định.</w:t>
      </w:r>
      <w:r w:rsidRPr="00702729">
        <w:rPr>
          <w:color w:val="000000"/>
          <w:lang w:val="pl-PL"/>
        </w:rPr>
        <w:tab/>
      </w:r>
      <w:r w:rsidRPr="00702729">
        <w:rPr>
          <w:b/>
          <w:color w:val="000000"/>
          <w:lang w:val="pl-PL"/>
        </w:rPr>
        <w:t xml:space="preserve">B. </w:t>
      </w:r>
      <w:r w:rsidRPr="00702729">
        <w:rPr>
          <w:color w:val="000000"/>
          <w:sz w:val="26"/>
          <w:szCs w:val="26"/>
          <w:lang w:val="pl-PL"/>
        </w:rPr>
        <w:t>3 nhận định.</w:t>
      </w:r>
      <w:r w:rsidRPr="00702729">
        <w:rPr>
          <w:color w:val="000000"/>
          <w:lang w:val="pl-PL"/>
        </w:rPr>
        <w:tab/>
      </w:r>
      <w:r w:rsidRPr="00702729">
        <w:rPr>
          <w:b/>
          <w:color w:val="000000"/>
          <w:lang w:val="pl-PL"/>
        </w:rPr>
        <w:t xml:space="preserve">C. </w:t>
      </w:r>
      <w:r w:rsidRPr="00702729">
        <w:rPr>
          <w:color w:val="000000"/>
          <w:sz w:val="26"/>
          <w:szCs w:val="26"/>
          <w:lang w:val="pl-PL"/>
        </w:rPr>
        <w:t>4 nhận định.</w:t>
      </w:r>
      <w:r w:rsidRPr="00702729">
        <w:rPr>
          <w:color w:val="000000"/>
          <w:lang w:val="pl-PL"/>
        </w:rPr>
        <w:tab/>
      </w:r>
      <w:r w:rsidRPr="00702729">
        <w:rPr>
          <w:b/>
          <w:color w:val="000000"/>
          <w:lang w:val="pl-PL"/>
        </w:rPr>
        <w:t xml:space="preserve">D. </w:t>
      </w:r>
      <w:r w:rsidRPr="00702729">
        <w:rPr>
          <w:color w:val="000000"/>
          <w:sz w:val="26"/>
          <w:szCs w:val="26"/>
          <w:lang w:val="pl-PL"/>
        </w:rPr>
        <w:t>2 nhận định.</w:t>
      </w:r>
    </w:p>
    <w:p w:rsidR="00206E2D" w:rsidRPr="00702729" w:rsidRDefault="00206E2D" w:rsidP="00D765BB">
      <w:pPr>
        <w:spacing w:before="60" w:line="252" w:lineRule="auto"/>
        <w:jc w:val="both"/>
        <w:rPr>
          <w:color w:val="000000"/>
          <w:sz w:val="26"/>
          <w:szCs w:val="26"/>
          <w:lang w:val="pt-BR"/>
        </w:rPr>
      </w:pPr>
      <w:r w:rsidRPr="00702729">
        <w:rPr>
          <w:b/>
          <w:color w:val="000000"/>
          <w:lang w:val="pl-PL"/>
        </w:rPr>
        <w:lastRenderedPageBreak/>
        <w:t xml:space="preserve">Câu 39: </w:t>
      </w:r>
      <w:r w:rsidRPr="00702729">
        <w:rPr>
          <w:color w:val="000000"/>
          <w:sz w:val="26"/>
          <w:szCs w:val="26"/>
          <w:lang w:val="pt-BR"/>
        </w:rPr>
        <w:t>Tại điểm bầu cử X, có ông K là thành viên tổ bầu cử, cụ M, chị B, chị C, anh D, chị N là cử tri. Cụ M là người không biết chữ đã nhờ ông K viết hộ phiếu bầu theo ý của cụ và được ông đồng ý. Vô tình thấy chị C lựa chọn ứng cử viên là người có mâu thuẫn với mình, chị B đã nhờ anh D người yêu của chị C thuyết phục chị gạch tên người đó. Phát hiện chị C đưa phiếu bầu của mình cho anh D sửa lại, chị N sau khi thực hiện xong quyền bầu cử đã viết bài chia sẻ việc đó lên trang facebook.</w:t>
      </w:r>
    </w:p>
    <w:p w:rsidR="00206E2D" w:rsidRPr="00702729" w:rsidRDefault="00206E2D" w:rsidP="00D765BB">
      <w:pPr>
        <w:spacing w:line="252" w:lineRule="auto"/>
        <w:ind w:firstLine="200"/>
        <w:jc w:val="both"/>
        <w:rPr>
          <w:bCs/>
          <w:color w:val="000000"/>
          <w:sz w:val="26"/>
          <w:szCs w:val="26"/>
          <w:lang w:val="pt-BR"/>
        </w:rPr>
      </w:pPr>
      <w:r w:rsidRPr="00702729">
        <w:rPr>
          <w:bCs/>
          <w:color w:val="000000"/>
          <w:sz w:val="26"/>
          <w:szCs w:val="26"/>
          <w:lang w:val="pt-BR"/>
        </w:rPr>
        <w:t>Có bao nhiêu nhận định đúng với tình huống trên?</w:t>
      </w:r>
    </w:p>
    <w:p w:rsidR="00206E2D" w:rsidRPr="00702729" w:rsidRDefault="00206E2D" w:rsidP="00D765BB">
      <w:pPr>
        <w:spacing w:line="252" w:lineRule="auto"/>
        <w:ind w:firstLine="200"/>
        <w:jc w:val="both"/>
        <w:rPr>
          <w:color w:val="000000"/>
          <w:sz w:val="26"/>
          <w:szCs w:val="26"/>
          <w:lang w:val="pt-BR"/>
        </w:rPr>
      </w:pPr>
      <w:r w:rsidRPr="00702729">
        <w:rPr>
          <w:color w:val="000000"/>
          <w:sz w:val="26"/>
          <w:szCs w:val="26"/>
          <w:lang w:val="pt-BR"/>
        </w:rPr>
        <w:t>a) Ông K, chị C, anh D và chị N vi phạm nguyên tắc bầu cử bỏ phiếu kín.</w:t>
      </w:r>
    </w:p>
    <w:p w:rsidR="00206E2D" w:rsidRPr="00702729" w:rsidRDefault="00206E2D" w:rsidP="00D765BB">
      <w:pPr>
        <w:spacing w:line="252" w:lineRule="auto"/>
        <w:ind w:firstLine="200"/>
        <w:jc w:val="both"/>
        <w:rPr>
          <w:color w:val="000000"/>
          <w:sz w:val="26"/>
          <w:szCs w:val="26"/>
          <w:lang w:val="pt-BR"/>
        </w:rPr>
      </w:pPr>
      <w:r w:rsidRPr="00702729">
        <w:rPr>
          <w:color w:val="000000"/>
          <w:sz w:val="26"/>
          <w:szCs w:val="26"/>
          <w:lang w:val="pt-BR"/>
        </w:rPr>
        <w:t>b) Chị N, anh D và chị C vi phạm nguyên tắc bầu cử trực tiếp.</w:t>
      </w:r>
    </w:p>
    <w:p w:rsidR="00206E2D" w:rsidRPr="00702729" w:rsidRDefault="00206E2D" w:rsidP="00D765BB">
      <w:pPr>
        <w:spacing w:line="252" w:lineRule="auto"/>
        <w:ind w:firstLine="200"/>
        <w:jc w:val="both"/>
        <w:rPr>
          <w:color w:val="000000"/>
          <w:sz w:val="26"/>
          <w:szCs w:val="26"/>
          <w:lang w:val="pt-BR"/>
        </w:rPr>
      </w:pPr>
      <w:r w:rsidRPr="00702729">
        <w:rPr>
          <w:color w:val="000000"/>
          <w:sz w:val="26"/>
          <w:szCs w:val="26"/>
          <w:lang w:val="pt-BR"/>
        </w:rPr>
        <w:t>c) Chị N, ông K và cụ M không vi phạm nguyên tắc bầu cử.</w:t>
      </w:r>
    </w:p>
    <w:p w:rsidR="00206E2D" w:rsidRPr="00702729" w:rsidRDefault="00206E2D" w:rsidP="00D765BB">
      <w:pPr>
        <w:spacing w:after="60" w:line="252" w:lineRule="auto"/>
        <w:ind w:firstLine="200"/>
        <w:jc w:val="both"/>
        <w:rPr>
          <w:color w:val="000000"/>
          <w:lang w:val="pt-BR"/>
        </w:rPr>
      </w:pPr>
      <w:r w:rsidRPr="00702729">
        <w:rPr>
          <w:color w:val="000000"/>
          <w:sz w:val="26"/>
          <w:szCs w:val="26"/>
          <w:lang w:val="pt-BR"/>
        </w:rPr>
        <w:t>d) Anh D và chị C vi phạm nguyên tắc bầu cử trực tiếp.</w:t>
      </w:r>
    </w:p>
    <w:p w:rsidR="00206E2D" w:rsidRPr="00702729" w:rsidRDefault="00206E2D" w:rsidP="00D765BB">
      <w:pPr>
        <w:tabs>
          <w:tab w:val="left" w:pos="200"/>
          <w:tab w:val="left" w:pos="2700"/>
          <w:tab w:val="left" w:pos="5200"/>
          <w:tab w:val="left" w:pos="77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4 nhận định.</w:t>
      </w:r>
      <w:r w:rsidRPr="00702729">
        <w:rPr>
          <w:color w:val="000000"/>
          <w:lang w:val="pt-BR"/>
        </w:rPr>
        <w:tab/>
      </w:r>
      <w:r w:rsidRPr="00702729">
        <w:rPr>
          <w:b/>
          <w:color w:val="000000"/>
          <w:lang w:val="pt-BR"/>
        </w:rPr>
        <w:t xml:space="preserve">B. </w:t>
      </w:r>
      <w:r w:rsidRPr="00702729">
        <w:rPr>
          <w:color w:val="000000"/>
          <w:sz w:val="26"/>
          <w:szCs w:val="26"/>
          <w:lang w:val="pt-BR"/>
        </w:rPr>
        <w:t>3 nhận định.</w:t>
      </w:r>
      <w:r w:rsidRPr="00702729">
        <w:rPr>
          <w:color w:val="000000"/>
          <w:lang w:val="pt-BR"/>
        </w:rPr>
        <w:tab/>
      </w:r>
      <w:r w:rsidRPr="00702729">
        <w:rPr>
          <w:b/>
          <w:color w:val="000000"/>
          <w:lang w:val="pt-BR"/>
        </w:rPr>
        <w:t xml:space="preserve">C. </w:t>
      </w:r>
      <w:r w:rsidRPr="00702729">
        <w:rPr>
          <w:color w:val="000000"/>
          <w:sz w:val="26"/>
          <w:szCs w:val="26"/>
          <w:lang w:val="pt-BR"/>
        </w:rPr>
        <w:t>2 nhận định.</w:t>
      </w:r>
      <w:r w:rsidRPr="00702729">
        <w:rPr>
          <w:color w:val="000000"/>
          <w:lang w:val="pt-BR"/>
        </w:rPr>
        <w:tab/>
      </w:r>
      <w:r w:rsidRPr="00702729">
        <w:rPr>
          <w:b/>
          <w:color w:val="000000"/>
          <w:lang w:val="pt-BR"/>
        </w:rPr>
        <w:t xml:space="preserve">D. </w:t>
      </w:r>
      <w:r w:rsidRPr="00702729">
        <w:rPr>
          <w:color w:val="000000"/>
          <w:sz w:val="26"/>
          <w:szCs w:val="26"/>
          <w:lang w:val="pt-BR"/>
        </w:rPr>
        <w:t>1 nhận định.</w:t>
      </w:r>
    </w:p>
    <w:p w:rsidR="00206E2D" w:rsidRPr="00702729" w:rsidRDefault="00206E2D" w:rsidP="00D765BB">
      <w:pPr>
        <w:spacing w:before="60" w:after="60" w:line="252" w:lineRule="auto"/>
        <w:jc w:val="both"/>
        <w:rPr>
          <w:color w:val="000000"/>
          <w:spacing w:val="-4"/>
          <w:lang w:val="pt-BR"/>
        </w:rPr>
      </w:pPr>
      <w:r w:rsidRPr="00702729">
        <w:rPr>
          <w:b/>
          <w:color w:val="000000"/>
          <w:spacing w:val="-4"/>
          <w:lang w:val="pt-BR"/>
        </w:rPr>
        <w:t xml:space="preserve">Câu 40: </w:t>
      </w:r>
      <w:r w:rsidRPr="00702729">
        <w:rPr>
          <w:color w:val="000000"/>
          <w:spacing w:val="-4"/>
          <w:sz w:val="26"/>
          <w:szCs w:val="26"/>
          <w:lang w:val="pl-PL"/>
        </w:rPr>
        <w:t xml:space="preserve">Theo Điều 195 Bộ Luật tố tụng Hình sự </w:t>
      </w:r>
      <w:r w:rsidR="009A0435" w:rsidRPr="00702729">
        <w:rPr>
          <w:color w:val="000000"/>
          <w:spacing w:val="-4"/>
          <w:sz w:val="26"/>
          <w:szCs w:val="26"/>
          <w:lang w:val="pl-PL"/>
        </w:rPr>
        <w:t xml:space="preserve">năm </w:t>
      </w:r>
      <w:r w:rsidRPr="00702729">
        <w:rPr>
          <w:color w:val="000000"/>
          <w:spacing w:val="-4"/>
          <w:sz w:val="26"/>
          <w:szCs w:val="26"/>
          <w:lang w:val="pl-PL"/>
        </w:rPr>
        <w:t xml:space="preserve">2015: Khi khám xét chỗ ở thì phải có mặt người đó hoặc người từ đủ </w:t>
      </w:r>
      <w:r w:rsidRPr="00702729">
        <w:rPr>
          <w:color w:val="000000"/>
          <w:spacing w:val="-4"/>
          <w:sz w:val="26"/>
          <w:szCs w:val="26"/>
          <w:shd w:val="clear" w:color="auto" w:fill="FFFFFF"/>
          <w:lang w:val="pl-PL"/>
        </w:rPr>
        <w:t>18 tuổi trở lên cùng chỗ ở, trường hợp người đó,</w:t>
      </w:r>
      <w:r w:rsidRPr="00702729">
        <w:rPr>
          <w:color w:val="000000"/>
          <w:spacing w:val="-4"/>
          <w:sz w:val="26"/>
          <w:szCs w:val="26"/>
          <w:lang w:val="pl-PL"/>
        </w:rPr>
        <w:t xml:space="preserve"> người từ đủ </w:t>
      </w:r>
      <w:r w:rsidRPr="00702729">
        <w:rPr>
          <w:color w:val="000000"/>
          <w:spacing w:val="-4"/>
          <w:sz w:val="26"/>
          <w:szCs w:val="26"/>
          <w:shd w:val="clear" w:color="auto" w:fill="FFFFFF"/>
          <w:lang w:val="pl-PL"/>
        </w:rPr>
        <w:t>18 tuổi trở lên cùng chỗ ở cố tình vắng mặt, hoặc bỏ trốn hoặc vì lý do khác họ không có mặt mà việc khám xét</w:t>
      </w:r>
      <w:r w:rsidRPr="00702729">
        <w:rPr>
          <w:color w:val="000000"/>
          <w:spacing w:val="-4"/>
          <w:sz w:val="26"/>
          <w:szCs w:val="26"/>
          <w:lang w:val="pl-PL"/>
        </w:rPr>
        <w:t xml:space="preserve"> không thể trì hoãn thì việc khám xét chỗ ở vẫn được tiến hành nhưng phải có thành phần nào sau đây?</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l-PL"/>
        </w:rPr>
        <w:t>Đại diện chính quyền xã, phường, thị trấn và chủ nhà.</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B. </w:t>
      </w:r>
      <w:r w:rsidRPr="00702729">
        <w:rPr>
          <w:color w:val="000000"/>
          <w:sz w:val="26"/>
          <w:szCs w:val="26"/>
          <w:lang w:val="pl-PL"/>
        </w:rPr>
        <w:t>Đại diện chính quyền xã, phường, thị trấn nơi khám xét và 2 người chứng kiến.</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l-PL"/>
        </w:rPr>
        <w:t>Đại diện chính quyền xã, phường, thị trấn nơi khám xét và 3 người chứng kiến.</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lang w:val="pl-PL"/>
        </w:rPr>
        <w:t>Đại diện chính quyền xã, phường, thị trấn nơi khám xét và những người hàng xóm.</w:t>
      </w:r>
    </w:p>
    <w:p w:rsidR="00206E2D" w:rsidRPr="00702729" w:rsidRDefault="00206E2D" w:rsidP="00D765BB">
      <w:pPr>
        <w:spacing w:before="120" w:line="252" w:lineRule="auto"/>
        <w:jc w:val="both"/>
        <w:rPr>
          <w:color w:val="000000"/>
          <w:lang w:val="pt-BR"/>
        </w:rPr>
      </w:pPr>
      <w:r w:rsidRPr="00702729">
        <w:rPr>
          <w:b/>
          <w:color w:val="000000"/>
          <w:sz w:val="26"/>
          <w:szCs w:val="26"/>
          <w:lang w:val="pt-BR"/>
        </w:rPr>
        <w:t>PHẦN II. Câu trắc nghiệm đúng sai</w:t>
      </w:r>
      <w:r w:rsidRPr="00702729">
        <w:rPr>
          <w:color w:val="000000"/>
          <w:sz w:val="26"/>
          <w:szCs w:val="26"/>
          <w:lang w:val="pt-BR"/>
        </w:rPr>
        <w:t xml:space="preserve">. Thí sinh trả lời từ câu 1 đến câu 8. Trong mỗi ý </w:t>
      </w:r>
      <w:r w:rsidRPr="00702729">
        <w:rPr>
          <w:b/>
          <w:color w:val="000000"/>
          <w:sz w:val="26"/>
          <w:szCs w:val="26"/>
          <w:lang w:val="pt-BR"/>
        </w:rPr>
        <w:t>a)</w:t>
      </w:r>
      <w:r w:rsidRPr="00702729">
        <w:rPr>
          <w:color w:val="000000"/>
          <w:sz w:val="26"/>
          <w:szCs w:val="26"/>
          <w:lang w:val="pt-BR"/>
        </w:rPr>
        <w:t xml:space="preserve">, </w:t>
      </w:r>
      <w:r w:rsidRPr="00702729">
        <w:rPr>
          <w:b/>
          <w:color w:val="000000"/>
          <w:sz w:val="26"/>
          <w:szCs w:val="26"/>
          <w:lang w:val="pt-BR"/>
        </w:rPr>
        <w:t>b)</w:t>
      </w:r>
      <w:r w:rsidRPr="00702729">
        <w:rPr>
          <w:color w:val="000000"/>
          <w:sz w:val="26"/>
          <w:szCs w:val="26"/>
          <w:lang w:val="pt-BR"/>
        </w:rPr>
        <w:t xml:space="preserve">, </w:t>
      </w:r>
      <w:r w:rsidRPr="00702729">
        <w:rPr>
          <w:b/>
          <w:color w:val="000000"/>
          <w:sz w:val="26"/>
          <w:szCs w:val="26"/>
          <w:lang w:val="pt-BR"/>
        </w:rPr>
        <w:t>c)</w:t>
      </w:r>
      <w:r w:rsidRPr="00702729">
        <w:rPr>
          <w:color w:val="000000"/>
          <w:sz w:val="26"/>
          <w:szCs w:val="26"/>
          <w:lang w:val="pt-BR"/>
        </w:rPr>
        <w:t xml:space="preserve">, </w:t>
      </w:r>
      <w:r w:rsidRPr="00702729">
        <w:rPr>
          <w:b/>
          <w:color w:val="000000"/>
          <w:sz w:val="26"/>
          <w:szCs w:val="26"/>
          <w:lang w:val="pt-BR"/>
        </w:rPr>
        <w:t>d)</w:t>
      </w:r>
      <w:r w:rsidRPr="00702729">
        <w:rPr>
          <w:color w:val="000000"/>
          <w:sz w:val="26"/>
          <w:szCs w:val="26"/>
          <w:lang w:val="pt-BR"/>
        </w:rPr>
        <w:t xml:space="preserve"> ở mỗi câu, thí sinh chọn đúng hoặc sai.</w:t>
      </w:r>
    </w:p>
    <w:p w:rsidR="00206E2D" w:rsidRPr="00702729" w:rsidRDefault="008E67DF" w:rsidP="00D765BB">
      <w:pPr>
        <w:spacing w:before="60" w:after="60" w:line="252" w:lineRule="auto"/>
        <w:jc w:val="both"/>
        <w:rPr>
          <w:color w:val="000000"/>
          <w:lang w:val="pt-BR"/>
        </w:rPr>
      </w:pPr>
      <w:r w:rsidRPr="00702729">
        <w:rPr>
          <w:b/>
          <w:color w:val="000000"/>
          <w:lang w:val="pt-BR"/>
        </w:rPr>
        <w:t xml:space="preserve">Câu </w:t>
      </w:r>
      <w:r w:rsidR="00206E2D" w:rsidRPr="00702729">
        <w:rPr>
          <w:b/>
          <w:color w:val="000000"/>
          <w:lang w:val="pt-BR"/>
        </w:rPr>
        <w:t xml:space="preserve">1: </w:t>
      </w:r>
      <w:r w:rsidR="00206E2D" w:rsidRPr="00702729">
        <w:rPr>
          <w:bCs/>
          <w:color w:val="000000"/>
          <w:sz w:val="26"/>
          <w:szCs w:val="26"/>
          <w:lang w:val="pt-BR"/>
        </w:rPr>
        <w:t>Vào dịp bầu cử Hội đồng nhân dân huyện X, tại tổ bầu cử số 2 xã Y có ông S (trưởng phòng Z của huyện) tham gia ứng cử, ông B là tổ trưởng tổ bầu cử, bà Q là tổ phó, anh M, anh T là ủy viên, anh C là công an. Ông S, ông B, bà Q, anh M đã cấu kết với nhau trong việc dùng tiền của ông S mua chuộc người dân để kết quả bầu cử được như ý của ông S. Phát hiện sự việc, anh T đã báo cho anh C để báo cáo với cơ quan chức năng.</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bCs/>
          <w:color w:val="000000"/>
          <w:sz w:val="26"/>
          <w:szCs w:val="26"/>
          <w:lang w:val="it-IT"/>
        </w:rPr>
        <w:t>Ô</w:t>
      </w:r>
      <w:r w:rsidRPr="00702729">
        <w:rPr>
          <w:bCs/>
          <w:color w:val="000000"/>
          <w:sz w:val="26"/>
          <w:szCs w:val="26"/>
          <w:lang w:val="pt-BR"/>
        </w:rPr>
        <w:t xml:space="preserve">ng B, bà Q và anh M vi phạm quyền </w:t>
      </w:r>
      <w:r w:rsidRPr="00702729">
        <w:rPr>
          <w:bCs/>
          <w:color w:val="000000"/>
          <w:sz w:val="26"/>
          <w:szCs w:val="26"/>
          <w:lang w:val="it-IT"/>
        </w:rPr>
        <w:t>tham gia quản lí nhà nước và xã hội</w:t>
      </w:r>
      <w:r w:rsidRPr="00702729">
        <w:rPr>
          <w:bCs/>
          <w:color w:val="000000"/>
          <w:sz w:val="26"/>
          <w:szCs w:val="26"/>
          <w:lang w:val="pt-BR"/>
        </w:rPr>
        <w:t>.</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b) </w:t>
      </w:r>
      <w:r w:rsidRPr="00702729">
        <w:rPr>
          <w:bCs/>
          <w:color w:val="000000"/>
          <w:sz w:val="26"/>
          <w:szCs w:val="26"/>
          <w:lang w:val="pt-BR"/>
        </w:rPr>
        <w:t>Ông S, ông B, bà Q và anh M vi phạm quyền bầu cử của công dân.</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c) </w:t>
      </w:r>
      <w:r w:rsidRPr="00702729">
        <w:rPr>
          <w:bCs/>
          <w:color w:val="000000"/>
          <w:sz w:val="26"/>
          <w:szCs w:val="26"/>
          <w:lang w:val="pt-BR"/>
        </w:rPr>
        <w:t>Ông S có thể phải chịu trách nhiệm hình sự.</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bCs/>
          <w:color w:val="000000"/>
          <w:sz w:val="26"/>
          <w:szCs w:val="26"/>
          <w:lang w:val="pt-BR"/>
        </w:rPr>
        <w:t xml:space="preserve">Ông B, bà </w:t>
      </w:r>
      <w:r w:rsidRPr="00702729">
        <w:rPr>
          <w:bCs/>
          <w:color w:val="000000"/>
          <w:sz w:val="26"/>
          <w:szCs w:val="26"/>
          <w:lang w:val="it-IT"/>
        </w:rPr>
        <w:t>Q và anh M có thể bị phạt tù từ 1 đến 3 năm.</w:t>
      </w:r>
    </w:p>
    <w:p w:rsidR="00206E2D" w:rsidRPr="00702729" w:rsidRDefault="008E67DF" w:rsidP="00D765BB">
      <w:pPr>
        <w:spacing w:before="60" w:after="60" w:line="252" w:lineRule="auto"/>
        <w:jc w:val="both"/>
        <w:rPr>
          <w:color w:val="000000"/>
          <w:lang w:val="pt-BR"/>
        </w:rPr>
      </w:pPr>
      <w:r w:rsidRPr="00702729">
        <w:rPr>
          <w:b/>
          <w:color w:val="000000"/>
          <w:lang w:val="pt-BR"/>
        </w:rPr>
        <w:t xml:space="preserve">Câu </w:t>
      </w:r>
      <w:r w:rsidR="00206E2D" w:rsidRPr="00702729">
        <w:rPr>
          <w:b/>
          <w:color w:val="000000"/>
          <w:lang w:val="pt-BR"/>
        </w:rPr>
        <w:t xml:space="preserve">2: </w:t>
      </w:r>
      <w:r w:rsidR="00206E2D" w:rsidRPr="00702729">
        <w:rPr>
          <w:color w:val="000000"/>
          <w:sz w:val="26"/>
          <w:szCs w:val="26"/>
          <w:lang w:val="pt-BR"/>
        </w:rPr>
        <w:t>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a) </w:t>
      </w:r>
      <w:r w:rsidRPr="00702729">
        <w:rPr>
          <w:color w:val="000000"/>
          <w:sz w:val="26"/>
          <w:szCs w:val="26"/>
          <w:lang w:val="pt-BR"/>
        </w:rPr>
        <w:t>Chương trình mục tiêu quốc gia về nước sạch là nội dung của chính sách việc làm, xóa đói giảm nghèo.</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b) </w:t>
      </w:r>
      <w:r w:rsidRPr="00702729">
        <w:rPr>
          <w:color w:val="000000"/>
          <w:sz w:val="26"/>
          <w:szCs w:val="26"/>
          <w:lang w:val="pt-BR"/>
        </w:rPr>
        <w:t>Giải quyết vấn đề nước sạch cũng chính là thực hiện tốt quyền con người.</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c) </w:t>
      </w:r>
      <w:r w:rsidRPr="00702729">
        <w:rPr>
          <w:color w:val="000000"/>
          <w:sz w:val="26"/>
          <w:szCs w:val="26"/>
          <w:lang w:val="pt-BR"/>
        </w:rPr>
        <w:t>Vấn đề nước sạch vừa là vấn đề an sinh xã hội vừa là vấn đề chất lượng sống của người dân.</w:t>
      </w:r>
    </w:p>
    <w:p w:rsidR="00206E2D" w:rsidRPr="00702729" w:rsidRDefault="00206E2D" w:rsidP="00D765BB">
      <w:pPr>
        <w:tabs>
          <w:tab w:val="left" w:pos="200"/>
        </w:tabs>
        <w:spacing w:line="252" w:lineRule="auto"/>
        <w:jc w:val="both"/>
        <w:rPr>
          <w:color w:val="000000"/>
          <w:lang w:val="pt-BR"/>
        </w:rPr>
      </w:pPr>
      <w:r w:rsidRPr="00702729">
        <w:rPr>
          <w:color w:val="000000"/>
          <w:lang w:val="pt-BR"/>
        </w:rPr>
        <w:tab/>
      </w:r>
      <w:r w:rsidRPr="00702729">
        <w:rPr>
          <w:b/>
          <w:color w:val="000000"/>
          <w:lang w:val="pt-BR"/>
        </w:rPr>
        <w:t xml:space="preserve">d) </w:t>
      </w:r>
      <w:r w:rsidRPr="00702729">
        <w:rPr>
          <w:color w:val="000000"/>
          <w:sz w:val="26"/>
          <w:szCs w:val="26"/>
          <w:lang w:val="pt-BR"/>
        </w:rPr>
        <w:t>Chỉ tiêu về nước sạch và vệ sinh môi trường là một chỉ tiêu quan trọng đánh giá sự tăng trưởng kinh tế.</w:t>
      </w:r>
    </w:p>
    <w:p w:rsidR="00206E2D" w:rsidRPr="00702729" w:rsidRDefault="008E67DF" w:rsidP="00D765BB">
      <w:pPr>
        <w:spacing w:before="60" w:after="60"/>
        <w:jc w:val="both"/>
        <w:rPr>
          <w:color w:val="000000"/>
          <w:lang w:val="it-IT"/>
        </w:rPr>
      </w:pPr>
      <w:r w:rsidRPr="00702729">
        <w:rPr>
          <w:b/>
          <w:color w:val="000000"/>
          <w:lang w:val="pt-BR"/>
        </w:rPr>
        <w:lastRenderedPageBreak/>
        <w:t xml:space="preserve">Câu </w:t>
      </w:r>
      <w:r w:rsidR="00206E2D" w:rsidRPr="00702729">
        <w:rPr>
          <w:b/>
          <w:color w:val="000000"/>
          <w:lang w:val="pt-BR"/>
        </w:rPr>
        <w:t xml:space="preserve">3: </w:t>
      </w:r>
      <w:r w:rsidR="00206E2D" w:rsidRPr="00702729">
        <w:rPr>
          <w:color w:val="000000"/>
          <w:sz w:val="26"/>
          <w:szCs w:val="26"/>
          <w:lang w:val="it-IT" w:eastAsia="vi-VN"/>
        </w:rPr>
        <w:t>Vợ chồng chị H là nhân viên của doanh nghiệp nước ngoài. Lương của chị H là 30 triệu đồng/tháng, lương của chồng chị H là 34 triệu đồng/tháng. Anh chị xác định, ngoài việc nuôi hai con ăn học, cần phải tích lũy để sau 6 năm nữa sẽ đủ tiền mua được chung cư, đồng thời cho con gái lớn của anh chị đi du học trong năm nay. Để thực hiện dự định này, vợ chồng chị H thống nhất thực hiện quy tắc 40/30/30 cho hàng tháng. Trong đó: 40% dành cho các chi tiêu thiết yếu cho gia đình như: chi phí đi lại, ăn uống, điện nước, tiền học cho con,... 30% thu nhập được dùng cho các mục tiêu tài chính như trả nợ, gửi tiết kiệm....30% dành cho các chi tiêu cá nhân của các thành viên trong gia đình bao gồm các khoản chi phí mua sắm, du lịch, giải trí,... Cuối mỗi tháng, chị H tổng hợp chi tiêu trong tháng, so sánh chi tiêu thực tế với kế hoạch đề ra, từ đó, đưa ra những nhận định khách quan và điều chỉnh chi tiêu những tháng sau cho phù hợp.</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eastAsia="vi-VN"/>
        </w:rPr>
        <w:t>Nguồn thu nhập hàng tháng của gia đình chị H là 64 triệu đồng.</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b) </w:t>
      </w:r>
      <w:r w:rsidRPr="00702729">
        <w:rPr>
          <w:color w:val="000000"/>
          <w:sz w:val="26"/>
          <w:szCs w:val="26"/>
          <w:lang w:val="it-IT" w:eastAsia="vi-VN"/>
        </w:rPr>
        <w:t>Gia đình chị H chỉ có một mục tiêu tài chính dài hạn.</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eastAsia="vi-VN"/>
        </w:rPr>
        <w:t>Tổng chi thiết yếu và chi không thiết yếu hàng tháng của gia đình chị H là 44,8 triệu đồng.</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Vợ chồng chị H được doanh nghiệp hỗ trợ đóng các loại bảo hiểm y tế, bảo hiểm thất nghiệp và bảo hiểm xã hội tự nguyện.</w:t>
      </w:r>
    </w:p>
    <w:p w:rsidR="00206E2D" w:rsidRPr="00702729" w:rsidRDefault="008E67DF" w:rsidP="00D765BB">
      <w:pPr>
        <w:spacing w:before="60" w:after="60"/>
        <w:jc w:val="both"/>
        <w:rPr>
          <w:color w:val="000000"/>
          <w:lang w:val="it-IT"/>
        </w:rPr>
      </w:pPr>
      <w:r w:rsidRPr="00702729">
        <w:rPr>
          <w:b/>
          <w:color w:val="000000"/>
          <w:lang w:val="it-IT"/>
        </w:rPr>
        <w:t xml:space="preserve">Câu </w:t>
      </w:r>
      <w:r w:rsidR="00206E2D" w:rsidRPr="00702729">
        <w:rPr>
          <w:b/>
          <w:color w:val="000000"/>
          <w:lang w:val="it-IT"/>
        </w:rPr>
        <w:t xml:space="preserve">4: </w:t>
      </w:r>
      <w:r w:rsidR="00206E2D" w:rsidRPr="00702729">
        <w:rPr>
          <w:color w:val="000000"/>
          <w:sz w:val="26"/>
          <w:szCs w:val="26"/>
          <w:lang w:val="it-IT"/>
        </w:rPr>
        <w:t>Chị D và chị H cùng làm việc trong công ty X. Chị D là tổ trưởng, chị H là nhân viên. Vì bị chị D phê bình do không hoàn thành chỉ tiêu đề ra, dẫn đến hai người mâu thuẫn. Biết được anh M chồng chị D làm việc cho một công ty du lịch, chị H đã nhờ chị K bạn mình ghép ảnh anh M với một nữ đồng nghiệp rồi phát tán lên mạng xã hội. Do trước đây cũng từng nghi ngờ anh M ngoại tình, vì vậy khi nhìn những bức ảnh do chị H cung cấp, chị D đã viết đơn ly hôn. Nắm được sự việc, anh M đã nhờ cơ quan chức năng điều tra và phát hiện chị H chính là chủ nhân phát tán các bức ảnh đó. Nhiều lần yêu cầu chị H công khai xin lỗi không được, anh M đã thuê anh P một lao động tự do chặn đường chị H để yêu cầu chị xin lỗi. Do chị H không đồng ý, anh P đã xúc phạm và đánh chị H khiến chị bị thương phải nhập viện. Theo kết quả giám định, tỉ lệ thương tật của chị là 32%.</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rPr>
        <w:t>Anh M vừa có quyền tố cáo, vừa có thể bị tố cáo.</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b) </w:t>
      </w:r>
      <w:r w:rsidRPr="00702729">
        <w:rPr>
          <w:color w:val="000000"/>
          <w:sz w:val="26"/>
          <w:szCs w:val="26"/>
          <w:lang w:val="it-IT"/>
        </w:rPr>
        <w:t>Chị H đã vi phạm quyền được pháp luật bảo hộ về danh dự và nhân phẩm của công dân và bị vi phạm quyền bất khả xâm phạm về thân thể của công dân.</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rPr>
        <w:t>Anh M và anh P vừa vi phạm quyền được pháp luật bảo hộ về tính mạng sức khỏe, vừa vi phạm quyền được pháp luật bảo hộ về danh dự và nhân phẩm của công dân.</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Anh P phải chịu trách nhiệm hình sự và dân sự.</w:t>
      </w:r>
    </w:p>
    <w:p w:rsidR="00206E2D" w:rsidRPr="00702729" w:rsidRDefault="008E67DF" w:rsidP="00D765BB">
      <w:pPr>
        <w:spacing w:before="60" w:after="60"/>
        <w:jc w:val="both"/>
        <w:rPr>
          <w:color w:val="000000"/>
          <w:lang w:val="it-IT"/>
        </w:rPr>
      </w:pPr>
      <w:r w:rsidRPr="00702729">
        <w:rPr>
          <w:b/>
          <w:color w:val="000000"/>
          <w:lang w:val="it-IT"/>
        </w:rPr>
        <w:t xml:space="preserve">Câu </w:t>
      </w:r>
      <w:r w:rsidR="00206E2D" w:rsidRPr="00702729">
        <w:rPr>
          <w:b/>
          <w:color w:val="000000"/>
          <w:lang w:val="it-IT"/>
        </w:rPr>
        <w:t xml:space="preserve">5: </w:t>
      </w:r>
      <w:r w:rsidR="00206E2D" w:rsidRPr="00702729">
        <w:rPr>
          <w:color w:val="000000"/>
          <w:sz w:val="26"/>
          <w:szCs w:val="26"/>
          <w:lang w:val="it-IT"/>
        </w:rPr>
        <w:t>Gia đình bà M có một mảnh đất diện tích 100m², nhưng khi được cấp giấy chứng nhận quyền sử dụng đất thì không đủ diện tích như thực tế. Mảnh đất đó do bà M đứng tên sở hữu. Bà M hiện nay đã già, sức khỏe yếu, dù còn minh mẫn nhưng bà rất khó khăn trong việc đi lại. Chị Q con gái bà M khuyên bà nên đề nghị cơ quan có thẩm quyền để giải quyết. Biết chuyện gia đình bà M định làm đơn về việc bị cấp sai diện tích đất thực tế, lại thấy gia đình bà M có 2 mẹ con là phụ nữ, anh T cán bộ địa chính xã đã đe dọa sẽ gây khó dễ cho mẹ con bà trong các công việc khác ở địa phương.</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rPr>
        <w:t>Để được cấp giấy chứng nhận quyền sử dụng đất đúng với diện tích mảnh đất, bà M có thể sử dụng quyền tố cáo.</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b) </w:t>
      </w:r>
      <w:r w:rsidRPr="00702729">
        <w:rPr>
          <w:color w:val="000000"/>
          <w:sz w:val="26"/>
          <w:szCs w:val="26"/>
          <w:lang w:val="it-IT"/>
        </w:rPr>
        <w:t>Bà M phải trực tiếp làm đơn khiếu nại, không được ủy quyền cho người khác.</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rPr>
        <w:t>Anh T có thể phải chịu trách nhiệm kỉ luật và hành chính.</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Chị Q vừa có quyền khiếu nại, vừa có quyền tố cáo.</w:t>
      </w:r>
    </w:p>
    <w:p w:rsidR="00206E2D" w:rsidRPr="00702729" w:rsidRDefault="008E67DF" w:rsidP="00D765BB">
      <w:pPr>
        <w:spacing w:before="60" w:after="60"/>
        <w:jc w:val="both"/>
        <w:rPr>
          <w:color w:val="000000"/>
          <w:lang w:val="it-IT"/>
        </w:rPr>
      </w:pPr>
      <w:r w:rsidRPr="00702729">
        <w:rPr>
          <w:b/>
          <w:color w:val="000000"/>
          <w:lang w:val="it-IT"/>
        </w:rPr>
        <w:t xml:space="preserve">Câu </w:t>
      </w:r>
      <w:r w:rsidR="00206E2D" w:rsidRPr="00702729">
        <w:rPr>
          <w:b/>
          <w:color w:val="000000"/>
          <w:lang w:val="it-IT"/>
        </w:rPr>
        <w:t xml:space="preserve">6: </w:t>
      </w:r>
      <w:r w:rsidR="00206E2D" w:rsidRPr="00702729">
        <w:rPr>
          <w:color w:val="000000"/>
          <w:sz w:val="26"/>
          <w:szCs w:val="26"/>
          <w:lang w:val="it-IT"/>
        </w:rPr>
        <w:t>Anh D là công nhân công ty X, anh đã đóng BHXH được 10 năm, do công ty giải thể nên việc đóng bảo hiểm của anh bị dừng lại. Gia đình anh thuộc diện hoàn cảnh khó khăn, anh có mẹ già yếu, vợ anh công tác xa nhà, nên khi nghỉ việc, anh đi làm shipper để kiếm thu nhập và có thời gian chăm sóc gia đình. Đến nay, nghe lời khuyên của mọi người, anh quyết định tiếp tục tham gia bảo hiểm với loại hình bảo hiểm xã hội tự nguyện để phòng khi tuổi già. Con trai anh D là lao động tự do, anh đăng kí mua cho con bảo hiểm y tế hộ gia đình.</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rPr>
        <w:t>Loại hình bảo hiểm xã hội tự nguyện mà anh D tham gia do các công ty bảo hiểm tổ chức.</w:t>
      </w:r>
    </w:p>
    <w:p w:rsidR="00206E2D" w:rsidRPr="00702729" w:rsidRDefault="00206E2D" w:rsidP="00D765BB">
      <w:pPr>
        <w:tabs>
          <w:tab w:val="left" w:pos="200"/>
        </w:tabs>
        <w:jc w:val="both"/>
        <w:rPr>
          <w:color w:val="000000"/>
          <w:lang w:val="it-IT"/>
        </w:rPr>
      </w:pPr>
      <w:r w:rsidRPr="00702729">
        <w:rPr>
          <w:color w:val="000000"/>
          <w:lang w:val="it-IT"/>
        </w:rPr>
        <w:lastRenderedPageBreak/>
        <w:tab/>
      </w:r>
      <w:r w:rsidRPr="00702729">
        <w:rPr>
          <w:b/>
          <w:color w:val="000000"/>
          <w:lang w:val="it-IT"/>
        </w:rPr>
        <w:t xml:space="preserve">b) </w:t>
      </w:r>
      <w:r w:rsidRPr="00702729">
        <w:rPr>
          <w:color w:val="000000"/>
          <w:sz w:val="26"/>
          <w:szCs w:val="26"/>
          <w:lang w:val="it-IT"/>
        </w:rPr>
        <w:t>Anh D được lựa chọn mức đóng, thời gian đóng và đóng 100% số tiền bảo hiểm.</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rPr>
        <w:t>Anh D sẽ được hưởng các chế độ hưu trí, tử tuất.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Loại hình bảo hiểm y tế mà con anh D tham gia là bảo hiểm y tế tự nguyện.</w:t>
      </w:r>
    </w:p>
    <w:p w:rsidR="00206E2D" w:rsidRPr="00702729" w:rsidRDefault="008E67DF" w:rsidP="00D765BB">
      <w:pPr>
        <w:spacing w:before="60" w:after="60"/>
        <w:jc w:val="both"/>
        <w:rPr>
          <w:color w:val="000000"/>
          <w:lang w:val="it-IT"/>
        </w:rPr>
      </w:pPr>
      <w:r w:rsidRPr="00702729">
        <w:rPr>
          <w:b/>
          <w:color w:val="000000"/>
          <w:lang w:val="it-IT"/>
        </w:rPr>
        <w:t xml:space="preserve">Câu </w:t>
      </w:r>
      <w:r w:rsidR="00206E2D" w:rsidRPr="00702729">
        <w:rPr>
          <w:b/>
          <w:color w:val="000000"/>
          <w:lang w:val="it-IT"/>
        </w:rPr>
        <w:t xml:space="preserve">7: </w:t>
      </w:r>
      <w:r w:rsidR="00206E2D" w:rsidRPr="00702729">
        <w:rPr>
          <w:color w:val="000000"/>
          <w:sz w:val="26"/>
          <w:szCs w:val="26"/>
          <w:lang w:val="it-IT"/>
        </w:rPr>
        <w:t>Trong một buổi tuần tra thực hiện chuyên đề, đội Cảnh sát giao thông tỉnh X đã tiến hành kiểm tra nồng độ cồn đối với các tài xế. Tại điểm kiểm tra ở ven đường quốc lộ B, Cảnh sát giao thông phát hiện anh N, tài xế lái xe tải có nồng độ cồn vượt mức cho phép. Đội trưởng đội Cảnh sát giao thông đã lập biên bản xử phạt hành chính anh N với mức phạt theo Nghị định 100/NĐ-CP của Chính phủ.</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rPr>
        <w:t>Văn bản pháp luật trong thông tin trên là văn bản luật và văn bản áp dụng pháp luật.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b) </w:t>
      </w:r>
      <w:r w:rsidRPr="00702729">
        <w:rPr>
          <w:color w:val="000000"/>
          <w:sz w:val="26"/>
          <w:szCs w:val="26"/>
          <w:lang w:val="it-IT"/>
        </w:rPr>
        <w:t>Hình thức thực hiện pháp luật trong thông tin trên là áp dụng pháp luật và không thi hành pháp luật.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rPr>
        <w:t>Việc xử lí tài xế trong tình huống trên thể hiện vai trò quản lí xã hội của pháp luật.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Biên bản xử phạt hành chính đối với anh N sẽ được áp dụng đối với các tài xế có nồng độ cồn khi lái xe như anh.</w:t>
      </w:r>
    </w:p>
    <w:p w:rsidR="00206E2D" w:rsidRPr="00702729" w:rsidRDefault="008E67DF" w:rsidP="00D765BB">
      <w:pPr>
        <w:spacing w:before="60" w:after="60"/>
        <w:jc w:val="both"/>
        <w:rPr>
          <w:color w:val="000000"/>
          <w:lang w:val="it-IT"/>
        </w:rPr>
      </w:pPr>
      <w:r w:rsidRPr="00702729">
        <w:rPr>
          <w:b/>
          <w:color w:val="000000"/>
          <w:lang w:val="it-IT"/>
        </w:rPr>
        <w:t xml:space="preserve">Câu </w:t>
      </w:r>
      <w:r w:rsidR="00206E2D" w:rsidRPr="00702729">
        <w:rPr>
          <w:b/>
          <w:color w:val="000000"/>
          <w:lang w:val="it-IT"/>
        </w:rPr>
        <w:t xml:space="preserve">8: </w:t>
      </w:r>
      <w:r w:rsidR="00206E2D" w:rsidRPr="00702729">
        <w:rPr>
          <w:color w:val="000000"/>
          <w:sz w:val="26"/>
          <w:szCs w:val="26"/>
          <w:lang w:val="it-IT"/>
        </w:rPr>
        <w:t>Nghị quyết số 29-NQ/TW ngày 04 tháng 11 năm 2013 Hội nghị lần thứ VIII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Nghị quyết số 44/NQ-CP ngày 09 tháng 6 năm 2014 của Chính phủ ban hành Chương trình hành động của Chính phủ thực hiện Nghị quyết số 29-NQ/TW ngày 04 tháng 11 năm 2013 Hội nghị lần thứ VIII Ban Chấp hành Trung ương khóa XI; Nghị quyết số 88/2014/QH13 ngày 28 tháng 11 năm 2014 của Quốc hội về đổi mới chương trình, sách giáo khoa giáo dục phổ thông; Quyết định số 404/QÐ-TTg ngày 27 tháng 3 năm 2015 của Thủ tướng Chính phủ phê duyệt Ðề án đổi mới chương trình, sách giáo giáo khoa giáo dục phổ thông.</w:t>
      </w:r>
      <w:r w:rsidR="00206E2D" w:rsidRPr="00702729">
        <w:rPr>
          <w:b/>
          <w:bCs/>
          <w:color w:val="000000"/>
          <w:sz w:val="26"/>
          <w:szCs w:val="26"/>
          <w:shd w:val="clear" w:color="auto" w:fill="FFFFFF"/>
          <w:lang w:val="it-IT"/>
        </w:rPr>
        <w:t xml:space="preserve"> </w:t>
      </w:r>
      <w:r w:rsidR="00206E2D" w:rsidRPr="00702729">
        <w:rPr>
          <w:color w:val="000000"/>
          <w:sz w:val="26"/>
          <w:szCs w:val="26"/>
          <w:lang w:val="it-IT"/>
        </w:rPr>
        <w:t>Chỉ thị số 16/CT-TTg ngày 18/6/2018 của Thủ tướng Chính phủ về việc đẩy mạnh thực hiện đổi mới chương trình, sách giáo khoa giáo dục phổ thông.</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a) </w:t>
      </w:r>
      <w:r w:rsidRPr="00702729">
        <w:rPr>
          <w:color w:val="000000"/>
          <w:sz w:val="26"/>
          <w:szCs w:val="26"/>
          <w:lang w:val="it-IT"/>
        </w:rPr>
        <w:t>Chỉ thị số 16/CT-TTg ngày 18/6/2018 của Thủ tướng Chính phủ là văn bản dưới luật.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b) </w:t>
      </w:r>
      <w:r w:rsidRPr="00702729">
        <w:rPr>
          <w:color w:val="000000"/>
          <w:sz w:val="26"/>
          <w:szCs w:val="26"/>
          <w:lang w:val="it-IT"/>
        </w:rPr>
        <w:t>Nghị quyết số 88/2014/QH13 ngày 28 tháng 11 năm 2014 của Quốc hội là một văn bản luật.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c) </w:t>
      </w:r>
      <w:r w:rsidRPr="00702729">
        <w:rPr>
          <w:color w:val="000000"/>
          <w:sz w:val="26"/>
          <w:szCs w:val="26"/>
          <w:lang w:val="it-IT"/>
        </w:rPr>
        <w:t>Trong thông tin trên, Nghị quyết số 88/2014/QH13 của Quốc hội là văn bản quy phạm pháp luật có giá trị pháp lý cao nhất.</w:t>
      </w:r>
    </w:p>
    <w:p w:rsidR="00206E2D" w:rsidRPr="00702729" w:rsidRDefault="00206E2D" w:rsidP="00D765BB">
      <w:pPr>
        <w:tabs>
          <w:tab w:val="left" w:pos="200"/>
        </w:tabs>
        <w:jc w:val="both"/>
        <w:rPr>
          <w:color w:val="000000"/>
          <w:lang w:val="it-IT"/>
        </w:rPr>
      </w:pPr>
      <w:r w:rsidRPr="00702729">
        <w:rPr>
          <w:color w:val="000000"/>
          <w:lang w:val="it-IT"/>
        </w:rPr>
        <w:tab/>
      </w:r>
      <w:r w:rsidRPr="00702729">
        <w:rPr>
          <w:b/>
          <w:color w:val="000000"/>
          <w:lang w:val="it-IT"/>
        </w:rPr>
        <w:t xml:space="preserve">d) </w:t>
      </w:r>
      <w:r w:rsidRPr="00702729">
        <w:rPr>
          <w:color w:val="000000"/>
          <w:sz w:val="26"/>
          <w:szCs w:val="26"/>
          <w:lang w:val="it-IT"/>
        </w:rPr>
        <w:t>Quyết định số 404/QĐ-TTg của Thủ tướng Chính phủ có giá trị tương đương Nghị quyết số 88/2014/QH13 của Quốc hội.</w:t>
      </w:r>
    </w:p>
    <w:p w:rsidR="00DD125D" w:rsidRPr="00702729" w:rsidRDefault="00DD125D" w:rsidP="00206E2D">
      <w:pPr>
        <w:rPr>
          <w:color w:val="000000"/>
          <w:lang w:val="it-IT"/>
        </w:rPr>
      </w:pPr>
    </w:p>
    <w:p w:rsidR="00206E2D" w:rsidRPr="00702729" w:rsidRDefault="00206E2D" w:rsidP="00206E2D">
      <w:pPr>
        <w:ind w:firstLine="283"/>
        <w:jc w:val="both"/>
        <w:rPr>
          <w:color w:val="000000"/>
          <w:lang w:val="it-IT"/>
        </w:rPr>
      </w:pPr>
    </w:p>
    <w:p w:rsidR="00206E2D" w:rsidRPr="00702729" w:rsidRDefault="00206E2D" w:rsidP="00206E2D">
      <w:pPr>
        <w:jc w:val="center"/>
        <w:rPr>
          <w:color w:val="000000"/>
          <w:lang w:val="it-IT"/>
        </w:rPr>
      </w:pPr>
      <w:r w:rsidRPr="00702729">
        <w:rPr>
          <w:color w:val="000000"/>
          <w:lang w:val="it-IT"/>
        </w:rPr>
        <w:t xml:space="preserve">----------- </w:t>
      </w:r>
      <w:r w:rsidRPr="00702729">
        <w:rPr>
          <w:b/>
          <w:color w:val="000000"/>
          <w:lang w:val="it-IT"/>
        </w:rPr>
        <w:t>HẾT</w:t>
      </w:r>
      <w:r w:rsidRPr="00702729">
        <w:rPr>
          <w:color w:val="000000"/>
          <w:lang w:val="it-IT"/>
        </w:rPr>
        <w:t xml:space="preserve"> -----------</w:t>
      </w:r>
    </w:p>
    <w:p w:rsidR="00206E2D" w:rsidRPr="00702729" w:rsidRDefault="00206E2D" w:rsidP="00206E2D">
      <w:pPr>
        <w:spacing w:before="120"/>
        <w:jc w:val="center"/>
        <w:rPr>
          <w:i/>
          <w:color w:val="000000"/>
          <w:lang w:val="it-IT"/>
        </w:rPr>
      </w:pPr>
      <w:r w:rsidRPr="00702729">
        <w:rPr>
          <w:i/>
          <w:color w:val="000000"/>
          <w:sz w:val="23"/>
          <w:szCs w:val="23"/>
          <w:lang w:val="it-IT"/>
        </w:rPr>
        <w:t>(Thí sinh không sử dụng tài liệu, cán bộ coi thi không giải thích gì thêm)</w:t>
      </w:r>
      <w:r w:rsidRPr="00702729">
        <w:rPr>
          <w:i/>
          <w:color w:val="000000"/>
          <w:lang w:val="it-IT"/>
        </w:rPr>
        <w:t>.</w:t>
      </w:r>
    </w:p>
    <w:p w:rsidR="00206E2D" w:rsidRPr="00702729" w:rsidRDefault="00206E2D" w:rsidP="00206E2D">
      <w:pPr>
        <w:rPr>
          <w:color w:val="000000"/>
          <w:lang w:val="it-IT"/>
        </w:rPr>
      </w:pPr>
    </w:p>
    <w:p w:rsidR="00D765BB" w:rsidRPr="00702729" w:rsidRDefault="00D765BB" w:rsidP="00206E2D">
      <w:pPr>
        <w:rPr>
          <w:color w:val="000000"/>
          <w:lang w:val="it-IT"/>
        </w:rPr>
      </w:pPr>
      <w:bookmarkStart w:id="0" w:name="_GoBack"/>
      <w:bookmarkEnd w:id="0"/>
    </w:p>
    <w:p w:rsidR="00206E2D" w:rsidRPr="00702729" w:rsidRDefault="00206E2D" w:rsidP="00206E2D">
      <w:pPr>
        <w:rPr>
          <w:color w:val="000000"/>
        </w:rPr>
      </w:pPr>
      <w:r w:rsidRPr="00702729">
        <w:rPr>
          <w:color w:val="000000"/>
        </w:rPr>
        <w:t>Cán bộ coi thi số 1:…………………………..</w:t>
      </w:r>
      <w:r w:rsidRPr="00702729">
        <w:rPr>
          <w:color w:val="000000"/>
        </w:rPr>
        <w:tab/>
        <w:t>Cán bộ coi thi số 2:…………………………..…..</w:t>
      </w:r>
    </w:p>
    <w:p w:rsidR="00A771CB" w:rsidRPr="00702729" w:rsidRDefault="00A771CB" w:rsidP="00206E2D">
      <w:pPr>
        <w:rPr>
          <w:color w:val="000000"/>
        </w:rPr>
      </w:pPr>
    </w:p>
    <w:p w:rsidR="00A771CB" w:rsidRPr="00702729" w:rsidRDefault="00A771CB" w:rsidP="00A771CB">
      <w:pPr>
        <w:jc w:val="center"/>
        <w:rPr>
          <w:b/>
          <w:color w:val="000000"/>
        </w:rPr>
      </w:pPr>
      <w:r w:rsidRPr="00702729">
        <w:rPr>
          <w:b/>
          <w:color w:val="000000"/>
        </w:rPr>
        <w:t>ĐÁP ÁN</w:t>
      </w:r>
    </w:p>
    <w:tbl>
      <w:tblPr>
        <w:tblW w:w="9390" w:type="dxa"/>
        <w:tblInd w:w="93" w:type="dxa"/>
        <w:tblLook w:val="04A0" w:firstRow="1" w:lastRow="0" w:firstColumn="1" w:lastColumn="0" w:noHBand="0" w:noVBand="1"/>
      </w:tblPr>
      <w:tblGrid>
        <w:gridCol w:w="431"/>
        <w:gridCol w:w="417"/>
        <w:gridCol w:w="431"/>
        <w:gridCol w:w="432"/>
        <w:gridCol w:w="432"/>
        <w:gridCol w:w="418"/>
        <w:gridCol w:w="432"/>
        <w:gridCol w:w="432"/>
        <w:gridCol w:w="432"/>
        <w:gridCol w:w="503"/>
        <w:gridCol w:w="503"/>
        <w:gridCol w:w="503"/>
        <w:gridCol w:w="503"/>
        <w:gridCol w:w="503"/>
        <w:gridCol w:w="503"/>
        <w:gridCol w:w="503"/>
        <w:gridCol w:w="503"/>
        <w:gridCol w:w="503"/>
        <w:gridCol w:w="503"/>
        <w:gridCol w:w="503"/>
      </w:tblGrid>
      <w:tr w:rsidR="00A771CB" w:rsidRPr="00702729" w:rsidTr="00385E7F">
        <w:trPr>
          <w:trHeight w:val="300"/>
        </w:trPr>
        <w:tc>
          <w:tcPr>
            <w:tcW w:w="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4</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5</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6</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7</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8</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9</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10</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11</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12</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13</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14</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15</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16</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17</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18</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19</w:t>
            </w:r>
          </w:p>
        </w:tc>
        <w:tc>
          <w:tcPr>
            <w:tcW w:w="201" w:type="dxa"/>
            <w:tcBorders>
              <w:top w:val="single" w:sz="4" w:space="0" w:color="auto"/>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20</w:t>
            </w:r>
          </w:p>
        </w:tc>
      </w:tr>
      <w:tr w:rsidR="00A771CB" w:rsidRPr="00702729" w:rsidTr="00385E7F">
        <w:trPr>
          <w:trHeight w:val="300"/>
        </w:trPr>
        <w:tc>
          <w:tcPr>
            <w:tcW w:w="180" w:type="dxa"/>
            <w:tcBorders>
              <w:top w:val="nil"/>
              <w:left w:val="single" w:sz="4" w:space="0" w:color="auto"/>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180"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c>
          <w:tcPr>
            <w:tcW w:w="180"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180"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180"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180"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179"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201" w:type="dxa"/>
            <w:tcBorders>
              <w:top w:val="nil"/>
              <w:left w:val="nil"/>
              <w:bottom w:val="single" w:sz="4" w:space="0" w:color="auto"/>
              <w:right w:val="single" w:sz="4" w:space="0" w:color="auto"/>
            </w:tcBorders>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r>
    </w:tbl>
    <w:p w:rsidR="00A771CB" w:rsidRPr="00702729" w:rsidRDefault="00A771CB" w:rsidP="00A771CB">
      <w:pPr>
        <w:jc w:val="center"/>
        <w:rPr>
          <w:b/>
          <w:color w:val="000000"/>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A771CB" w:rsidRPr="00702729" w:rsidTr="00A771CB">
        <w:trPr>
          <w:trHeight w:val="300"/>
        </w:trPr>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21</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22</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23</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24</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25</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26</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27</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28</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29</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30</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31</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32</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33</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34</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35</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36</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37</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38</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39</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40</w:t>
            </w:r>
          </w:p>
        </w:tc>
      </w:tr>
      <w:tr w:rsidR="00A771CB" w:rsidRPr="00702729" w:rsidTr="00A771CB">
        <w:trPr>
          <w:trHeight w:val="300"/>
        </w:trPr>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A</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D</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C</w:t>
            </w:r>
          </w:p>
        </w:tc>
        <w:tc>
          <w:tcPr>
            <w:tcW w:w="440" w:type="dxa"/>
            <w:shd w:val="clear" w:color="auto" w:fill="auto"/>
            <w:noWrap/>
            <w:vAlign w:val="center"/>
            <w:hideMark/>
          </w:tcPr>
          <w:p w:rsidR="00A771CB" w:rsidRPr="00702729" w:rsidRDefault="00A771CB" w:rsidP="00385E7F">
            <w:pPr>
              <w:jc w:val="center"/>
              <w:rPr>
                <w:b/>
                <w:bCs/>
                <w:sz w:val="22"/>
                <w:szCs w:val="22"/>
              </w:rPr>
            </w:pPr>
            <w:r w:rsidRPr="00702729">
              <w:rPr>
                <w:b/>
                <w:bCs/>
                <w:sz w:val="22"/>
                <w:szCs w:val="22"/>
              </w:rPr>
              <w:t>B</w:t>
            </w:r>
          </w:p>
        </w:tc>
      </w:tr>
    </w:tbl>
    <w:p w:rsidR="00A771CB" w:rsidRPr="00702729" w:rsidRDefault="00A771CB" w:rsidP="00A771CB">
      <w:pPr>
        <w:jc w:val="center"/>
        <w:rPr>
          <w:b/>
          <w:color w:val="000000"/>
        </w:rPr>
      </w:pPr>
    </w:p>
    <w:tbl>
      <w:tblPr>
        <w:tblW w:w="56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79"/>
        <w:gridCol w:w="742"/>
        <w:gridCol w:w="779"/>
        <w:gridCol w:w="779"/>
        <w:gridCol w:w="742"/>
        <w:gridCol w:w="742"/>
        <w:gridCol w:w="815"/>
      </w:tblGrid>
      <w:tr w:rsidR="00A771CB" w:rsidRPr="00702729" w:rsidTr="00A771CB">
        <w:trPr>
          <w:trHeight w:val="300"/>
        </w:trPr>
        <w:tc>
          <w:tcPr>
            <w:tcW w:w="742" w:type="dxa"/>
            <w:shd w:val="clear" w:color="auto" w:fill="auto"/>
            <w:noWrap/>
            <w:vAlign w:val="center"/>
            <w:hideMark/>
          </w:tcPr>
          <w:p w:rsidR="00A771CB" w:rsidRPr="00702729" w:rsidRDefault="00A771CB">
            <w:pPr>
              <w:jc w:val="center"/>
              <w:rPr>
                <w:b/>
                <w:bCs/>
                <w:sz w:val="22"/>
                <w:szCs w:val="22"/>
              </w:rPr>
            </w:pPr>
            <w:r w:rsidRPr="00702729">
              <w:rPr>
                <w:b/>
                <w:bCs/>
                <w:sz w:val="22"/>
                <w:szCs w:val="22"/>
              </w:rPr>
              <w:t>41</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42</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43</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44</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45</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46</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47</w:t>
            </w:r>
          </w:p>
        </w:tc>
        <w:tc>
          <w:tcPr>
            <w:tcW w:w="742" w:type="dxa"/>
            <w:shd w:val="clear" w:color="auto" w:fill="auto"/>
            <w:noWrap/>
            <w:vAlign w:val="center"/>
            <w:hideMark/>
          </w:tcPr>
          <w:p w:rsidR="00A771CB" w:rsidRPr="00702729" w:rsidRDefault="00A771CB">
            <w:pPr>
              <w:jc w:val="center"/>
              <w:rPr>
                <w:b/>
                <w:bCs/>
                <w:sz w:val="22"/>
                <w:szCs w:val="22"/>
              </w:rPr>
            </w:pPr>
            <w:r w:rsidRPr="00702729">
              <w:rPr>
                <w:b/>
                <w:bCs/>
                <w:sz w:val="22"/>
                <w:szCs w:val="22"/>
              </w:rPr>
              <w:t>48</w:t>
            </w:r>
          </w:p>
        </w:tc>
      </w:tr>
      <w:tr w:rsidR="00A771CB" w:rsidRPr="00702729" w:rsidTr="00A771CB">
        <w:trPr>
          <w:trHeight w:val="300"/>
        </w:trPr>
        <w:tc>
          <w:tcPr>
            <w:tcW w:w="742" w:type="dxa"/>
            <w:shd w:val="clear" w:color="auto" w:fill="auto"/>
            <w:noWrap/>
            <w:vAlign w:val="center"/>
            <w:hideMark/>
          </w:tcPr>
          <w:p w:rsidR="00A771CB" w:rsidRPr="00702729" w:rsidRDefault="00A771CB">
            <w:pPr>
              <w:jc w:val="center"/>
              <w:rPr>
                <w:b/>
                <w:bCs/>
                <w:sz w:val="22"/>
                <w:szCs w:val="22"/>
              </w:rPr>
            </w:pPr>
            <w:r w:rsidRPr="00702729">
              <w:rPr>
                <w:b/>
                <w:bCs/>
                <w:sz w:val="22"/>
                <w:szCs w:val="22"/>
              </w:rPr>
              <w:t>ĐĐĐS</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SĐĐS</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SSĐS</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ĐSSĐ</w:t>
            </w:r>
          </w:p>
        </w:tc>
        <w:tc>
          <w:tcPr>
            <w:tcW w:w="706" w:type="dxa"/>
            <w:shd w:val="clear" w:color="auto" w:fill="auto"/>
            <w:noWrap/>
            <w:vAlign w:val="center"/>
            <w:hideMark/>
          </w:tcPr>
          <w:p w:rsidR="00A771CB" w:rsidRPr="00702729" w:rsidRDefault="00A771CB">
            <w:pPr>
              <w:jc w:val="center"/>
              <w:rPr>
                <w:b/>
                <w:bCs/>
                <w:sz w:val="22"/>
                <w:szCs w:val="22"/>
              </w:rPr>
            </w:pPr>
            <w:r w:rsidRPr="00702729">
              <w:rPr>
                <w:b/>
                <w:bCs/>
                <w:sz w:val="22"/>
                <w:szCs w:val="22"/>
              </w:rPr>
              <w:t>SSĐĐ</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SSĐS</w:t>
            </w:r>
          </w:p>
        </w:tc>
        <w:tc>
          <w:tcPr>
            <w:tcW w:w="669" w:type="dxa"/>
            <w:shd w:val="clear" w:color="auto" w:fill="auto"/>
            <w:noWrap/>
            <w:vAlign w:val="center"/>
            <w:hideMark/>
          </w:tcPr>
          <w:p w:rsidR="00A771CB" w:rsidRPr="00702729" w:rsidRDefault="00A771CB">
            <w:pPr>
              <w:jc w:val="center"/>
              <w:rPr>
                <w:b/>
                <w:bCs/>
                <w:sz w:val="22"/>
                <w:szCs w:val="22"/>
              </w:rPr>
            </w:pPr>
            <w:r w:rsidRPr="00702729">
              <w:rPr>
                <w:b/>
                <w:bCs/>
                <w:sz w:val="22"/>
                <w:szCs w:val="22"/>
              </w:rPr>
              <w:t>SSĐS</w:t>
            </w:r>
          </w:p>
        </w:tc>
        <w:tc>
          <w:tcPr>
            <w:tcW w:w="742" w:type="dxa"/>
            <w:shd w:val="clear" w:color="auto" w:fill="auto"/>
            <w:noWrap/>
            <w:vAlign w:val="center"/>
            <w:hideMark/>
          </w:tcPr>
          <w:p w:rsidR="00A771CB" w:rsidRPr="00702729" w:rsidRDefault="00A771CB">
            <w:pPr>
              <w:jc w:val="center"/>
              <w:rPr>
                <w:b/>
                <w:bCs/>
                <w:sz w:val="22"/>
                <w:szCs w:val="22"/>
              </w:rPr>
            </w:pPr>
            <w:r w:rsidRPr="00702729">
              <w:rPr>
                <w:b/>
                <w:bCs/>
                <w:sz w:val="22"/>
                <w:szCs w:val="22"/>
              </w:rPr>
              <w:t>SĐĐĐ</w:t>
            </w:r>
          </w:p>
        </w:tc>
      </w:tr>
    </w:tbl>
    <w:p w:rsidR="00A771CB" w:rsidRPr="00702729" w:rsidRDefault="00A771CB" w:rsidP="00A771CB">
      <w:pPr>
        <w:jc w:val="center"/>
        <w:rPr>
          <w:b/>
          <w:color w:val="000000"/>
        </w:rPr>
      </w:pPr>
    </w:p>
    <w:sectPr w:rsidR="00A771CB" w:rsidRPr="00702729" w:rsidSect="00702729">
      <w:headerReference w:type="default" r:id="rId7"/>
      <w:footerReference w:type="default" r:id="rId8"/>
      <w:pgSz w:w="11907" w:h="16840" w:code="9"/>
      <w:pgMar w:top="401" w:right="851" w:bottom="851" w:left="851" w:header="284"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DF" w:rsidRDefault="00C874DF">
      <w:r>
        <w:separator/>
      </w:r>
    </w:p>
  </w:endnote>
  <w:endnote w:type="continuationSeparator" w:id="0">
    <w:p w:rsidR="00C874DF" w:rsidRDefault="00C8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29" w:rsidRPr="00702729" w:rsidRDefault="00702729" w:rsidP="00702729">
    <w:pPr>
      <w:widowControl w:val="0"/>
      <w:tabs>
        <w:tab w:val="center" w:pos="4680"/>
        <w:tab w:val="right" w:pos="9360"/>
        <w:tab w:val="right" w:pos="10348"/>
      </w:tabs>
      <w:spacing w:before="120" w:after="120"/>
      <w:rPr>
        <w:rFonts w:eastAsia="SimSun"/>
        <w:color w:val="000000"/>
        <w:kern w:val="2"/>
        <w:lang w:eastAsia="zh-CN"/>
      </w:rPr>
    </w:pPr>
    <w:r w:rsidRPr="00702729">
      <w:rPr>
        <w:rFonts w:eastAsia="SimSun"/>
        <w:b/>
        <w:color w:val="000000"/>
        <w:kern w:val="2"/>
        <w:lang w:val="nl-NL" w:eastAsia="zh-CN"/>
      </w:rPr>
      <w:t xml:space="preserve">                                                                     </w:t>
    </w:r>
    <w:r w:rsidRPr="00702729">
      <w:rPr>
        <w:rFonts w:eastAsia="SimSun"/>
        <w:b/>
        <w:color w:val="00B0F0"/>
        <w:kern w:val="2"/>
        <w:lang w:val="nl-NL" w:eastAsia="zh-CN"/>
      </w:rPr>
      <w:t/>
    </w:r>
    <w:r w:rsidRPr="00702729">
      <w:rPr>
        <w:rFonts w:eastAsia="SimSun"/>
        <w:b/>
        <w:color w:val="FF0000"/>
        <w:kern w:val="2"/>
        <w:lang w:val="nl-NL" w:eastAsia="zh-CN"/>
      </w:rPr>
      <w:t xml:space="preserve"/>
    </w:r>
    <w:r w:rsidRPr="00702729">
      <w:rPr>
        <w:rFonts w:eastAsia="SimSun"/>
        <w:b/>
        <w:color w:val="000000"/>
        <w:kern w:val="2"/>
        <w:lang w:eastAsia="zh-CN"/>
      </w:rPr>
      <w:t xml:space="preserve">                                </w:t>
    </w:r>
    <w:r w:rsidRPr="00702729">
      <w:rPr>
        <w:rFonts w:eastAsia="SimSun"/>
        <w:b/>
        <w:color w:val="FF0000"/>
        <w:kern w:val="2"/>
        <w:lang w:eastAsia="zh-CN"/>
      </w:rPr>
      <w:t>Trang</w:t>
    </w:r>
    <w:r w:rsidRPr="00702729">
      <w:rPr>
        <w:rFonts w:eastAsia="SimSun"/>
        <w:b/>
        <w:color w:val="0070C0"/>
        <w:kern w:val="2"/>
        <w:lang w:eastAsia="zh-CN"/>
      </w:rPr>
      <w:t xml:space="preserve"> </w:t>
    </w:r>
    <w:r w:rsidRPr="00702729">
      <w:rPr>
        <w:rFonts w:eastAsia="SimSun"/>
        <w:b/>
        <w:color w:val="0070C0"/>
        <w:kern w:val="2"/>
        <w:lang w:eastAsia="zh-CN"/>
      </w:rPr>
      <w:fldChar w:fldCharType="begin"/>
    </w:r>
    <w:r w:rsidRPr="00702729">
      <w:rPr>
        <w:rFonts w:eastAsia="SimSun"/>
        <w:b/>
        <w:color w:val="0070C0"/>
        <w:kern w:val="2"/>
        <w:lang w:eastAsia="zh-CN"/>
      </w:rPr>
      <w:instrText xml:space="preserve"> PAGE   \* MERGEFORMAT </w:instrText>
    </w:r>
    <w:r w:rsidRPr="00702729">
      <w:rPr>
        <w:rFonts w:eastAsia="SimSun"/>
        <w:b/>
        <w:color w:val="0070C0"/>
        <w:kern w:val="2"/>
        <w:lang w:eastAsia="zh-CN"/>
      </w:rPr>
      <w:fldChar w:fldCharType="separate"/>
    </w:r>
    <w:r>
      <w:rPr>
        <w:rFonts w:eastAsia="SimSun"/>
        <w:b/>
        <w:noProof/>
        <w:color w:val="0070C0"/>
        <w:kern w:val="2"/>
        <w:lang w:eastAsia="zh-CN"/>
      </w:rPr>
      <w:t>1</w:t>
    </w:r>
    <w:r w:rsidRPr="0070272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DF" w:rsidRDefault="00C874DF">
      <w:r>
        <w:separator/>
      </w:r>
    </w:p>
  </w:footnote>
  <w:footnote w:type="continuationSeparator" w:id="0">
    <w:p w:rsidR="00C874DF" w:rsidRDefault="00C87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729" w:rsidRPr="00702729" w:rsidRDefault="00702729" w:rsidP="00702729">
    <w:pPr>
      <w:widowControl w:val="0"/>
      <w:tabs>
        <w:tab w:val="center" w:pos="4513"/>
        <w:tab w:val="right" w:pos="9026"/>
      </w:tabs>
      <w:autoSpaceDE w:val="0"/>
      <w:autoSpaceDN w:val="0"/>
      <w:jc w:val="center"/>
      <w:rPr>
        <w:sz w:val="22"/>
        <w:szCs w:val="22"/>
        <w:lang w:val="vi"/>
      </w:rPr>
    </w:pPr>
    <w:r w:rsidRPr="00702729">
      <w:rPr>
        <w:rFonts w:eastAsia="Calibri"/>
        <w:b/>
        <w:color w:val="00B0F0"/>
        <w:lang w:val="nl-NL"/>
      </w:rPr>
      <w:t/>
    </w:r>
    <w:r w:rsidRPr="0070272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06E2D"/>
    <w:rsid w:val="00241C7A"/>
    <w:rsid w:val="00257818"/>
    <w:rsid w:val="00282940"/>
    <w:rsid w:val="00337152"/>
    <w:rsid w:val="00402C2B"/>
    <w:rsid w:val="0056152C"/>
    <w:rsid w:val="006014FB"/>
    <w:rsid w:val="006150AA"/>
    <w:rsid w:val="0063720A"/>
    <w:rsid w:val="006F3F6A"/>
    <w:rsid w:val="00701FAB"/>
    <w:rsid w:val="00702729"/>
    <w:rsid w:val="0072609C"/>
    <w:rsid w:val="007419DC"/>
    <w:rsid w:val="007E2739"/>
    <w:rsid w:val="008179E2"/>
    <w:rsid w:val="008710D1"/>
    <w:rsid w:val="00891DB8"/>
    <w:rsid w:val="00893632"/>
    <w:rsid w:val="00895643"/>
    <w:rsid w:val="008A2080"/>
    <w:rsid w:val="008C52DB"/>
    <w:rsid w:val="008E67DF"/>
    <w:rsid w:val="008F24EF"/>
    <w:rsid w:val="008F4704"/>
    <w:rsid w:val="00914D5E"/>
    <w:rsid w:val="00934F80"/>
    <w:rsid w:val="00951906"/>
    <w:rsid w:val="0097123E"/>
    <w:rsid w:val="00976BD8"/>
    <w:rsid w:val="009865E8"/>
    <w:rsid w:val="009A0435"/>
    <w:rsid w:val="009A04AB"/>
    <w:rsid w:val="00A20158"/>
    <w:rsid w:val="00A308FA"/>
    <w:rsid w:val="00A771CB"/>
    <w:rsid w:val="00AB2CAB"/>
    <w:rsid w:val="00AD67D7"/>
    <w:rsid w:val="00AE5374"/>
    <w:rsid w:val="00B32C89"/>
    <w:rsid w:val="00B50F8C"/>
    <w:rsid w:val="00B71D63"/>
    <w:rsid w:val="00B81DD2"/>
    <w:rsid w:val="00B85182"/>
    <w:rsid w:val="00BC577C"/>
    <w:rsid w:val="00BD6B27"/>
    <w:rsid w:val="00C30BE4"/>
    <w:rsid w:val="00C874DF"/>
    <w:rsid w:val="00C94899"/>
    <w:rsid w:val="00CD4EA2"/>
    <w:rsid w:val="00D137C2"/>
    <w:rsid w:val="00D74806"/>
    <w:rsid w:val="00D765BB"/>
    <w:rsid w:val="00DD125D"/>
    <w:rsid w:val="00DD33A8"/>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206E2D"/>
    <w:rPr>
      <w:sz w:val="24"/>
      <w:szCs w:val="24"/>
      <w:lang w:eastAsia="en-US"/>
    </w:rPr>
  </w:style>
  <w:style w:type="character" w:customStyle="1" w:styleId="FooterChar">
    <w:name w:val="Footer Char"/>
    <w:link w:val="Footer"/>
    <w:uiPriority w:val="99"/>
    <w:rsid w:val="00206E2D"/>
    <w:rPr>
      <w:sz w:val="24"/>
      <w:szCs w:val="24"/>
      <w:lang w:eastAsia="en-US"/>
    </w:rPr>
  </w:style>
  <w:style w:type="character" w:styleId="Hyperlink">
    <w:name w:val="Hyperlink"/>
    <w:uiPriority w:val="99"/>
    <w:rsid w:val="00206E2D"/>
    <w:rPr>
      <w:color w:val="0000FF"/>
      <w:u w:val="single"/>
    </w:rPr>
  </w:style>
  <w:style w:type="paragraph" w:customStyle="1" w:styleId="TableParagraph">
    <w:name w:val="Table Paragraph"/>
    <w:basedOn w:val="Normal"/>
    <w:rsid w:val="00206E2D"/>
    <w:pPr>
      <w:widowControl w:val="0"/>
      <w:autoSpaceDE w:val="0"/>
      <w:autoSpaceDN w:val="0"/>
      <w:ind w:left="107"/>
    </w:pPr>
    <w:rPr>
      <w:sz w:val="22"/>
      <w:szCs w:val="22"/>
    </w:rPr>
  </w:style>
  <w:style w:type="paragraph" w:styleId="BalloonText">
    <w:name w:val="Balloon Text"/>
    <w:basedOn w:val="Normal"/>
    <w:link w:val="BalloonTextChar"/>
    <w:rsid w:val="00D765BB"/>
    <w:rPr>
      <w:rFonts w:ascii="Segoe UI" w:hAnsi="Segoe UI" w:cs="Segoe UI"/>
      <w:sz w:val="18"/>
      <w:szCs w:val="18"/>
    </w:rPr>
  </w:style>
  <w:style w:type="character" w:customStyle="1" w:styleId="BalloonTextChar">
    <w:name w:val="Balloon Text Char"/>
    <w:link w:val="BalloonText"/>
    <w:rsid w:val="00D765B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206E2D"/>
    <w:rPr>
      <w:sz w:val="24"/>
      <w:szCs w:val="24"/>
      <w:lang w:eastAsia="en-US"/>
    </w:rPr>
  </w:style>
  <w:style w:type="character" w:customStyle="1" w:styleId="FooterChar">
    <w:name w:val="Footer Char"/>
    <w:link w:val="Footer"/>
    <w:uiPriority w:val="99"/>
    <w:rsid w:val="00206E2D"/>
    <w:rPr>
      <w:sz w:val="24"/>
      <w:szCs w:val="24"/>
      <w:lang w:eastAsia="en-US"/>
    </w:rPr>
  </w:style>
  <w:style w:type="character" w:styleId="Hyperlink">
    <w:name w:val="Hyperlink"/>
    <w:uiPriority w:val="99"/>
    <w:rsid w:val="00206E2D"/>
    <w:rPr>
      <w:color w:val="0000FF"/>
      <w:u w:val="single"/>
    </w:rPr>
  </w:style>
  <w:style w:type="paragraph" w:customStyle="1" w:styleId="TableParagraph">
    <w:name w:val="Table Paragraph"/>
    <w:basedOn w:val="Normal"/>
    <w:rsid w:val="00206E2D"/>
    <w:pPr>
      <w:widowControl w:val="0"/>
      <w:autoSpaceDE w:val="0"/>
      <w:autoSpaceDN w:val="0"/>
      <w:ind w:left="107"/>
    </w:pPr>
    <w:rPr>
      <w:sz w:val="22"/>
      <w:szCs w:val="22"/>
    </w:rPr>
  </w:style>
  <w:style w:type="paragraph" w:styleId="BalloonText">
    <w:name w:val="Balloon Text"/>
    <w:basedOn w:val="Normal"/>
    <w:link w:val="BalloonTextChar"/>
    <w:rsid w:val="00D765BB"/>
    <w:rPr>
      <w:rFonts w:ascii="Segoe UI" w:hAnsi="Segoe UI" w:cs="Segoe UI"/>
      <w:sz w:val="18"/>
      <w:szCs w:val="18"/>
    </w:rPr>
  </w:style>
  <w:style w:type="character" w:customStyle="1" w:styleId="BalloonTextChar">
    <w:name w:val="Balloon Text Char"/>
    <w:link w:val="BalloonText"/>
    <w:rsid w:val="00D765B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2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38949</CharactersWithSpaces>
  <SharedDoc>false</SharedDoc>
  <HLinks>
    <vt:vector size="12" baseType="variant">
      <vt:variant>
        <vt:i4>6750309</vt:i4>
      </vt:variant>
      <vt:variant>
        <vt:i4>6</vt:i4>
      </vt:variant>
      <vt:variant>
        <vt:i4>0</vt:i4>
      </vt:variant>
      <vt:variant>
        <vt:i4>5</vt:i4>
      </vt:variant>
      <vt:variant>
        <vt:lpwstr>https://thuvienphapluat.vn/van-ban/Tien-te-Ngan-hang/Luat-Ngan-hang-Nha-nuoc-Viet-Nam-2010-108078.aspx</vt:lpwstr>
      </vt:variant>
      <vt:variant>
        <vt:lpwstr/>
      </vt:variant>
      <vt:variant>
        <vt:i4>7012386</vt:i4>
      </vt:variant>
      <vt:variant>
        <vt:i4>3</vt:i4>
      </vt:variant>
      <vt:variant>
        <vt:i4>0</vt:i4>
      </vt:variant>
      <vt:variant>
        <vt:i4>5</vt:i4>
      </vt:variant>
      <vt:variant>
        <vt:lpwstr>https://thuvienphapluat.vn/van-ban/Tien-te-Ngan-hang/Nghi-dinh-102-2022-ND-CP-chuc-nang-nhiem-vu-quyen-han-Ngan-hang-Nha-nuoc-Viet-Nam-545056.aspx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2025-01-03T13:31:00Z</dcterms:created>
  <dc:creator>admin</dc:creator>
  <dc:description>Đề chọn HSG Giáo Dục Kinh tế Pháp luật 12 Sở GD Hải Phòng 2024-2025 có đáp án được soạn dưới dạng file Word gồm 11 trang. Các bạn xem và tải về ở dưới.</dc:description>
  <dcterms:modified xsi:type="dcterms:W3CDTF">2025-01-03T13:31:00Z</dcterms:modified>
  <cp:revision>1</cp:revision>
  <dc:title>Đề Chọn HSG Giáo Dục Kinh tế Pháp luật 12 Sở GD Hải Phòng 2024-2025 Có Đáp Án</dc:title>
</cp:coreProperties>
</file>