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773" w:rsidRDefault="00E11773" w:rsidP="00AA7361">
      <w:pPr>
        <w:tabs>
          <w:tab w:val="center" w:pos="2850"/>
          <w:tab w:val="center" w:pos="8100"/>
        </w:tabs>
        <w:spacing w:after="0"/>
        <w:ind w:left="0" w:firstLine="0"/>
        <w:jc w:val="center"/>
      </w:pPr>
      <w:r w:rsidRPr="00AA7361">
        <w:rPr>
          <w:b/>
          <w:highlight w:val="yellow"/>
        </w:rPr>
        <w:t>ĐỀ CƯƠNG ÔN TẬP KIỂM TRA</w:t>
      </w:r>
      <w:r w:rsidR="00E76F6C">
        <w:rPr>
          <w:b/>
          <w:highlight w:val="yellow"/>
        </w:rPr>
        <w:t xml:space="preserve"> </w:t>
      </w:r>
      <w:r w:rsidRPr="00AA7361">
        <w:rPr>
          <w:b/>
          <w:highlight w:val="yellow"/>
        </w:rPr>
        <w:t>CUỐI HỌC KÌ I – NĂM HỌC 2023-2024</w:t>
      </w:r>
    </w:p>
    <w:p w:rsidR="00E11773" w:rsidRPr="00E76F6C" w:rsidRDefault="00E11773" w:rsidP="00AA7361">
      <w:pPr>
        <w:tabs>
          <w:tab w:val="center" w:pos="2848"/>
          <w:tab w:val="center" w:pos="8100"/>
        </w:tabs>
        <w:spacing w:after="0" w:line="251" w:lineRule="auto"/>
        <w:ind w:left="0" w:firstLine="0"/>
        <w:jc w:val="center"/>
        <w:rPr>
          <w:color w:val="7030A0"/>
        </w:rPr>
      </w:pPr>
      <w:r w:rsidRPr="00E76F6C">
        <w:rPr>
          <w:b/>
          <w:color w:val="7030A0"/>
        </w:rPr>
        <w:t>MÔN: GDCD 12</w:t>
      </w:r>
    </w:p>
    <w:p w:rsidR="004B6962" w:rsidRDefault="00F1335B" w:rsidP="00AA7361">
      <w:pPr>
        <w:spacing w:after="0" w:line="251" w:lineRule="auto"/>
        <w:ind w:left="355"/>
        <w:jc w:val="left"/>
      </w:pPr>
      <w:r>
        <w:rPr>
          <w:b/>
        </w:rPr>
        <w:t xml:space="preserve">I. PHẦN LÝ THUYẾT </w:t>
      </w:r>
    </w:p>
    <w:p w:rsidR="00AA7361" w:rsidRDefault="00F1335B" w:rsidP="00AA7361">
      <w:pPr>
        <w:spacing w:after="0" w:line="251" w:lineRule="auto"/>
        <w:ind w:left="345" w:firstLine="2840"/>
        <w:jc w:val="left"/>
        <w:rPr>
          <w:b/>
        </w:rPr>
      </w:pPr>
      <w:r>
        <w:rPr>
          <w:b/>
        </w:rPr>
        <w:t xml:space="preserve">BÀI 1:  PHÁP LUẬT VÀ ĐỜI SỐNG </w:t>
      </w:r>
    </w:p>
    <w:p w:rsidR="004B6962" w:rsidRDefault="00F1335B" w:rsidP="00AA7361">
      <w:pPr>
        <w:spacing w:after="0" w:line="251" w:lineRule="auto"/>
        <w:ind w:left="0" w:firstLine="0"/>
        <w:jc w:val="left"/>
      </w:pPr>
      <w:r>
        <w:rPr>
          <w:b/>
        </w:rPr>
        <w:t xml:space="preserve">1. Khái niệm pháp luật </w:t>
      </w:r>
      <w:r>
        <w:t xml:space="preserve"> </w:t>
      </w:r>
      <w:r>
        <w:tab/>
        <w:t xml:space="preserve"> </w:t>
      </w:r>
    </w:p>
    <w:p w:rsidR="004B6962" w:rsidRDefault="00E11773" w:rsidP="00AA7361">
      <w:pPr>
        <w:spacing w:after="0" w:line="251" w:lineRule="auto"/>
        <w:ind w:left="619" w:hanging="274"/>
        <w:jc w:val="left"/>
      </w:pPr>
      <w:r>
        <w:rPr>
          <w:b/>
          <w:bCs/>
          <w:szCs w:val="26"/>
          <w:u w:color="000000"/>
        </w:rPr>
        <w:t>a.</w:t>
      </w:r>
      <w:r>
        <w:rPr>
          <w:b/>
          <w:bCs/>
          <w:szCs w:val="26"/>
          <w:u w:color="000000"/>
        </w:rPr>
        <w:tab/>
      </w:r>
      <w:r w:rsidR="00F1335B">
        <w:rPr>
          <w:b/>
        </w:rPr>
        <w:t xml:space="preserve">Pháp luật là gì? </w:t>
      </w:r>
    </w:p>
    <w:p w:rsidR="004B6962" w:rsidRDefault="00F1335B" w:rsidP="00AA7361">
      <w:pPr>
        <w:spacing w:after="0"/>
        <w:ind w:left="0" w:firstLine="360"/>
      </w:pPr>
      <w:r>
        <w:t>Pháp luật là hệ thống các quy tắc xử sự chung do nhà nước ban hành và được bảo đảm thực hiện bằng quyền lực nhà nước.</w:t>
      </w:r>
      <w:r>
        <w:rPr>
          <w:b/>
        </w:rPr>
        <w:t xml:space="preserve">  </w:t>
      </w:r>
    </w:p>
    <w:p w:rsidR="004B6962" w:rsidRDefault="00E11773" w:rsidP="00AA7361">
      <w:pPr>
        <w:spacing w:after="0" w:line="251" w:lineRule="auto"/>
        <w:ind w:left="619" w:hanging="274"/>
        <w:jc w:val="left"/>
      </w:pPr>
      <w:r>
        <w:rPr>
          <w:b/>
          <w:bCs/>
          <w:szCs w:val="26"/>
          <w:u w:color="000000"/>
        </w:rPr>
        <w:t>b.</w:t>
      </w:r>
      <w:r>
        <w:rPr>
          <w:b/>
          <w:bCs/>
          <w:szCs w:val="26"/>
          <w:u w:color="000000"/>
        </w:rPr>
        <w:tab/>
      </w:r>
      <w:r w:rsidR="00F1335B">
        <w:rPr>
          <w:b/>
        </w:rPr>
        <w:t>Các đặc tr</w:t>
      </w:r>
      <w:r>
        <w:rPr>
          <w:b/>
        </w:rPr>
        <w:t>ư</w:t>
      </w:r>
      <w:r w:rsidR="00F1335B">
        <w:rPr>
          <w:b/>
        </w:rPr>
        <w:t>ng của pháp luật</w:t>
      </w:r>
      <w:r w:rsidR="00F1335B">
        <w:t xml:space="preserve"> </w:t>
      </w:r>
    </w:p>
    <w:p w:rsidR="004B6962" w:rsidRDefault="00F1335B" w:rsidP="00AA7361">
      <w:pPr>
        <w:pStyle w:val="Heading1"/>
        <w:spacing w:after="0" w:line="270" w:lineRule="auto"/>
        <w:ind w:left="355" w:right="0"/>
        <w:jc w:val="left"/>
      </w:pPr>
      <w:r>
        <w:rPr>
          <w:b w:val="0"/>
          <w:i/>
        </w:rPr>
        <w:t xml:space="preserve">* Tính qui phạm phổ biến </w:t>
      </w:r>
    </w:p>
    <w:p w:rsidR="004B6962" w:rsidRDefault="00F1335B" w:rsidP="00AA7361">
      <w:pPr>
        <w:spacing w:after="0"/>
        <w:ind w:left="0" w:firstLine="360"/>
      </w:pPr>
      <w:r>
        <w:t xml:space="preserve">+ Pháp luật là những qui tắc xử sự chung, là khuôn mẫu chung được áp dụng nhiều lần, ở mọi nơi đối với mọi tổ chức, cá nhân, trong mọi lĩnh vực của đời sống xã hội. </w:t>
      </w:r>
    </w:p>
    <w:p w:rsidR="004B6962" w:rsidRDefault="00F1335B" w:rsidP="00AA7361">
      <w:pPr>
        <w:spacing w:after="0"/>
        <w:ind w:left="355"/>
      </w:pPr>
      <w:r>
        <w:t xml:space="preserve">+ Là ranh giới để phân biệt pháp luật với các quy phạm xã hội khác.  </w:t>
      </w:r>
    </w:p>
    <w:p w:rsidR="004B6962" w:rsidRDefault="00F1335B" w:rsidP="00AA7361">
      <w:pPr>
        <w:spacing w:after="0"/>
        <w:ind w:left="355"/>
      </w:pPr>
      <w:r>
        <w:t xml:space="preserve">+ Mỗi quy tắc xử sự thường thể hiện bằng một quy phạm pháp luật. </w:t>
      </w:r>
    </w:p>
    <w:p w:rsidR="004B6962" w:rsidRDefault="00F1335B" w:rsidP="00AA7361">
      <w:pPr>
        <w:spacing w:after="0"/>
        <w:ind w:left="355"/>
      </w:pPr>
      <w:r>
        <w:t xml:space="preserve">+ Tính quy phạm làm nên giá trị công bằng, bình đẳng của pháp luật. </w:t>
      </w:r>
    </w:p>
    <w:p w:rsidR="004B6962" w:rsidRDefault="00F1335B" w:rsidP="00AA7361">
      <w:pPr>
        <w:pStyle w:val="Heading1"/>
        <w:spacing w:after="0" w:line="270" w:lineRule="auto"/>
        <w:ind w:left="355" w:right="0"/>
        <w:jc w:val="left"/>
      </w:pPr>
      <w:r>
        <w:rPr>
          <w:b w:val="0"/>
          <w:i/>
        </w:rPr>
        <w:t xml:space="preserve">* Tính quyền lực bắt buộc chung </w:t>
      </w:r>
    </w:p>
    <w:p w:rsidR="004B6962" w:rsidRDefault="00F1335B" w:rsidP="00AA7361">
      <w:pPr>
        <w:spacing w:after="0"/>
        <w:ind w:left="355"/>
      </w:pPr>
      <w:r>
        <w:t xml:space="preserve">+ Pháp luật do Nhà nước ban hành và được đảm bảo thực hiện bằng quyền lực của nhà nước. </w:t>
      </w:r>
    </w:p>
    <w:p w:rsidR="004B6962" w:rsidRDefault="00F1335B" w:rsidP="00AA7361">
      <w:pPr>
        <w:spacing w:after="0"/>
        <w:ind w:left="0" w:firstLine="360"/>
      </w:pPr>
      <w:r>
        <w:t xml:space="preserve">+  Bắt buộc đối với mọi tổ chức, cá nhân bất kì ai cũng phải thực hiện, bất kì ai vi phạm cũng đều bị xử lí nghiêm minh theo quy định của pháp luật. </w:t>
      </w:r>
    </w:p>
    <w:p w:rsidR="004B6962" w:rsidRDefault="00F1335B" w:rsidP="00AA7361">
      <w:pPr>
        <w:spacing w:after="0"/>
        <w:ind w:left="355"/>
      </w:pPr>
      <w:r>
        <w:t xml:space="preserve">+ Đặc trưng này để phân biệt pháp luật với đạo đức. </w:t>
      </w:r>
    </w:p>
    <w:p w:rsidR="004B6962" w:rsidRDefault="00F1335B" w:rsidP="00AA7361">
      <w:pPr>
        <w:pStyle w:val="Heading1"/>
        <w:spacing w:after="0" w:line="270" w:lineRule="auto"/>
        <w:ind w:left="355" w:right="0"/>
        <w:jc w:val="left"/>
      </w:pPr>
      <w:r>
        <w:rPr>
          <w:b w:val="0"/>
          <w:i/>
        </w:rPr>
        <w:t xml:space="preserve">* Tính xác định chặt chẽ về mặt hình thức </w:t>
      </w:r>
    </w:p>
    <w:p w:rsidR="004B6962" w:rsidRDefault="00F1335B" w:rsidP="00AA7361">
      <w:pPr>
        <w:spacing w:after="0"/>
        <w:ind w:left="355"/>
      </w:pPr>
      <w:r>
        <w:t xml:space="preserve">+ Hình thức thể hiện của pháp luật là các văn bản qui phạm pháp luật. </w:t>
      </w:r>
    </w:p>
    <w:p w:rsidR="004B6962" w:rsidRDefault="00F1335B" w:rsidP="00AA7361">
      <w:pPr>
        <w:spacing w:after="0"/>
        <w:ind w:left="0" w:firstLine="360"/>
      </w:pPr>
      <w:r>
        <w:t xml:space="preserve">+ Thẩm quyền ban hành văn bản quy phạm pháp luật của các cơ quan nhà nước được qui định trong Hiến pháp và Luật ban hành văn bản quy phạm pháp luật. </w:t>
      </w:r>
    </w:p>
    <w:p w:rsidR="004B6962" w:rsidRDefault="00F1335B" w:rsidP="00AA7361">
      <w:pPr>
        <w:spacing w:after="0"/>
        <w:ind w:left="0" w:firstLine="360"/>
      </w:pPr>
      <w:r>
        <w:t xml:space="preserve">+ Các văn quy phạm pháp luật nằm trong một hệ thống thống nhất: Văn bản do cơ quan nhà nước cấp dưới ban hành không được trái với văn bản của cơ quan nhà nước cấp trên; nội dung tất cả các văn bản đều phải phù hợp, không trái với Hiến pháp.  </w:t>
      </w:r>
    </w:p>
    <w:p w:rsidR="004B6962" w:rsidRDefault="00F1335B" w:rsidP="00AA7361">
      <w:pPr>
        <w:spacing w:after="0" w:line="251" w:lineRule="auto"/>
        <w:ind w:left="355"/>
        <w:jc w:val="left"/>
      </w:pPr>
      <w:r>
        <w:rPr>
          <w:b/>
        </w:rPr>
        <w:t xml:space="preserve">2. Bản chất của pháp luật </w:t>
      </w:r>
    </w:p>
    <w:p w:rsidR="004B6962" w:rsidRDefault="00F1335B" w:rsidP="00AA7361">
      <w:pPr>
        <w:spacing w:after="0" w:line="251" w:lineRule="auto"/>
        <w:ind w:left="355"/>
        <w:jc w:val="left"/>
      </w:pPr>
      <w:r>
        <w:rPr>
          <w:b/>
        </w:rPr>
        <w:t xml:space="preserve">a. Bản chất giai cấp của pháp luật </w:t>
      </w:r>
    </w:p>
    <w:p w:rsidR="004B6962" w:rsidRDefault="00F1335B" w:rsidP="00AA7361">
      <w:pPr>
        <w:spacing w:after="0"/>
        <w:ind w:left="0" w:firstLine="360"/>
      </w:pPr>
      <w:r>
        <w:t xml:space="preserve">- Pháp luật mang bản chất giai cấp sâu sắc: Pháp luật do nhà nước ban hành phù hợp với ý chí của giai cấp cầm quyền mà nhà nước là đại diện. </w:t>
      </w:r>
    </w:p>
    <w:p w:rsidR="004B6962" w:rsidRDefault="00F1335B" w:rsidP="00AA7361">
      <w:pPr>
        <w:spacing w:after="0" w:line="251" w:lineRule="auto"/>
        <w:ind w:left="355"/>
        <w:jc w:val="left"/>
      </w:pPr>
      <w:r>
        <w:rPr>
          <w:b/>
        </w:rPr>
        <w:t>b. Bản chất xã hội của pháp luật</w:t>
      </w:r>
      <w:r>
        <w:t xml:space="preserve"> </w:t>
      </w:r>
    </w:p>
    <w:p w:rsidR="00AA7361" w:rsidRDefault="00F1335B" w:rsidP="00AA7361">
      <w:pPr>
        <w:spacing w:after="0"/>
        <w:ind w:left="0" w:firstLine="360"/>
        <w:rPr>
          <w:b/>
        </w:rPr>
      </w:pPr>
      <w:r>
        <w:t>Các quy phạm pháp luật bắt nguồn từ thực tiễn đời sống xã hội và được thực hiện trong thực tiễn đời sống xã hội vì sự phát triển của xã hội.</w:t>
      </w:r>
      <w:r>
        <w:rPr>
          <w:b/>
        </w:rPr>
        <w:t xml:space="preserve"> </w:t>
      </w:r>
    </w:p>
    <w:p w:rsidR="004B6962" w:rsidRDefault="00F1335B" w:rsidP="00AA7361">
      <w:pPr>
        <w:spacing w:after="0"/>
        <w:ind w:left="0" w:firstLine="360"/>
      </w:pPr>
      <w:r>
        <w:rPr>
          <w:b/>
        </w:rPr>
        <w:t xml:space="preserve">3. Mối quan hệ giữa pháp luật với đạo đức </w:t>
      </w:r>
    </w:p>
    <w:p w:rsidR="004B6962" w:rsidRDefault="00AA7361" w:rsidP="00AA7361">
      <w:pPr>
        <w:spacing w:after="0"/>
        <w:ind w:left="34" w:firstLine="360"/>
      </w:pPr>
      <w:r>
        <w:rPr>
          <w:szCs w:val="26"/>
          <w:u w:color="000000"/>
        </w:rPr>
        <w:t xml:space="preserve">- </w:t>
      </w:r>
      <w:r w:rsidR="00F1335B">
        <w:t xml:space="preserve">Trong hàng loạt quy phạm pháp luật luôn thể hiện các quan điểm về đạo đức có tính phổ biến, phù hợp với sự phát triển của xã hội, nhất là trong các lĩnh vực hôn nhân gia đình, dân sự, văn hóa… </w:t>
      </w:r>
    </w:p>
    <w:p w:rsidR="004B6962" w:rsidRDefault="00AA7361" w:rsidP="00AA7361">
      <w:pPr>
        <w:spacing w:after="0"/>
        <w:ind w:left="34" w:firstLine="360"/>
      </w:pPr>
      <w:r>
        <w:rPr>
          <w:szCs w:val="26"/>
          <w:u w:color="000000"/>
        </w:rPr>
        <w:t xml:space="preserve">- </w:t>
      </w:r>
      <w:r w:rsidR="00F1335B">
        <w:t xml:space="preserve">Pháp luật là phương tiện đặc thù để thể hiện và bảo vệ các giá trị đạo đức. </w:t>
      </w:r>
    </w:p>
    <w:p w:rsidR="004B6962" w:rsidRDefault="00AA7361" w:rsidP="00AA7361">
      <w:pPr>
        <w:spacing w:after="0"/>
        <w:ind w:left="34" w:firstLine="360"/>
      </w:pPr>
      <w:r>
        <w:rPr>
          <w:szCs w:val="26"/>
          <w:u w:color="000000"/>
        </w:rPr>
        <w:t xml:space="preserve">- </w:t>
      </w:r>
      <w:r w:rsidR="00F1335B">
        <w:t xml:space="preserve">Những giá trị cơ bản nhất của pháp luật: công bằng, bình đẳng, tự do, lẽ phải cũng là những giá trị đạo đức cao cả mà con người hướng tới. </w:t>
      </w:r>
    </w:p>
    <w:p w:rsidR="004B6962" w:rsidRDefault="00F1335B" w:rsidP="00AA7361">
      <w:pPr>
        <w:spacing w:after="0" w:line="251" w:lineRule="auto"/>
        <w:ind w:left="355"/>
        <w:jc w:val="left"/>
      </w:pPr>
      <w:r>
        <w:rPr>
          <w:b/>
        </w:rPr>
        <w:t xml:space="preserve">4. Vai trò của pháp luật trong đời sống xã hội </w:t>
      </w:r>
    </w:p>
    <w:p w:rsidR="004B6962" w:rsidRDefault="00F1335B" w:rsidP="00AA7361">
      <w:pPr>
        <w:spacing w:after="0" w:line="251" w:lineRule="auto"/>
        <w:ind w:left="355"/>
        <w:jc w:val="left"/>
      </w:pPr>
      <w:r>
        <w:rPr>
          <w:b/>
        </w:rPr>
        <w:t>a. Pháp luật  là ph</w:t>
      </w:r>
      <w:r w:rsidR="00E11773">
        <w:rPr>
          <w:b/>
        </w:rPr>
        <w:t>ư</w:t>
      </w:r>
      <w:r>
        <w:rPr>
          <w:b/>
        </w:rPr>
        <w:t>ơng tiện để nhà n</w:t>
      </w:r>
      <w:r w:rsidR="00E11773">
        <w:rPr>
          <w:b/>
        </w:rPr>
        <w:t>ư</w:t>
      </w:r>
      <w:r>
        <w:rPr>
          <w:b/>
        </w:rPr>
        <w:t xml:space="preserve">ớc quản lí xã hội  </w:t>
      </w:r>
    </w:p>
    <w:p w:rsidR="004B6962" w:rsidRDefault="00AA7361" w:rsidP="00AA7361">
      <w:pPr>
        <w:spacing w:after="0"/>
        <w:ind w:left="0" w:firstLine="360"/>
      </w:pPr>
      <w:r>
        <w:rPr>
          <w:szCs w:val="26"/>
          <w:u w:color="000000"/>
        </w:rPr>
        <w:t xml:space="preserve">- </w:t>
      </w:r>
      <w:r w:rsidR="00F1335B">
        <w:t xml:space="preserve">Không có pháp luật thì xã hội sẽ không trật tự, không thể tồn tại và phát triển được. </w:t>
      </w:r>
    </w:p>
    <w:p w:rsidR="004B6962" w:rsidRDefault="00AA7361" w:rsidP="00AA7361">
      <w:pPr>
        <w:spacing w:after="0"/>
        <w:ind w:left="0" w:firstLine="360"/>
      </w:pPr>
      <w:r>
        <w:rPr>
          <w:szCs w:val="26"/>
          <w:u w:color="000000"/>
        </w:rPr>
        <w:t xml:space="preserve">- </w:t>
      </w:r>
      <w:r w:rsidR="00F1335B">
        <w:t xml:space="preserve">Nhờ có pháp luật nhà nước mới phát huy được quyền lực của mình, kiểm tra kiểm soát được hoạt động của mỗi cá nhân, tổ chức, cơ quan trong phạm vi lãnh thổ. </w:t>
      </w:r>
    </w:p>
    <w:p w:rsidR="004B6962" w:rsidRDefault="00AA7361" w:rsidP="00AA7361">
      <w:pPr>
        <w:spacing w:after="0"/>
        <w:ind w:left="0" w:firstLine="360"/>
      </w:pPr>
      <w:r>
        <w:rPr>
          <w:szCs w:val="26"/>
          <w:u w:color="000000"/>
        </w:rPr>
        <w:t xml:space="preserve">- </w:t>
      </w:r>
      <w:r w:rsidR="00F1335B">
        <w:t xml:space="preserve">Nhà nước ban hành và tổ chức thực hiện pháp luật trên toàn xã hội, đưa pháp luật đi vào đời sống của từng người dân và của toàn xã hội. </w:t>
      </w:r>
    </w:p>
    <w:p w:rsidR="004B6962" w:rsidRDefault="00F1335B" w:rsidP="00AA7361">
      <w:pPr>
        <w:spacing w:after="0" w:line="251" w:lineRule="auto"/>
        <w:ind w:left="355"/>
        <w:jc w:val="left"/>
      </w:pPr>
      <w:r>
        <w:rPr>
          <w:b/>
        </w:rPr>
        <w:lastRenderedPageBreak/>
        <w:t>b. Pháp luật là ph</w:t>
      </w:r>
      <w:r w:rsidR="00E11773">
        <w:rPr>
          <w:b/>
        </w:rPr>
        <w:t>ư</w:t>
      </w:r>
      <w:r>
        <w:rPr>
          <w:b/>
        </w:rPr>
        <w:t xml:space="preserve">ơng tiện để công dân thực hiện và bảo vệ quyền, lợi ích hợp pháp của </w:t>
      </w:r>
    </w:p>
    <w:p w:rsidR="004713E3" w:rsidRDefault="00F1335B" w:rsidP="00AA7361">
      <w:pPr>
        <w:spacing w:after="0"/>
        <w:ind w:left="10"/>
        <w:rPr>
          <w:b/>
        </w:rPr>
      </w:pPr>
      <w:r>
        <w:rPr>
          <w:b/>
        </w:rPr>
        <w:t xml:space="preserve">mình </w:t>
      </w:r>
    </w:p>
    <w:p w:rsidR="004B6962" w:rsidRDefault="004713E3" w:rsidP="00AA7361">
      <w:pPr>
        <w:spacing w:after="0"/>
        <w:ind w:left="10"/>
      </w:pPr>
      <w:r>
        <w:rPr>
          <w:b/>
        </w:rPr>
        <w:t xml:space="preserve"> </w:t>
      </w:r>
      <w:bookmarkStart w:id="0" w:name="_GoBack"/>
      <w:bookmarkEnd w:id="0"/>
      <w:r w:rsidR="00F1335B">
        <w:t>- Quyền và nghĩa vụ của công dân được quy định trong các văn bản quy phạm pháp luật, trong đó quy định rõ công dân được làm gì. Căn cứ vào các quy định này, công dân thực hiện các quyền của mình.</w:t>
      </w:r>
      <w:r w:rsidR="00F1335B">
        <w:rPr>
          <w:b/>
        </w:rPr>
        <w:t xml:space="preserve"> </w:t>
      </w:r>
    </w:p>
    <w:p w:rsidR="004B6962" w:rsidRDefault="00F1335B" w:rsidP="00AA7361">
      <w:pPr>
        <w:spacing w:after="0"/>
        <w:ind w:left="0" w:firstLine="360"/>
      </w:pPr>
      <w:r>
        <w:t xml:space="preserve">- Pháp luật không những quy định quyền của công dân mà còn quy định rõ cách thức để công dân thực hiện quyền đó.  </w:t>
      </w:r>
    </w:p>
    <w:p w:rsidR="004B6962" w:rsidRDefault="00F1335B" w:rsidP="00AA7361">
      <w:pPr>
        <w:pStyle w:val="Heading1"/>
        <w:spacing w:after="0"/>
        <w:ind w:right="0"/>
      </w:pPr>
      <w:r>
        <w:t xml:space="preserve">BÀI 2:  THỰC HIỆN PHÁP LUẬT </w:t>
      </w:r>
    </w:p>
    <w:p w:rsidR="004B6962" w:rsidRDefault="00F1335B" w:rsidP="00AA7361">
      <w:pPr>
        <w:spacing w:after="0" w:line="251" w:lineRule="auto"/>
        <w:ind w:left="355"/>
        <w:jc w:val="left"/>
      </w:pPr>
      <w:r>
        <w:rPr>
          <w:b/>
        </w:rPr>
        <w:t xml:space="preserve">1. Khái niệm, các hình thức thực hiện pháp luật </w:t>
      </w:r>
    </w:p>
    <w:p w:rsidR="004B6962" w:rsidRDefault="00E11773" w:rsidP="00AA7361">
      <w:pPr>
        <w:spacing w:after="0" w:line="251" w:lineRule="auto"/>
        <w:ind w:left="604" w:hanging="259"/>
        <w:jc w:val="left"/>
      </w:pPr>
      <w:r>
        <w:rPr>
          <w:b/>
          <w:bCs/>
          <w:szCs w:val="26"/>
          <w:u w:color="000000"/>
        </w:rPr>
        <w:t>a.</w:t>
      </w:r>
      <w:r>
        <w:rPr>
          <w:b/>
          <w:bCs/>
          <w:szCs w:val="26"/>
          <w:u w:color="000000"/>
        </w:rPr>
        <w:tab/>
      </w:r>
      <w:r w:rsidR="00F1335B">
        <w:rPr>
          <w:b/>
        </w:rPr>
        <w:t xml:space="preserve">Khái niệm thực hiện pháp luật </w:t>
      </w:r>
    </w:p>
    <w:p w:rsidR="004B6962" w:rsidRDefault="00F1335B" w:rsidP="00AA7361">
      <w:pPr>
        <w:spacing w:after="0"/>
        <w:ind w:left="0" w:firstLine="360"/>
      </w:pPr>
      <w:r>
        <w:t xml:space="preserve">Thực hiện pháp luật là quá trình hoạt động có mục đích, làm cho những quy định của pháp luật đi vào cuộc sống, trở thành những hành vi hợp pháp của các cá nhân, tổ chức. </w:t>
      </w:r>
    </w:p>
    <w:p w:rsidR="004B6962" w:rsidRDefault="00E11773" w:rsidP="00AA7361">
      <w:pPr>
        <w:spacing w:after="0" w:line="251" w:lineRule="auto"/>
        <w:ind w:left="604" w:hanging="259"/>
        <w:jc w:val="left"/>
      </w:pPr>
      <w:r>
        <w:rPr>
          <w:b/>
          <w:bCs/>
          <w:szCs w:val="26"/>
          <w:u w:color="000000"/>
        </w:rPr>
        <w:t>b.</w:t>
      </w:r>
      <w:r>
        <w:rPr>
          <w:b/>
          <w:bCs/>
          <w:szCs w:val="26"/>
          <w:u w:color="000000"/>
        </w:rPr>
        <w:tab/>
      </w:r>
      <w:r w:rsidR="00F1335B">
        <w:rPr>
          <w:b/>
        </w:rPr>
        <w:t xml:space="preserve">Các hình thức thực hiện pháp luật </w:t>
      </w:r>
      <w:r w:rsidR="00F1335B">
        <w:t xml:space="preserve">Gồm 4 hình thức sau: </w:t>
      </w:r>
    </w:p>
    <w:tbl>
      <w:tblPr>
        <w:tblStyle w:val="TableGrid"/>
        <w:tblW w:w="10286" w:type="dxa"/>
        <w:tblInd w:w="-113" w:type="dxa"/>
        <w:tblCellMar>
          <w:top w:w="9" w:type="dxa"/>
          <w:left w:w="106" w:type="dxa"/>
          <w:right w:w="46" w:type="dxa"/>
        </w:tblCellMar>
        <w:tblLook w:val="04A0" w:firstRow="1" w:lastRow="0" w:firstColumn="1" w:lastColumn="0" w:noHBand="0" w:noVBand="1"/>
      </w:tblPr>
      <w:tblGrid>
        <w:gridCol w:w="1104"/>
        <w:gridCol w:w="1801"/>
        <w:gridCol w:w="7381"/>
      </w:tblGrid>
      <w:tr w:rsidR="004B6962">
        <w:trPr>
          <w:trHeight w:val="907"/>
        </w:trPr>
        <w:tc>
          <w:tcPr>
            <w:tcW w:w="1104" w:type="dxa"/>
            <w:tcBorders>
              <w:top w:val="single" w:sz="4" w:space="0" w:color="000000"/>
              <w:left w:val="single" w:sz="4" w:space="0" w:color="000000"/>
              <w:bottom w:val="single" w:sz="4" w:space="0" w:color="000000"/>
              <w:right w:val="single" w:sz="4" w:space="0" w:color="000000"/>
            </w:tcBorders>
            <w:vAlign w:val="center"/>
          </w:tcPr>
          <w:p w:rsidR="004B6962" w:rsidRDefault="00F1335B" w:rsidP="00AA7361">
            <w:pPr>
              <w:spacing w:after="0" w:line="259" w:lineRule="auto"/>
              <w:ind w:left="0" w:firstLine="0"/>
              <w:jc w:val="right"/>
            </w:pPr>
            <w:r>
              <w:rPr>
                <w:b/>
              </w:rPr>
              <w:t xml:space="preserve">STT </w:t>
            </w:r>
          </w:p>
        </w:tc>
        <w:tc>
          <w:tcPr>
            <w:tcW w:w="1801" w:type="dxa"/>
            <w:tcBorders>
              <w:top w:val="single" w:sz="4" w:space="0" w:color="000000"/>
              <w:left w:val="single" w:sz="4" w:space="0" w:color="000000"/>
              <w:bottom w:val="single" w:sz="4" w:space="0" w:color="000000"/>
              <w:right w:val="single" w:sz="4" w:space="0" w:color="000000"/>
            </w:tcBorders>
          </w:tcPr>
          <w:p w:rsidR="004B6962" w:rsidRDefault="00F1335B" w:rsidP="00AA7361">
            <w:pPr>
              <w:spacing w:after="0" w:line="259" w:lineRule="auto"/>
              <w:ind w:left="259" w:firstLine="149"/>
              <w:jc w:val="left"/>
            </w:pPr>
            <w:r>
              <w:rPr>
                <w:b/>
              </w:rPr>
              <w:t xml:space="preserve">Hình thức thực hiện pháp luật </w:t>
            </w:r>
          </w:p>
        </w:tc>
        <w:tc>
          <w:tcPr>
            <w:tcW w:w="7381" w:type="dxa"/>
            <w:tcBorders>
              <w:top w:val="single" w:sz="4" w:space="0" w:color="000000"/>
              <w:left w:val="single" w:sz="4" w:space="0" w:color="000000"/>
              <w:bottom w:val="single" w:sz="4" w:space="0" w:color="000000"/>
              <w:right w:val="single" w:sz="4" w:space="0" w:color="000000"/>
            </w:tcBorders>
            <w:vAlign w:val="center"/>
          </w:tcPr>
          <w:p w:rsidR="004B6962" w:rsidRDefault="00F1335B" w:rsidP="00AA7361">
            <w:pPr>
              <w:spacing w:after="0" w:line="259" w:lineRule="auto"/>
              <w:ind w:left="360" w:firstLine="0"/>
              <w:jc w:val="left"/>
            </w:pPr>
            <w:r>
              <w:rPr>
                <w:b/>
              </w:rPr>
              <w:t xml:space="preserve">Nội dung </w:t>
            </w:r>
          </w:p>
        </w:tc>
      </w:tr>
      <w:tr w:rsidR="004B6962">
        <w:trPr>
          <w:trHeight w:val="610"/>
        </w:trPr>
        <w:tc>
          <w:tcPr>
            <w:tcW w:w="1104" w:type="dxa"/>
            <w:tcBorders>
              <w:top w:val="single" w:sz="4" w:space="0" w:color="000000"/>
              <w:left w:val="single" w:sz="4" w:space="0" w:color="000000"/>
              <w:bottom w:val="single" w:sz="4" w:space="0" w:color="000000"/>
              <w:right w:val="single" w:sz="4" w:space="0" w:color="000000"/>
            </w:tcBorders>
            <w:vAlign w:val="center"/>
          </w:tcPr>
          <w:p w:rsidR="004B6962" w:rsidRDefault="00F1335B" w:rsidP="00AA7361">
            <w:pPr>
              <w:spacing w:after="0" w:line="259" w:lineRule="auto"/>
              <w:ind w:left="300" w:firstLine="0"/>
              <w:jc w:val="center"/>
            </w:pPr>
            <w:r>
              <w:t xml:space="preserve">1 </w:t>
            </w:r>
          </w:p>
        </w:tc>
        <w:tc>
          <w:tcPr>
            <w:tcW w:w="1801" w:type="dxa"/>
            <w:tcBorders>
              <w:top w:val="single" w:sz="4" w:space="0" w:color="000000"/>
              <w:left w:val="single" w:sz="4" w:space="0" w:color="000000"/>
              <w:bottom w:val="single" w:sz="4" w:space="0" w:color="000000"/>
              <w:right w:val="single" w:sz="4" w:space="0" w:color="000000"/>
            </w:tcBorders>
          </w:tcPr>
          <w:p w:rsidR="004B6962" w:rsidRDefault="00F1335B" w:rsidP="00AA7361">
            <w:pPr>
              <w:spacing w:after="0" w:line="259" w:lineRule="auto"/>
              <w:ind w:left="312" w:firstLine="226"/>
              <w:jc w:val="left"/>
            </w:pPr>
            <w:r>
              <w:t xml:space="preserve">Sử dụng pháp luật </w:t>
            </w:r>
          </w:p>
        </w:tc>
        <w:tc>
          <w:tcPr>
            <w:tcW w:w="7381" w:type="dxa"/>
            <w:tcBorders>
              <w:top w:val="single" w:sz="4" w:space="0" w:color="000000"/>
              <w:left w:val="single" w:sz="4" w:space="0" w:color="000000"/>
              <w:bottom w:val="single" w:sz="4" w:space="0" w:color="000000"/>
              <w:right w:val="single" w:sz="4" w:space="0" w:color="000000"/>
            </w:tcBorders>
          </w:tcPr>
          <w:p w:rsidR="004B6962" w:rsidRDefault="00F1335B" w:rsidP="00AA7361">
            <w:pPr>
              <w:spacing w:after="0" w:line="259" w:lineRule="auto"/>
              <w:ind w:left="0" w:firstLine="360"/>
            </w:pPr>
            <w:r>
              <w:t xml:space="preserve">Các cá nhân, tổ chức sử dụng đúng đắn các </w:t>
            </w:r>
            <w:r>
              <w:rPr>
                <w:b/>
              </w:rPr>
              <w:t>quyền</w:t>
            </w:r>
            <w:r>
              <w:t xml:space="preserve"> của mình, làm những gì pháp luật </w:t>
            </w:r>
            <w:r>
              <w:rPr>
                <w:b/>
              </w:rPr>
              <w:t>cho phép làm.</w:t>
            </w:r>
            <w:r>
              <w:t xml:space="preserve"> </w:t>
            </w:r>
          </w:p>
        </w:tc>
      </w:tr>
      <w:tr w:rsidR="004B6962">
        <w:trPr>
          <w:trHeight w:val="607"/>
        </w:trPr>
        <w:tc>
          <w:tcPr>
            <w:tcW w:w="1104" w:type="dxa"/>
            <w:tcBorders>
              <w:top w:val="single" w:sz="4" w:space="0" w:color="000000"/>
              <w:left w:val="single" w:sz="4" w:space="0" w:color="000000"/>
              <w:bottom w:val="single" w:sz="4" w:space="0" w:color="000000"/>
              <w:right w:val="single" w:sz="4" w:space="0" w:color="000000"/>
            </w:tcBorders>
            <w:vAlign w:val="center"/>
          </w:tcPr>
          <w:p w:rsidR="004B6962" w:rsidRDefault="00F1335B" w:rsidP="00AA7361">
            <w:pPr>
              <w:spacing w:after="0" w:line="259" w:lineRule="auto"/>
              <w:ind w:left="300" w:firstLine="0"/>
              <w:jc w:val="center"/>
            </w:pPr>
            <w:r>
              <w:t xml:space="preserve">2 </w:t>
            </w:r>
          </w:p>
        </w:tc>
        <w:tc>
          <w:tcPr>
            <w:tcW w:w="1801" w:type="dxa"/>
            <w:tcBorders>
              <w:top w:val="single" w:sz="4" w:space="0" w:color="000000"/>
              <w:left w:val="single" w:sz="4" w:space="0" w:color="000000"/>
              <w:bottom w:val="single" w:sz="4" w:space="0" w:color="000000"/>
              <w:right w:val="single" w:sz="4" w:space="0" w:color="000000"/>
            </w:tcBorders>
          </w:tcPr>
          <w:p w:rsidR="004B6962" w:rsidRDefault="00F1335B" w:rsidP="00AA7361">
            <w:pPr>
              <w:spacing w:after="0" w:line="259" w:lineRule="auto"/>
              <w:ind w:left="312" w:firstLine="194"/>
              <w:jc w:val="left"/>
            </w:pPr>
            <w:r>
              <w:t xml:space="preserve">Thi hành pháp luật </w:t>
            </w:r>
          </w:p>
        </w:tc>
        <w:tc>
          <w:tcPr>
            <w:tcW w:w="7381" w:type="dxa"/>
            <w:tcBorders>
              <w:top w:val="single" w:sz="4" w:space="0" w:color="000000"/>
              <w:left w:val="single" w:sz="4" w:space="0" w:color="000000"/>
              <w:bottom w:val="single" w:sz="4" w:space="0" w:color="000000"/>
              <w:right w:val="single" w:sz="4" w:space="0" w:color="000000"/>
            </w:tcBorders>
          </w:tcPr>
          <w:p w:rsidR="004B6962" w:rsidRDefault="00F1335B" w:rsidP="00AA7361">
            <w:pPr>
              <w:spacing w:after="0" w:line="259" w:lineRule="auto"/>
              <w:ind w:left="0" w:firstLine="360"/>
            </w:pPr>
            <w:r>
              <w:t xml:space="preserve">Các cá nhân, tổ chức thực hiện đầy đủ  </w:t>
            </w:r>
            <w:r>
              <w:rPr>
                <w:b/>
              </w:rPr>
              <w:t>nghĩa vụ</w:t>
            </w:r>
            <w:r>
              <w:t xml:space="preserve">, chủ động làm những gì pháp luật qui định </w:t>
            </w:r>
            <w:r>
              <w:rPr>
                <w:b/>
              </w:rPr>
              <w:t>phải làm.</w:t>
            </w:r>
            <w:r>
              <w:t xml:space="preserve"> </w:t>
            </w:r>
          </w:p>
        </w:tc>
      </w:tr>
      <w:tr w:rsidR="004B6962">
        <w:trPr>
          <w:trHeight w:val="608"/>
        </w:trPr>
        <w:tc>
          <w:tcPr>
            <w:tcW w:w="1104" w:type="dxa"/>
            <w:tcBorders>
              <w:top w:val="single" w:sz="4" w:space="0" w:color="000000"/>
              <w:left w:val="single" w:sz="4" w:space="0" w:color="000000"/>
              <w:bottom w:val="single" w:sz="4" w:space="0" w:color="000000"/>
              <w:right w:val="single" w:sz="4" w:space="0" w:color="000000"/>
            </w:tcBorders>
            <w:vAlign w:val="center"/>
          </w:tcPr>
          <w:p w:rsidR="004B6962" w:rsidRDefault="00F1335B" w:rsidP="00AA7361">
            <w:pPr>
              <w:spacing w:after="0" w:line="259" w:lineRule="auto"/>
              <w:ind w:left="300" w:firstLine="0"/>
              <w:jc w:val="center"/>
            </w:pPr>
            <w:r>
              <w:t xml:space="preserve">3 </w:t>
            </w:r>
          </w:p>
        </w:tc>
        <w:tc>
          <w:tcPr>
            <w:tcW w:w="1801" w:type="dxa"/>
            <w:tcBorders>
              <w:top w:val="single" w:sz="4" w:space="0" w:color="000000"/>
              <w:left w:val="single" w:sz="4" w:space="0" w:color="000000"/>
              <w:bottom w:val="single" w:sz="4" w:space="0" w:color="000000"/>
              <w:right w:val="single" w:sz="4" w:space="0" w:color="000000"/>
            </w:tcBorders>
          </w:tcPr>
          <w:p w:rsidR="004B6962" w:rsidRDefault="00F1335B" w:rsidP="00AA7361">
            <w:pPr>
              <w:spacing w:after="0" w:line="259" w:lineRule="auto"/>
              <w:ind w:left="312" w:firstLine="194"/>
              <w:jc w:val="left"/>
            </w:pPr>
            <w:r>
              <w:t xml:space="preserve">Tuân thủ pháp luật </w:t>
            </w:r>
          </w:p>
        </w:tc>
        <w:tc>
          <w:tcPr>
            <w:tcW w:w="7381" w:type="dxa"/>
            <w:tcBorders>
              <w:top w:val="single" w:sz="4" w:space="0" w:color="000000"/>
              <w:left w:val="single" w:sz="4" w:space="0" w:color="000000"/>
              <w:bottom w:val="single" w:sz="4" w:space="0" w:color="000000"/>
              <w:right w:val="single" w:sz="4" w:space="0" w:color="000000"/>
            </w:tcBorders>
          </w:tcPr>
          <w:p w:rsidR="004B6962" w:rsidRDefault="00F1335B" w:rsidP="00AA7361">
            <w:pPr>
              <w:spacing w:after="0" w:line="259" w:lineRule="auto"/>
              <w:ind w:left="360" w:firstLine="0"/>
              <w:jc w:val="left"/>
            </w:pPr>
            <w:r>
              <w:t xml:space="preserve">Các cá nhân, tổ chức không làm những điều pháp luật </w:t>
            </w:r>
            <w:r>
              <w:rPr>
                <w:b/>
              </w:rPr>
              <w:t>cấm.</w:t>
            </w:r>
            <w:r>
              <w:t xml:space="preserve"> </w:t>
            </w:r>
          </w:p>
        </w:tc>
      </w:tr>
      <w:tr w:rsidR="004B6962">
        <w:trPr>
          <w:trHeight w:val="1207"/>
        </w:trPr>
        <w:tc>
          <w:tcPr>
            <w:tcW w:w="1104" w:type="dxa"/>
            <w:tcBorders>
              <w:top w:val="single" w:sz="4" w:space="0" w:color="000000"/>
              <w:left w:val="single" w:sz="4" w:space="0" w:color="000000"/>
              <w:bottom w:val="single" w:sz="4" w:space="0" w:color="000000"/>
              <w:right w:val="single" w:sz="4" w:space="0" w:color="000000"/>
            </w:tcBorders>
            <w:vAlign w:val="center"/>
          </w:tcPr>
          <w:p w:rsidR="004B6962" w:rsidRDefault="00F1335B" w:rsidP="00AA7361">
            <w:pPr>
              <w:spacing w:after="0" w:line="259" w:lineRule="auto"/>
              <w:ind w:left="300" w:firstLine="0"/>
              <w:jc w:val="center"/>
            </w:pPr>
            <w:r>
              <w:t xml:space="preserve">4 </w:t>
            </w:r>
          </w:p>
        </w:tc>
        <w:tc>
          <w:tcPr>
            <w:tcW w:w="1801" w:type="dxa"/>
            <w:tcBorders>
              <w:top w:val="single" w:sz="4" w:space="0" w:color="000000"/>
              <w:left w:val="single" w:sz="4" w:space="0" w:color="000000"/>
              <w:bottom w:val="single" w:sz="4" w:space="0" w:color="000000"/>
              <w:right w:val="single" w:sz="4" w:space="0" w:color="000000"/>
            </w:tcBorders>
            <w:vAlign w:val="center"/>
          </w:tcPr>
          <w:p w:rsidR="004B6962" w:rsidRDefault="00F1335B" w:rsidP="00AA7361">
            <w:pPr>
              <w:spacing w:after="0" w:line="259" w:lineRule="auto"/>
              <w:ind w:left="312" w:firstLine="209"/>
              <w:jc w:val="left"/>
            </w:pPr>
            <w:r>
              <w:t xml:space="preserve">Áp dụng pháp luật </w:t>
            </w:r>
          </w:p>
        </w:tc>
        <w:tc>
          <w:tcPr>
            <w:tcW w:w="7381" w:type="dxa"/>
            <w:tcBorders>
              <w:top w:val="single" w:sz="4" w:space="0" w:color="000000"/>
              <w:left w:val="single" w:sz="4" w:space="0" w:color="000000"/>
              <w:bottom w:val="single" w:sz="4" w:space="0" w:color="000000"/>
              <w:right w:val="single" w:sz="4" w:space="0" w:color="000000"/>
            </w:tcBorders>
          </w:tcPr>
          <w:p w:rsidR="004B6962" w:rsidRDefault="00F1335B" w:rsidP="00AA7361">
            <w:pPr>
              <w:spacing w:after="0" w:line="259" w:lineRule="auto"/>
              <w:ind w:left="0" w:firstLine="360"/>
            </w:pPr>
            <w:r>
              <w:rPr>
                <w:b/>
              </w:rPr>
              <w:t>Các cơ quan, công chức nhà n</w:t>
            </w:r>
            <w:r w:rsidR="00E11773">
              <w:rPr>
                <w:b/>
              </w:rPr>
              <w:t>ư</w:t>
            </w:r>
            <w:r>
              <w:rPr>
                <w:b/>
              </w:rPr>
              <w:t>ớc có thẩm quyền</w:t>
            </w:r>
            <w:r>
              <w:t xml:space="preserve"> căn cứ vào pháp luật để ra các quyết định làm </w:t>
            </w:r>
            <w:r>
              <w:rPr>
                <w:b/>
              </w:rPr>
              <w:t xml:space="preserve">phát sinh, chấm dứt hoặc thay đổi việc thực hiện các quyền và  nghĩa </w:t>
            </w:r>
            <w:r>
              <w:t xml:space="preserve">vụ cụ thể của cá nhân, tổ chức. </w:t>
            </w:r>
          </w:p>
        </w:tc>
      </w:tr>
    </w:tbl>
    <w:p w:rsidR="004B6962" w:rsidRDefault="00F1335B" w:rsidP="00AA7361">
      <w:pPr>
        <w:spacing w:after="0"/>
        <w:ind w:left="0" w:firstLine="360"/>
      </w:pPr>
      <w:r>
        <w:t xml:space="preserve">*Giống nhau: đều là hoạt động có mục đích nhằm đưa pháp luật vào đời sống, trở thành hành vi hợp pháp của người thực hiện. </w:t>
      </w:r>
    </w:p>
    <w:p w:rsidR="004B6962" w:rsidRDefault="00F1335B" w:rsidP="00AA7361">
      <w:pPr>
        <w:spacing w:after="0"/>
        <w:ind w:left="0" w:firstLine="360"/>
      </w:pPr>
      <w:r>
        <w:t xml:space="preserve">*Khác nhau: Trong hình thức sử dụng pháp luật thì chủ thể pháp luật có thể thực hiện hoặc không thực hiện quyền được pháp luật cho phép theo ý chí của mình không bị ép buộc phải thực hiện. </w:t>
      </w:r>
    </w:p>
    <w:p w:rsidR="004B6962" w:rsidRDefault="00F1335B" w:rsidP="00AA7361">
      <w:pPr>
        <w:spacing w:after="0"/>
        <w:ind w:left="355"/>
      </w:pPr>
      <w:r>
        <w:t xml:space="preserve">- Hình thức áp dụng pháp luật có chủ thể khác với các hình thức còn lại. </w:t>
      </w:r>
    </w:p>
    <w:p w:rsidR="004B6962" w:rsidRDefault="00F1335B" w:rsidP="00AA7361">
      <w:pPr>
        <w:spacing w:after="0" w:line="251" w:lineRule="auto"/>
        <w:ind w:left="355"/>
        <w:jc w:val="left"/>
      </w:pPr>
      <w:r>
        <w:rPr>
          <w:b/>
        </w:rPr>
        <w:t xml:space="preserve">2. Vi phạm pháp luật và trách nhiệm pháp lí </w:t>
      </w:r>
    </w:p>
    <w:p w:rsidR="004B6962" w:rsidRDefault="00F1335B" w:rsidP="00AA7361">
      <w:pPr>
        <w:spacing w:after="0" w:line="251" w:lineRule="auto"/>
        <w:ind w:left="355"/>
        <w:jc w:val="left"/>
      </w:pPr>
      <w:r>
        <w:rPr>
          <w:b/>
        </w:rPr>
        <w:t xml:space="preserve">a. Vi phạm pháp luật </w:t>
      </w:r>
    </w:p>
    <w:p w:rsidR="004B6962" w:rsidRDefault="00F1335B" w:rsidP="00AA7361">
      <w:pPr>
        <w:spacing w:after="0"/>
        <w:ind w:left="355"/>
      </w:pPr>
      <w:r>
        <w:t xml:space="preserve">Dấu hiệu cơ bản để nhận biết hành vi vi phạm pháp luật: </w:t>
      </w:r>
    </w:p>
    <w:p w:rsidR="004B6962" w:rsidRDefault="00AA7361" w:rsidP="00AA7361">
      <w:pPr>
        <w:spacing w:after="0"/>
        <w:ind w:left="496" w:hanging="151"/>
      </w:pPr>
      <w:r>
        <w:rPr>
          <w:szCs w:val="26"/>
          <w:u w:color="000000"/>
        </w:rPr>
        <w:t xml:space="preserve">- </w:t>
      </w:r>
      <w:r w:rsidR="00F1335B">
        <w:t xml:space="preserve">Thứ nhất, là hành vi trái pháp luật. (là hành vi hành động hoặc không hành động) </w:t>
      </w:r>
    </w:p>
    <w:p w:rsidR="004B6962" w:rsidRDefault="00F1335B" w:rsidP="00AA7361">
      <w:pPr>
        <w:spacing w:after="0"/>
        <w:ind w:left="72" w:firstLine="360"/>
      </w:pPr>
      <w:r>
        <w:t xml:space="preserve">+ Hành vi hành động: Làm những việc không được làm theo quy định của pháp luật (Đi ngược đường, vượt đèn đỏ...) </w:t>
      </w:r>
    </w:p>
    <w:p w:rsidR="004B6962" w:rsidRDefault="00F1335B" w:rsidP="00AA7361">
      <w:pPr>
        <w:spacing w:after="0"/>
        <w:ind w:left="72" w:firstLine="360"/>
      </w:pPr>
      <w:r>
        <w:t xml:space="preserve">+ Hành vi không hành động: Không làm những việc phải làm theo quy định của pháp luật (Không đội mũ bảo hiểm khi tham gia giao thông, không nộp thuế, không cứu người trong tình trạng nguy hiểm đến tính mạng....) </w:t>
      </w:r>
    </w:p>
    <w:p w:rsidR="004B6962" w:rsidRDefault="00AA7361" w:rsidP="00AA7361">
      <w:pPr>
        <w:spacing w:after="0"/>
        <w:ind w:left="496" w:hanging="151"/>
      </w:pPr>
      <w:r>
        <w:rPr>
          <w:szCs w:val="26"/>
          <w:u w:color="000000"/>
        </w:rPr>
        <w:t xml:space="preserve">- </w:t>
      </w:r>
      <w:r w:rsidR="00F1335B">
        <w:t xml:space="preserve">Thứ hai, do người có năng lực trách nhiệm pháp lí thực hiện.  </w:t>
      </w:r>
    </w:p>
    <w:p w:rsidR="004B6962" w:rsidRDefault="00F1335B" w:rsidP="00AA7361">
      <w:pPr>
        <w:spacing w:after="0"/>
        <w:ind w:left="355"/>
      </w:pPr>
      <w:r>
        <w:t xml:space="preserve">+ Đạt đến độ tuổi theo quy định của PL. </w:t>
      </w:r>
    </w:p>
    <w:p w:rsidR="004B6962" w:rsidRDefault="00F1335B" w:rsidP="00AA7361">
      <w:pPr>
        <w:spacing w:after="0"/>
        <w:ind w:left="355"/>
      </w:pPr>
      <w:r>
        <w:t xml:space="preserve">+ Có thể nhận thức và điều khiển được hành vi của mình. </w:t>
      </w:r>
    </w:p>
    <w:p w:rsidR="004B6962" w:rsidRDefault="00F1335B" w:rsidP="00AA7361">
      <w:pPr>
        <w:spacing w:after="0"/>
        <w:ind w:left="355"/>
      </w:pPr>
      <w:r>
        <w:t xml:space="preserve">+ Tự chịu trách nhiệm về hành vi của mình. </w:t>
      </w:r>
    </w:p>
    <w:p w:rsidR="004B6962" w:rsidRDefault="00AA7361" w:rsidP="00AA7361">
      <w:pPr>
        <w:spacing w:after="0"/>
        <w:ind w:left="496" w:hanging="151"/>
      </w:pPr>
      <w:r>
        <w:rPr>
          <w:szCs w:val="26"/>
          <w:u w:color="000000"/>
        </w:rPr>
        <w:t xml:space="preserve">- </w:t>
      </w:r>
      <w:r w:rsidR="00F1335B">
        <w:t xml:space="preserve">Thứ ba, người có hành vi vi phạm pháp luật có lỗi.  </w:t>
      </w:r>
    </w:p>
    <w:p w:rsidR="004B6962" w:rsidRDefault="00F1335B" w:rsidP="00AA7361">
      <w:pPr>
        <w:spacing w:after="0"/>
        <w:ind w:left="72" w:firstLine="360"/>
      </w:pPr>
      <w:r>
        <w:t xml:space="preserve">Lỗi thể hiện thái độ của người biết hành vi của mình là sai, trái pháp luật, có thể gây hậu quả không tốt. </w:t>
      </w:r>
    </w:p>
    <w:p w:rsidR="004B6962" w:rsidRDefault="00F1335B" w:rsidP="00AA7361">
      <w:pPr>
        <w:spacing w:after="0" w:line="270" w:lineRule="auto"/>
        <w:ind w:left="72" w:firstLine="360"/>
        <w:jc w:val="left"/>
      </w:pPr>
      <w:r>
        <w:rPr>
          <w:i/>
        </w:rPr>
        <w:lastRenderedPageBreak/>
        <w:t xml:space="preserve"> Vi phạm pháp luật là hành vi trái pháp luật, có lỗi, do người có năng lực trách nhiệm pháp lí thực hiện, xâm hại tới các quan hệ xã hội được pháp luật bảo vệ. </w:t>
      </w:r>
    </w:p>
    <w:p w:rsidR="004B6962" w:rsidRDefault="00F1335B" w:rsidP="00AA7361">
      <w:pPr>
        <w:spacing w:after="0" w:line="251" w:lineRule="auto"/>
        <w:ind w:left="355"/>
        <w:jc w:val="left"/>
      </w:pPr>
      <w:r>
        <w:rPr>
          <w:b/>
        </w:rPr>
        <w:t xml:space="preserve">b. Trách nhiệm pháp lí </w:t>
      </w:r>
    </w:p>
    <w:p w:rsidR="004B6962" w:rsidRDefault="00F1335B" w:rsidP="00AA7361">
      <w:pPr>
        <w:spacing w:after="0"/>
        <w:ind w:left="72" w:firstLine="360"/>
      </w:pPr>
      <w:r>
        <w:t xml:space="preserve">Trách nhiệm pháp lí là nghĩa vụ mà các cá nhân, tổ chức phải gánh chịu hậu quả bất lợi từ chính hành vi vi phạm pháp luật của mình. </w:t>
      </w:r>
    </w:p>
    <w:p w:rsidR="004B6962" w:rsidRDefault="00F1335B" w:rsidP="00AA7361">
      <w:pPr>
        <w:spacing w:after="0"/>
        <w:ind w:left="355"/>
      </w:pPr>
      <w:r>
        <w:t xml:space="preserve">- Trách nhiệm pháp lí được áp dụng nhằm:  </w:t>
      </w:r>
    </w:p>
    <w:p w:rsidR="004B6962" w:rsidRDefault="00F1335B" w:rsidP="00AA7361">
      <w:pPr>
        <w:spacing w:after="0"/>
        <w:ind w:left="355"/>
      </w:pPr>
      <w:r>
        <w:t xml:space="preserve">+ Buộc các chủ thể vi phạm pháp luật chấm dứt hành vi trái pháp luật. </w:t>
      </w:r>
    </w:p>
    <w:p w:rsidR="00AA7361" w:rsidRDefault="00F1335B" w:rsidP="00AA7361">
      <w:pPr>
        <w:spacing w:after="0"/>
        <w:ind w:left="355"/>
      </w:pPr>
      <w:r>
        <w:t xml:space="preserve">+ Giáo dục, răn đe những người khác để họ tránh, kìm chế việc làm trái pháp luật của mình. </w:t>
      </w:r>
    </w:p>
    <w:p w:rsidR="004B6962" w:rsidRDefault="00F1335B" w:rsidP="00AA7361">
      <w:pPr>
        <w:spacing w:after="0"/>
        <w:ind w:left="355"/>
      </w:pPr>
      <w:r>
        <w:rPr>
          <w:b/>
        </w:rPr>
        <w:t xml:space="preserve">c. Các loại vi phạm pháp luật và trách nhiệm pháp lí </w:t>
      </w:r>
    </w:p>
    <w:p w:rsidR="004B6962" w:rsidRDefault="00F1335B" w:rsidP="00AA7361">
      <w:pPr>
        <w:pStyle w:val="Heading2"/>
        <w:spacing w:after="0"/>
        <w:ind w:left="355"/>
      </w:pPr>
      <w:r>
        <w:t>- Vi phạm hình sự</w:t>
      </w:r>
      <w:r>
        <w:rPr>
          <w:b/>
        </w:rPr>
        <w:t xml:space="preserve"> </w:t>
      </w:r>
    </w:p>
    <w:p w:rsidR="00AA7361" w:rsidRDefault="00F1335B" w:rsidP="00AA7361">
      <w:pPr>
        <w:spacing w:after="0"/>
        <w:ind w:left="0" w:firstLine="360"/>
      </w:pPr>
      <w:r>
        <w:t xml:space="preserve">+ Là hành vi nguy hiểm cho xã hội bị coi là tội phạm theo quy định tại Bộ luật hình sự. </w:t>
      </w:r>
    </w:p>
    <w:p w:rsidR="004B6962" w:rsidRDefault="00F1335B" w:rsidP="00AA7361">
      <w:pPr>
        <w:spacing w:after="0"/>
        <w:ind w:left="0" w:firstLine="360"/>
      </w:pPr>
      <w:r>
        <w:t xml:space="preserve"> + Người phạm tội phải chịu trách nhiệm hình sự, phải chấp hành hình phạt theo quyết định của Toà án.  </w:t>
      </w:r>
    </w:p>
    <w:p w:rsidR="004B6962" w:rsidRDefault="00F1335B" w:rsidP="00AA7361">
      <w:pPr>
        <w:spacing w:after="0"/>
        <w:ind w:left="0" w:firstLine="360"/>
      </w:pPr>
      <w:r>
        <w:t xml:space="preserve">+ Người đủ 14 tuổi đến dưới 16 tuổi, phải chịu trách nhiệm hình sự về tội rất nghiêm trọng do cố ý hoặc tội phạm đặc biệt nghiêm trọng. Người từ 16 tuổi trở lên phải chịu trách nhiệm hình sự về mọi tội phạm. </w:t>
      </w:r>
    </w:p>
    <w:p w:rsidR="004B6962" w:rsidRDefault="00F1335B" w:rsidP="00AA7361">
      <w:pPr>
        <w:spacing w:after="0"/>
        <w:ind w:left="0" w:firstLine="360"/>
      </w:pPr>
      <w:r>
        <w:rPr>
          <w:i/>
        </w:rPr>
        <w:t>Lưu ý:</w:t>
      </w:r>
      <w:r>
        <w:t xml:space="preserve"> việc xử lý người chưa thành niên (từ đủ 14 đến dưới 18 tuổi) phạm tội theo nguyên tắc lấy giáo dục là chủ yếu,  không áp dụng hình phạt tù chung thân và tử hình nhằm giúp họ sửa chữa sai lầm, phát triển lành mạnh, trở thành công dân có ích cho xã hội. </w:t>
      </w:r>
    </w:p>
    <w:p w:rsidR="004B6962" w:rsidRDefault="00F1335B" w:rsidP="00AA7361">
      <w:pPr>
        <w:pStyle w:val="Heading2"/>
        <w:spacing w:after="0"/>
        <w:ind w:left="355"/>
      </w:pPr>
      <w:r>
        <w:t xml:space="preserve">- Vi phạm hành chính </w:t>
      </w:r>
    </w:p>
    <w:p w:rsidR="004B6962" w:rsidRDefault="00F1335B" w:rsidP="00AA7361">
      <w:pPr>
        <w:spacing w:after="0"/>
        <w:ind w:left="0" w:firstLine="360"/>
      </w:pPr>
      <w:r>
        <w:t xml:space="preserve">+ Là hành vi vi phạm pháp luật có mức độ nguy hiểm cho xã hội thấp hơn tội phạm, xâm phạm các quy tắc quản lí nhà nước.  </w:t>
      </w:r>
    </w:p>
    <w:p w:rsidR="004B6962" w:rsidRDefault="00F1335B" w:rsidP="00AA7361">
      <w:pPr>
        <w:spacing w:after="0"/>
        <w:ind w:left="0" w:firstLine="360"/>
      </w:pPr>
      <w:r>
        <w:t xml:space="preserve">+ Người vi phạm hành chính phải chịu trách nhiệm hành chính như: bị phạt tiền, phạt cảnh cáo, khôi phục lại tình trạng ban đầu… </w:t>
      </w:r>
    </w:p>
    <w:p w:rsidR="004B6962" w:rsidRDefault="00F1335B" w:rsidP="00AA7361">
      <w:pPr>
        <w:spacing w:after="0"/>
        <w:ind w:left="0" w:firstLine="360"/>
      </w:pPr>
      <w:r>
        <w:t xml:space="preserve">+  Người từ 14 tuổi đến dưới 16 tuổi bị Xử phạt hành chính về vi phạm hành chính do cố ý, người từ đủ 16 tuổi trở lên bị xử phạt hành chính về  mọi vi phạm hành chính do mình gây ra.  </w:t>
      </w:r>
    </w:p>
    <w:p w:rsidR="004B6962" w:rsidRDefault="00F1335B" w:rsidP="00AA7361">
      <w:pPr>
        <w:pStyle w:val="Heading2"/>
        <w:spacing w:after="0"/>
        <w:ind w:left="355"/>
      </w:pPr>
      <w:r>
        <w:t xml:space="preserve">- Vi phạm dân sự </w:t>
      </w:r>
    </w:p>
    <w:p w:rsidR="004B6962" w:rsidRDefault="00F1335B" w:rsidP="00AA7361">
      <w:pPr>
        <w:spacing w:after="0"/>
        <w:ind w:left="0" w:firstLine="360"/>
      </w:pPr>
      <w:r>
        <w:t xml:space="preserve">+ Là hành vi vi phạm pháp luật xâm phạm tới các quan hệ tài sản (quan hệ sở hữu, quan hệ hợp đồng…)  và quan hệ nhân thân.  </w:t>
      </w:r>
    </w:p>
    <w:p w:rsidR="004B6962" w:rsidRDefault="00F1335B" w:rsidP="00AA7361">
      <w:pPr>
        <w:spacing w:after="0"/>
        <w:ind w:left="0" w:firstLine="360"/>
      </w:pPr>
      <w:r>
        <w:t xml:space="preserve">+ Người có hành vi vi phạm dân sự phải chịu trách nhiệm dân sự như: bồi thường thiệt hại về vật chất. </w:t>
      </w:r>
    </w:p>
    <w:p w:rsidR="004B6962" w:rsidRDefault="00F1335B" w:rsidP="00AA7361">
      <w:pPr>
        <w:spacing w:after="0"/>
        <w:ind w:left="0" w:firstLine="360"/>
      </w:pPr>
      <w:r>
        <w:t xml:space="preserve">+ Người từ đủ 6 tuổi đến dưới 18 tuổi khi tham gia các giao dịch dân sự phải có người đại diện theo pháp luật đồng ý, có các quyền, nghĩa vụ, trách nhiệm dân sự phát sinh từ giao dịch dân sự do người đại diện  xác lập và thực hiện. </w:t>
      </w:r>
    </w:p>
    <w:p w:rsidR="004B6962" w:rsidRDefault="00F1335B" w:rsidP="00AA7361">
      <w:pPr>
        <w:pStyle w:val="Heading2"/>
        <w:spacing w:after="0"/>
        <w:ind w:left="355"/>
      </w:pPr>
      <w:r>
        <w:t xml:space="preserve">- Vi phạm kỉ luật </w:t>
      </w:r>
    </w:p>
    <w:p w:rsidR="004B6962" w:rsidRDefault="00F1335B" w:rsidP="00AA7361">
      <w:pPr>
        <w:spacing w:after="0"/>
        <w:ind w:left="0" w:firstLine="360"/>
      </w:pPr>
      <w:r>
        <w:t xml:space="preserve">+ Là vi phạm xâm hại đến các quan hệ lao động, công vụ nhà nước ….do pháp luật lao động, pháp luật hành chính bảo vệ </w:t>
      </w:r>
    </w:p>
    <w:p w:rsidR="004B6962" w:rsidRDefault="00F1335B" w:rsidP="00AA7361">
      <w:pPr>
        <w:spacing w:after="0"/>
        <w:ind w:left="0" w:firstLine="360"/>
      </w:pPr>
      <w:r>
        <w:t xml:space="preserve">+ Cán bộ, công chức, viên chức vi phạm kỉ luật phải chịu trách nhiệm kỉ luật với các hình thức khiển trách cảnh cáo, hạ bậc lương, chuyển công tác, buộc thôi việc… </w:t>
      </w:r>
    </w:p>
    <w:p w:rsidR="004B6962" w:rsidRDefault="00F1335B" w:rsidP="00AA7361">
      <w:pPr>
        <w:spacing w:after="0" w:line="251" w:lineRule="auto"/>
        <w:ind w:left="2113"/>
        <w:jc w:val="left"/>
      </w:pPr>
      <w:r>
        <w:rPr>
          <w:b/>
        </w:rPr>
        <w:t>BÀI 3: CÔNG DÂN BÌNH ĐẲNG TR</w:t>
      </w:r>
      <w:r w:rsidR="00E11773">
        <w:rPr>
          <w:b/>
        </w:rPr>
        <w:t>Ư</w:t>
      </w:r>
      <w:r>
        <w:rPr>
          <w:b/>
        </w:rPr>
        <w:t xml:space="preserve">ỚC PHÁP LUẬT </w:t>
      </w:r>
    </w:p>
    <w:p w:rsidR="004B6962" w:rsidRDefault="00F1335B" w:rsidP="00AA7361">
      <w:pPr>
        <w:spacing w:after="0"/>
        <w:ind w:left="0" w:firstLine="360"/>
      </w:pPr>
      <w:r>
        <w:t xml:space="preserve"> Bình đẳng trước pháp luật có nghĩa là mọi công dân nam, nữ thuộc các dân tộc, tôn giáo, thành phần, địa vị xã hội khác nhau đều không bị phân biệt đối xử trong việc hưởng quyền, thực hiện nghĩa vụ và chịu trách nhiệm pháp lí theo quy định của pháp luật. (Điều 16 Hiến pháp năm </w:t>
      </w:r>
    </w:p>
    <w:p w:rsidR="004B6962" w:rsidRDefault="00F1335B" w:rsidP="00AA7361">
      <w:pPr>
        <w:spacing w:after="0"/>
        <w:ind w:left="10"/>
      </w:pPr>
      <w:r>
        <w:t xml:space="preserve">2013) </w:t>
      </w:r>
    </w:p>
    <w:p w:rsidR="004B6962" w:rsidRDefault="00F1335B" w:rsidP="00AA7361">
      <w:pPr>
        <w:spacing w:after="0" w:line="251" w:lineRule="auto"/>
        <w:ind w:left="355"/>
        <w:jc w:val="left"/>
      </w:pPr>
      <w:r>
        <w:rPr>
          <w:b/>
        </w:rPr>
        <w:t xml:space="preserve">1. Công dân bình đẳng về quyền và nghĩa vụ </w:t>
      </w:r>
    </w:p>
    <w:p w:rsidR="00AA7361" w:rsidRDefault="00F1335B" w:rsidP="00AA7361">
      <w:pPr>
        <w:spacing w:after="0"/>
        <w:ind w:left="0" w:firstLine="360"/>
      </w:pPr>
      <w:r>
        <w:lastRenderedPageBreak/>
        <w:t xml:space="preserve"> Công dân bình đẳng về quyền và nghĩa vụ là bình đẳng về việc hưởng quyền và làm nghĩa vụ trước nhà nước và xã hội theo quy định của pháp luật. Quyền và nghĩa vụ của công dân không tách rời nhau.  </w:t>
      </w:r>
    </w:p>
    <w:p w:rsidR="004B6962" w:rsidRDefault="00F1335B" w:rsidP="00AA7361">
      <w:pPr>
        <w:spacing w:after="0"/>
        <w:ind w:left="0" w:firstLine="360"/>
      </w:pPr>
      <w:r>
        <w:rPr>
          <w:b/>
        </w:rPr>
        <w:t xml:space="preserve">2. Công dân bình đẳng về trách nhiệm pháp lí </w:t>
      </w:r>
    </w:p>
    <w:p w:rsidR="004B6962" w:rsidRDefault="00F1335B" w:rsidP="00AA7361">
      <w:pPr>
        <w:spacing w:after="0"/>
        <w:ind w:left="0" w:firstLine="360"/>
      </w:pPr>
      <w:r>
        <w:t xml:space="preserve"> Công dân dù ở địa vị nào, làm nghề nghiệp gì khi vi phạm pháp luật đều phải chịu trách nhiệm pháp lí và bị xử lí theo quy định của pháp luật. </w:t>
      </w:r>
    </w:p>
    <w:p w:rsidR="004B6962" w:rsidRDefault="00F1335B" w:rsidP="00AA7361">
      <w:pPr>
        <w:spacing w:after="0" w:line="251" w:lineRule="auto"/>
        <w:ind w:left="3951" w:hanging="3435"/>
        <w:jc w:val="left"/>
      </w:pPr>
      <w:r>
        <w:rPr>
          <w:b/>
        </w:rPr>
        <w:t xml:space="preserve">BÀI 4: QUYỀN BÌNH ĐẲNG CỦA CÔNG DÂN TRONG MỘT SỐ LĨNH VỰC CỦA ĐỜI SỐNG XÃ HỘI </w:t>
      </w:r>
    </w:p>
    <w:p w:rsidR="004B6962" w:rsidRDefault="00F1335B" w:rsidP="00AA7361">
      <w:pPr>
        <w:spacing w:after="0" w:line="251" w:lineRule="auto"/>
        <w:ind w:left="355"/>
        <w:jc w:val="left"/>
      </w:pPr>
      <w:r>
        <w:rPr>
          <w:b/>
        </w:rPr>
        <w:t xml:space="preserve">1. Bình đẳng trong hôn nhân và gia đình  </w:t>
      </w:r>
    </w:p>
    <w:p w:rsidR="004B6962" w:rsidRDefault="00E11773" w:rsidP="00AA7361">
      <w:pPr>
        <w:spacing w:after="0" w:line="251" w:lineRule="auto"/>
        <w:ind w:left="618" w:hanging="273"/>
        <w:jc w:val="left"/>
      </w:pPr>
      <w:r>
        <w:rPr>
          <w:b/>
          <w:bCs/>
          <w:szCs w:val="26"/>
          <w:u w:color="000000"/>
        </w:rPr>
        <w:t>a.</w:t>
      </w:r>
      <w:r>
        <w:rPr>
          <w:b/>
          <w:bCs/>
          <w:szCs w:val="26"/>
          <w:u w:color="000000"/>
        </w:rPr>
        <w:tab/>
      </w:r>
      <w:r w:rsidR="00F1335B">
        <w:rPr>
          <w:b/>
        </w:rPr>
        <w:t xml:space="preserve">Thế nào là bình đẳng trong hôn nhân và gia đình?  </w:t>
      </w:r>
    </w:p>
    <w:p w:rsidR="004B6962" w:rsidRDefault="00F1335B" w:rsidP="00AA7361">
      <w:pPr>
        <w:spacing w:after="0"/>
        <w:ind w:left="72" w:firstLine="360"/>
      </w:pPr>
      <w:r>
        <w:t xml:space="preserve">Bình đẳng  trong hôn nhân và gia đình được hiểu là bình đẳng về nghĩa vụ và quyền giữa vợ và chồng  và giữa các thành viên trong gia đình  trên cơ sở nguyên tắc công bằng, dân chủ và tôn trọng lẫn nhau, không phân biệt đối xử trong các mối quan hệ ở phạm vi gia đình và xã hội. </w:t>
      </w:r>
    </w:p>
    <w:p w:rsidR="004B6962" w:rsidRDefault="00E11773" w:rsidP="00AA7361">
      <w:pPr>
        <w:spacing w:after="0" w:line="251" w:lineRule="auto"/>
        <w:ind w:left="618" w:hanging="273"/>
        <w:jc w:val="left"/>
      </w:pPr>
      <w:r>
        <w:rPr>
          <w:b/>
          <w:bCs/>
          <w:szCs w:val="26"/>
          <w:u w:color="000000"/>
        </w:rPr>
        <w:t>b.</w:t>
      </w:r>
      <w:r>
        <w:rPr>
          <w:b/>
          <w:bCs/>
          <w:szCs w:val="26"/>
          <w:u w:color="000000"/>
        </w:rPr>
        <w:tab/>
      </w:r>
      <w:r w:rsidR="00F1335B">
        <w:rPr>
          <w:b/>
        </w:rPr>
        <w:t xml:space="preserve">Nội dung bình đẳng trong hôn nhân và gia đình </w:t>
      </w:r>
    </w:p>
    <w:p w:rsidR="004B6962" w:rsidRDefault="00F1335B" w:rsidP="00AA7361">
      <w:pPr>
        <w:spacing w:after="0"/>
        <w:ind w:left="0" w:firstLine="432"/>
      </w:pPr>
      <w:r>
        <w:rPr>
          <w:i/>
        </w:rPr>
        <w:t xml:space="preserve">*Bình đẳng giữa vợ và chồng: </w:t>
      </w:r>
      <w:r>
        <w:t xml:space="preserve">Được thể hiện trong quan hệ nhân thân và trong quan hệ tài sản. - Trong quan hệ nhân thân: Vợ, chồng có quyền và nghĩa vụ ngang trong việc lựa chọn nơi cư trú; tôn trọng nhân phẩm danh dự, uy tín của nhau; tôn trọng quyền tự do, tín ngưỡng của nhau; giúp đỡ, tạo điều kiện cho nhau phát triển về mọi mặt. </w:t>
      </w:r>
    </w:p>
    <w:p w:rsidR="004B6962" w:rsidRDefault="00AA7361" w:rsidP="00AA7361">
      <w:pPr>
        <w:spacing w:after="0"/>
        <w:ind w:left="0" w:firstLine="360"/>
      </w:pPr>
      <w:r>
        <w:rPr>
          <w:szCs w:val="26"/>
          <w:u w:color="000000"/>
        </w:rPr>
        <w:t xml:space="preserve">- </w:t>
      </w:r>
      <w:r w:rsidR="00F1335B">
        <w:t xml:space="preserve">Trong quan hệ tài sản: Vợ chồng có quyền và nghĩa vụ ngang nhau trong sở hữu Tài sản chung, thể hiện ở các quyền chiếm hữu, sử dụng và định đoạt. </w:t>
      </w:r>
    </w:p>
    <w:p w:rsidR="004B6962" w:rsidRDefault="00AA7361" w:rsidP="00AA7361">
      <w:pPr>
        <w:spacing w:after="0"/>
        <w:ind w:left="0" w:firstLine="360"/>
      </w:pPr>
      <w:r>
        <w:rPr>
          <w:szCs w:val="26"/>
          <w:u w:color="000000"/>
        </w:rPr>
        <w:t xml:space="preserve">- </w:t>
      </w:r>
      <w:r w:rsidR="00F1335B">
        <w:t xml:space="preserve">Vợ chồng có quyền có tài sản riêng, có quyền chiếm hữu, sử dụng, định đoạt tài sản riêng của mình. </w:t>
      </w:r>
    </w:p>
    <w:p w:rsidR="004B6962" w:rsidRDefault="00F1335B" w:rsidP="00AA7361">
      <w:pPr>
        <w:pStyle w:val="Heading2"/>
        <w:spacing w:after="0"/>
        <w:ind w:left="355"/>
      </w:pPr>
      <w:r>
        <w:t xml:space="preserve">*Bình đẳng giữa cha mẹ và con cái </w:t>
      </w:r>
    </w:p>
    <w:p w:rsidR="004B6962" w:rsidRDefault="00AA7361" w:rsidP="00AA7361">
      <w:pPr>
        <w:spacing w:after="0"/>
        <w:ind w:left="72" w:firstLine="360"/>
      </w:pPr>
      <w:r>
        <w:rPr>
          <w:szCs w:val="26"/>
          <w:u w:color="000000"/>
        </w:rPr>
        <w:t xml:space="preserve">- </w:t>
      </w:r>
      <w:r w:rsidR="00F1335B">
        <w:t xml:space="preserve">Cha mẹ phải thương yêu, nuôi dưỡng, chăm sóc, bảo vệ quyền và lợi ích hợp pháp của con; tôn trọng ý kiến của con; chăm lo việc học hành và việc phát triển lành mạnh của con cả về thể chất và tinh thần. </w:t>
      </w:r>
    </w:p>
    <w:p w:rsidR="004B6962" w:rsidRDefault="00AA7361" w:rsidP="00AA7361">
      <w:pPr>
        <w:spacing w:after="0"/>
        <w:ind w:left="72" w:firstLine="360"/>
      </w:pPr>
      <w:r>
        <w:rPr>
          <w:szCs w:val="26"/>
          <w:u w:color="000000"/>
        </w:rPr>
        <w:t xml:space="preserve">- </w:t>
      </w:r>
      <w:r w:rsidR="00F1335B">
        <w:t xml:space="preserve">Cha mẹ không được phân biệt đối xử giữa các con, ngược đãi, xúc phạm và hành hạ con; không được xúi giục, ép buộc con làm những việc trái pháp luật, vi phạm đạo đức. </w:t>
      </w:r>
    </w:p>
    <w:p w:rsidR="004B6962" w:rsidRDefault="00AA7361" w:rsidP="00AA7361">
      <w:pPr>
        <w:spacing w:after="0"/>
        <w:ind w:left="72" w:firstLine="360"/>
      </w:pPr>
      <w:r>
        <w:rPr>
          <w:szCs w:val="26"/>
          <w:u w:color="000000"/>
        </w:rPr>
        <w:t xml:space="preserve">- </w:t>
      </w:r>
      <w:r w:rsidR="00F1335B">
        <w:t xml:space="preserve">Con cái có bổn phận yêu quý, kính trọng, chăm sóc, nuôi dưỡng cha mẹ. không được có hành vi ngược đãi cha mẹ. </w:t>
      </w:r>
    </w:p>
    <w:p w:rsidR="004B6962" w:rsidRDefault="00F1335B" w:rsidP="00AA7361">
      <w:pPr>
        <w:pStyle w:val="Heading2"/>
        <w:spacing w:after="0"/>
        <w:ind w:left="355"/>
      </w:pPr>
      <w:r>
        <w:t xml:space="preserve">*Bình đẳng giữa ông bà và các cháu </w:t>
      </w:r>
    </w:p>
    <w:p w:rsidR="004B6962" w:rsidRDefault="00F1335B" w:rsidP="00AA7361">
      <w:pPr>
        <w:spacing w:after="0"/>
        <w:ind w:left="72" w:firstLine="360"/>
      </w:pPr>
      <w:r>
        <w:t xml:space="preserve">Được thể hiện qua nghĩa vụ và quyền giữa ông bà nội, ông bà ngoại và các cháu. Đó là mối quan hệ hai chiều: nghĩa vụ và quyền của ông bà nội, ông bà ngoại đối với cháu và bổn phận của cháu đối với ông bà nội, ngoại. </w:t>
      </w:r>
    </w:p>
    <w:p w:rsidR="004B6962" w:rsidRDefault="00F1335B" w:rsidP="00AA7361">
      <w:pPr>
        <w:spacing w:after="0"/>
        <w:ind w:left="72" w:firstLine="360"/>
      </w:pPr>
      <w:r>
        <w:rPr>
          <w:i/>
        </w:rPr>
        <w:t>* Bình đẳng giữa anh chị, em:</w:t>
      </w:r>
      <w:r>
        <w:t xml:space="preserve">  Anh, chị, em  có bổn phận thương yêu, chăm sóc, giúp đỡ nhau; có nghĩa vụ và nghĩa vụ đùm bọc, nuôi dưỡng nhau trong trường hợp không còn cha mẹ hoặc cha mẹ không có điều kiện trông nom, nuôi dưỡng, chăm sóc, giáo dục  con. </w:t>
      </w:r>
    </w:p>
    <w:p w:rsidR="004B6962" w:rsidRDefault="00F1335B" w:rsidP="00AA7361">
      <w:pPr>
        <w:spacing w:after="0" w:line="251" w:lineRule="auto"/>
        <w:ind w:left="355"/>
        <w:jc w:val="left"/>
      </w:pPr>
      <w:r>
        <w:rPr>
          <w:b/>
        </w:rPr>
        <w:t xml:space="preserve">2. Bình đẳng trong lao động </w:t>
      </w:r>
    </w:p>
    <w:p w:rsidR="004B6962" w:rsidRDefault="00E11773" w:rsidP="00AA7361">
      <w:pPr>
        <w:spacing w:after="0" w:line="251" w:lineRule="auto"/>
        <w:ind w:left="618" w:hanging="273"/>
        <w:jc w:val="left"/>
      </w:pPr>
      <w:r>
        <w:rPr>
          <w:b/>
          <w:bCs/>
          <w:szCs w:val="26"/>
          <w:u w:color="000000"/>
        </w:rPr>
        <w:t>a.</w:t>
      </w:r>
      <w:r>
        <w:rPr>
          <w:b/>
          <w:bCs/>
          <w:szCs w:val="26"/>
          <w:u w:color="000000"/>
        </w:rPr>
        <w:tab/>
      </w:r>
      <w:r w:rsidR="00F1335B">
        <w:rPr>
          <w:b/>
        </w:rPr>
        <w:t xml:space="preserve">Thế nào là bình đẳng trong lao động? </w:t>
      </w:r>
    </w:p>
    <w:p w:rsidR="004B6962" w:rsidRDefault="00F1335B" w:rsidP="00AA7361">
      <w:pPr>
        <w:spacing w:after="0"/>
        <w:ind w:left="0" w:firstLine="360"/>
      </w:pPr>
      <w:r>
        <w:t xml:space="preserve">Bình đẳng trong lao động có nghĩa là công dân bình đẳng trong thực hiện quyền lao động thông qua tìm kiếm việc làm; bình đẳng giữa người lao động và người sử dụng lao động thông qua hợp đồng lao động; bình đẳng giữa lao động nam và lao động nữ trong các doanh nghiệp. </w:t>
      </w:r>
    </w:p>
    <w:p w:rsidR="004B6962" w:rsidRDefault="00E11773" w:rsidP="00AA7361">
      <w:pPr>
        <w:spacing w:after="0" w:line="251" w:lineRule="auto"/>
        <w:ind w:left="618" w:hanging="273"/>
        <w:jc w:val="left"/>
      </w:pPr>
      <w:r>
        <w:rPr>
          <w:b/>
          <w:bCs/>
          <w:szCs w:val="26"/>
          <w:u w:color="000000"/>
        </w:rPr>
        <w:t>b.</w:t>
      </w:r>
      <w:r>
        <w:rPr>
          <w:b/>
          <w:bCs/>
          <w:szCs w:val="26"/>
          <w:u w:color="000000"/>
        </w:rPr>
        <w:tab/>
      </w:r>
      <w:r w:rsidR="00F1335B">
        <w:rPr>
          <w:b/>
        </w:rPr>
        <w:t xml:space="preserve">Nội dung bình đẳng trong lao động </w:t>
      </w:r>
    </w:p>
    <w:p w:rsidR="004B6962" w:rsidRDefault="00F1335B" w:rsidP="00AA7361">
      <w:pPr>
        <w:pStyle w:val="Heading2"/>
        <w:spacing w:after="0"/>
        <w:ind w:left="355"/>
      </w:pPr>
      <w:r>
        <w:t xml:space="preserve">* Công dân bình đẳng trong thực hiện quyền lao động </w:t>
      </w:r>
    </w:p>
    <w:p w:rsidR="004B6962" w:rsidRDefault="00F1335B" w:rsidP="00AA7361">
      <w:pPr>
        <w:spacing w:after="0"/>
        <w:ind w:left="0" w:firstLine="360"/>
      </w:pPr>
      <w:r>
        <w:t xml:space="preserve">Mọi người đều có quyền làm việc, tự do lựa chọn việc làm và nghành nghề phù hợp với khả năng của mình, không bị phân biệt đối xử về giới tính, dân tộc, tín ngưỡng, tôn giáo, thành phần kinh tế. </w:t>
      </w:r>
    </w:p>
    <w:p w:rsidR="004B6962" w:rsidRDefault="00F1335B" w:rsidP="00AA7361">
      <w:pPr>
        <w:spacing w:after="0"/>
        <w:ind w:left="355"/>
      </w:pPr>
      <w:r>
        <w:t xml:space="preserve">- Những người có trình độ chuyên môn cao được nhà nước ưu đãi.  </w:t>
      </w:r>
    </w:p>
    <w:p w:rsidR="004B6962" w:rsidRDefault="00F1335B" w:rsidP="00AA7361">
      <w:pPr>
        <w:pStyle w:val="Heading2"/>
        <w:spacing w:after="0"/>
        <w:ind w:left="355"/>
      </w:pPr>
      <w:r>
        <w:lastRenderedPageBreak/>
        <w:t xml:space="preserve">* Công dân bình đẳng trong giao kết hợp đồng lao động </w:t>
      </w:r>
    </w:p>
    <w:p w:rsidR="004B6962" w:rsidRDefault="00AA7361" w:rsidP="00AA7361">
      <w:pPr>
        <w:spacing w:after="0"/>
        <w:ind w:left="0" w:firstLine="360"/>
      </w:pPr>
      <w:r>
        <w:rPr>
          <w:szCs w:val="26"/>
          <w:u w:color="000000"/>
        </w:rPr>
        <w:t xml:space="preserve">- </w:t>
      </w:r>
      <w:r w:rsidR="00F1335B">
        <w:t xml:space="preserve">Hợp đồng lao động là sự thỏa thuận giữa người sử dụng lao động và người lao động về việc làm có trả công; về điều kiện lao động; quyền và nghĩa vụ của mỗi bên trong quan hệ lao động. </w:t>
      </w:r>
    </w:p>
    <w:p w:rsidR="004B6962" w:rsidRDefault="00AA7361" w:rsidP="00AA7361">
      <w:pPr>
        <w:spacing w:after="0"/>
        <w:ind w:left="0" w:firstLine="360"/>
      </w:pPr>
      <w:r>
        <w:rPr>
          <w:szCs w:val="26"/>
          <w:u w:color="000000"/>
        </w:rPr>
        <w:t xml:space="preserve">- </w:t>
      </w:r>
      <w:r w:rsidR="00F1335B">
        <w:t xml:space="preserve">Việc giao kết hợp đồng lao động phải tuân theo nguyên tắc: tự do, tự nguyện, bình đẳng. Không trái pháp luật và thỏa ước lao động tập thể. Giao kết trực tiếp giữa người lao động và người sử dụng lao động.  </w:t>
      </w:r>
    </w:p>
    <w:p w:rsidR="004B6962" w:rsidRDefault="00F1335B" w:rsidP="00AA7361">
      <w:pPr>
        <w:spacing w:after="0"/>
        <w:ind w:left="0" w:firstLine="360"/>
      </w:pPr>
      <w:r>
        <w:rPr>
          <w:i/>
        </w:rPr>
        <w:t>* Bình đẳng giữa lao động nam và lao động nữ:</w:t>
      </w:r>
      <w:r>
        <w:t xml:space="preserve"> Bình đẳng về cơ hội tiếp cận việc làm; về tiêu chuân, độ tuổi trình độ khi tuyển dụng lao động; được đối xử bình đẳng tại nơi làm việc, tiền công, tiền thưởng, bảo hiểm xã hội, điều kiện lao động và các điều kiện làm việc khác. </w:t>
      </w:r>
    </w:p>
    <w:p w:rsidR="004B6962" w:rsidRDefault="00F1335B" w:rsidP="00AA7361">
      <w:pPr>
        <w:spacing w:after="0" w:line="251" w:lineRule="auto"/>
        <w:ind w:left="355"/>
        <w:jc w:val="left"/>
      </w:pPr>
      <w:r>
        <w:rPr>
          <w:b/>
        </w:rPr>
        <w:t xml:space="preserve">3. Bình đẳng trong kinh doanh </w:t>
      </w:r>
    </w:p>
    <w:p w:rsidR="004B6962" w:rsidRDefault="00E11773" w:rsidP="00AA7361">
      <w:pPr>
        <w:spacing w:after="0" w:line="251" w:lineRule="auto"/>
        <w:ind w:left="618" w:hanging="273"/>
        <w:jc w:val="left"/>
      </w:pPr>
      <w:r>
        <w:rPr>
          <w:b/>
          <w:bCs/>
          <w:szCs w:val="26"/>
          <w:u w:color="000000"/>
        </w:rPr>
        <w:t>a.</w:t>
      </w:r>
      <w:r>
        <w:rPr>
          <w:b/>
          <w:bCs/>
          <w:szCs w:val="26"/>
          <w:u w:color="000000"/>
        </w:rPr>
        <w:tab/>
      </w:r>
      <w:r w:rsidR="00F1335B">
        <w:rPr>
          <w:b/>
        </w:rPr>
        <w:t xml:space="preserve">Thế nào là bình đẳng trong kinh doanh? </w:t>
      </w:r>
    </w:p>
    <w:p w:rsidR="004B6962" w:rsidRDefault="00F1335B" w:rsidP="00AA7361">
      <w:pPr>
        <w:spacing w:after="0"/>
        <w:ind w:left="0" w:firstLine="360"/>
      </w:pPr>
      <w:r>
        <w:t>Bình đẳng trong kinh doanh có nghĩa là mọi cá nhân, tổ chức khi tham gia vào các quan hệ kinh tế, từ việc lựa chọn nghành nghề, địa điểm kinh doanh, lựa chọn hình thức tổ chức kinh doanh, đến việc thực hiện quyền và nghĩa vụ trong quá trình sản xuất, kinh doanh đều bình đẳng trước PL</w:t>
      </w:r>
      <w:r>
        <w:rPr>
          <w:b/>
        </w:rPr>
        <w:t xml:space="preserve">. </w:t>
      </w:r>
    </w:p>
    <w:p w:rsidR="004B6962" w:rsidRDefault="00E11773" w:rsidP="00AA7361">
      <w:pPr>
        <w:spacing w:after="0" w:line="251" w:lineRule="auto"/>
        <w:ind w:left="618" w:hanging="273"/>
        <w:jc w:val="left"/>
      </w:pPr>
      <w:r>
        <w:rPr>
          <w:b/>
          <w:bCs/>
          <w:szCs w:val="26"/>
          <w:u w:color="000000"/>
        </w:rPr>
        <w:t>b.</w:t>
      </w:r>
      <w:r>
        <w:rPr>
          <w:b/>
          <w:bCs/>
          <w:szCs w:val="26"/>
          <w:u w:color="000000"/>
        </w:rPr>
        <w:tab/>
      </w:r>
      <w:r w:rsidR="00F1335B">
        <w:rPr>
          <w:b/>
        </w:rPr>
        <w:t xml:space="preserve">Nội dung bình đẳng trong kinh doanh </w:t>
      </w:r>
    </w:p>
    <w:p w:rsidR="004B6962" w:rsidRDefault="00AA7361" w:rsidP="00AA7361">
      <w:pPr>
        <w:spacing w:after="0"/>
        <w:ind w:left="0" w:firstLine="360"/>
      </w:pPr>
      <w:r>
        <w:rPr>
          <w:b/>
          <w:bCs/>
          <w:szCs w:val="26"/>
          <w:u w:color="000000"/>
        </w:rPr>
        <w:t xml:space="preserve">- </w:t>
      </w:r>
      <w:r w:rsidR="00F1335B">
        <w:t>Mọi công dân đều có quyền tự do lựa chọn hình thức tổ chức kinh doanh.</w:t>
      </w:r>
      <w:r w:rsidR="00F1335B">
        <w:rPr>
          <w:b/>
        </w:rPr>
        <w:t xml:space="preserve"> </w:t>
      </w:r>
    </w:p>
    <w:p w:rsidR="004B6962" w:rsidRDefault="00AA7361" w:rsidP="00AA7361">
      <w:pPr>
        <w:spacing w:after="0"/>
        <w:ind w:left="0" w:firstLine="360"/>
      </w:pPr>
      <w:r>
        <w:rPr>
          <w:b/>
          <w:bCs/>
          <w:szCs w:val="26"/>
          <w:u w:color="000000"/>
        </w:rPr>
        <w:t xml:space="preserve">- </w:t>
      </w:r>
      <w:r w:rsidR="00F1335B">
        <w:t xml:space="preserve">Mọi doanh nghiệp đều có quyền tự chủ đăng kí kinh doanh trong nghề mà pháp luật không cấm khi có đủ điều kiện theo qui định của pháp luật. </w:t>
      </w:r>
    </w:p>
    <w:p w:rsidR="004B6962" w:rsidRDefault="00AA7361" w:rsidP="00AA7361">
      <w:pPr>
        <w:spacing w:after="0"/>
        <w:ind w:left="0" w:firstLine="360"/>
      </w:pPr>
      <w:r>
        <w:rPr>
          <w:b/>
          <w:bCs/>
          <w:szCs w:val="26"/>
          <w:u w:color="000000"/>
        </w:rPr>
        <w:t xml:space="preserve">- </w:t>
      </w:r>
      <w:r w:rsidR="00F1335B">
        <w:t xml:space="preserve">Mọi loại hình doanh nghiệp thuộc các thành phần kinh tế khác nhau đều được bình đẳng trong việc khuyến khích phát triển lâu dài, hợp tác và cạnh tranh lành mạnh. </w:t>
      </w:r>
    </w:p>
    <w:p w:rsidR="004B6962" w:rsidRDefault="00AA7361" w:rsidP="00AA7361">
      <w:pPr>
        <w:spacing w:after="0"/>
        <w:ind w:left="0" w:firstLine="360"/>
      </w:pPr>
      <w:r>
        <w:rPr>
          <w:b/>
          <w:bCs/>
          <w:szCs w:val="26"/>
          <w:u w:color="000000"/>
        </w:rPr>
        <w:t xml:space="preserve">- </w:t>
      </w:r>
      <w:r w:rsidR="00F1335B">
        <w:t xml:space="preserve">Mọi doanh nghiệp đều bình đẳng về quyền chủ động mở quy mô và ngành, nghề kinh doanh, chủ động tìm kiếm thị trường, khách hàng và kí hợp đồng lao động. </w:t>
      </w:r>
    </w:p>
    <w:p w:rsidR="004B6962" w:rsidRDefault="00AA7361" w:rsidP="00AA7361">
      <w:pPr>
        <w:spacing w:after="0"/>
        <w:ind w:left="0" w:firstLine="360"/>
      </w:pPr>
      <w:r>
        <w:rPr>
          <w:b/>
          <w:bCs/>
          <w:szCs w:val="26"/>
          <w:u w:color="000000"/>
        </w:rPr>
        <w:t xml:space="preserve">- </w:t>
      </w:r>
      <w:r w:rsidR="00F1335B">
        <w:t xml:space="preserve">Mọi doanh nghiệp đều bình đẳng về nghĩa vụ nộp thuế và thực hiện các nghĩa vụ tài chính đối với Nhà nước, bảo đảm quyền và lợi ích hợp pháp của người lao động trong các doanh nghiệp; tuân thủ PL về bảo vệ môi trường, cảnh quan, di tích lịch sử. </w:t>
      </w:r>
    </w:p>
    <w:p w:rsidR="004B6962" w:rsidRDefault="00F1335B" w:rsidP="00AA7361">
      <w:pPr>
        <w:pStyle w:val="Heading1"/>
        <w:spacing w:after="0"/>
        <w:ind w:right="0"/>
      </w:pPr>
      <w:r>
        <w:t xml:space="preserve">BÀI 5: QUYỀN BÌNH ĐẲNG GIỮA CÁC DÂN TỘC, TÔN GIÁO </w:t>
      </w:r>
    </w:p>
    <w:p w:rsidR="004B6962" w:rsidRDefault="00F1335B" w:rsidP="00AA7361">
      <w:pPr>
        <w:spacing w:after="0" w:line="251" w:lineRule="auto"/>
        <w:ind w:left="355"/>
        <w:jc w:val="left"/>
      </w:pPr>
      <w:r>
        <w:rPr>
          <w:b/>
        </w:rPr>
        <w:t xml:space="preserve">1. Bình đẳng giữa các dân tộc </w:t>
      </w:r>
    </w:p>
    <w:p w:rsidR="004B6962" w:rsidRDefault="00E11773" w:rsidP="00AA7361">
      <w:pPr>
        <w:spacing w:after="0" w:line="251" w:lineRule="auto"/>
        <w:ind w:left="597" w:hanging="252"/>
        <w:jc w:val="left"/>
      </w:pPr>
      <w:r>
        <w:rPr>
          <w:b/>
          <w:bCs/>
          <w:szCs w:val="26"/>
          <w:u w:color="000000"/>
        </w:rPr>
        <w:t>a.</w:t>
      </w:r>
      <w:r>
        <w:rPr>
          <w:b/>
          <w:bCs/>
          <w:szCs w:val="26"/>
          <w:u w:color="000000"/>
        </w:rPr>
        <w:tab/>
      </w:r>
      <w:r w:rsidR="00F1335B">
        <w:rPr>
          <w:b/>
        </w:rPr>
        <w:t xml:space="preserve">Thế nào là bình đẳng giữa các dân tộc </w:t>
      </w:r>
    </w:p>
    <w:p w:rsidR="004B6962" w:rsidRDefault="00F1335B" w:rsidP="00AA7361">
      <w:pPr>
        <w:spacing w:after="0"/>
        <w:ind w:left="0" w:firstLine="360"/>
      </w:pPr>
      <w:r>
        <w:t>Quyền bình đẳng giữa các dân tộc được hiểu là các dân tộc trong một quốc gia không bị phân biệt theo đa số hay thiểu số, trình độ văn hóa cao hay thấp, không phân biệt chủng tộc màu da đều được nhà nước và pháp luật tôn trọng, bảo vệ và tạo điều kiện phát triển.</w:t>
      </w:r>
      <w:r>
        <w:rPr>
          <w:b/>
        </w:rPr>
        <w:t xml:space="preserve"> </w:t>
      </w:r>
    </w:p>
    <w:p w:rsidR="004B6962" w:rsidRDefault="00E11773" w:rsidP="00AA7361">
      <w:pPr>
        <w:spacing w:after="0" w:line="251" w:lineRule="auto"/>
        <w:ind w:left="597" w:hanging="252"/>
        <w:jc w:val="left"/>
      </w:pPr>
      <w:r>
        <w:rPr>
          <w:b/>
          <w:bCs/>
          <w:szCs w:val="26"/>
          <w:u w:color="000000"/>
        </w:rPr>
        <w:t>b.</w:t>
      </w:r>
      <w:r>
        <w:rPr>
          <w:b/>
          <w:bCs/>
          <w:szCs w:val="26"/>
          <w:u w:color="000000"/>
        </w:rPr>
        <w:tab/>
      </w:r>
      <w:r w:rsidR="00F1335B">
        <w:rPr>
          <w:b/>
        </w:rPr>
        <w:t xml:space="preserve">Nội dung quyền bình đẳng giữa các dân tộc </w:t>
      </w:r>
      <w:r w:rsidR="00F1335B">
        <w:rPr>
          <w:i/>
        </w:rPr>
        <w:t xml:space="preserve">- Bình đẳng về chính trị: </w:t>
      </w:r>
    </w:p>
    <w:p w:rsidR="004B6962" w:rsidRDefault="00F1335B" w:rsidP="00AA7361">
      <w:pPr>
        <w:spacing w:after="0"/>
        <w:ind w:left="355"/>
      </w:pPr>
      <w:r>
        <w:t xml:space="preserve">    + Mọi dân tộc được tham gia vào quản lí nhà nước và xã hội </w:t>
      </w:r>
    </w:p>
    <w:p w:rsidR="004B6962" w:rsidRDefault="00F1335B" w:rsidP="00AA7361">
      <w:pPr>
        <w:spacing w:after="0"/>
        <w:ind w:left="355"/>
      </w:pPr>
      <w:r>
        <w:t xml:space="preserve">    + Mọi dân tộc được tham gia bầu-ứng cử </w:t>
      </w:r>
    </w:p>
    <w:p w:rsidR="004B6962" w:rsidRDefault="00F1335B" w:rsidP="00AA7361">
      <w:pPr>
        <w:spacing w:after="0"/>
        <w:ind w:left="355"/>
      </w:pPr>
      <w:r>
        <w:t xml:space="preserve">    + Mọi dân tộc đều có đại biểu trong hệ thống cơ quan nhà nước. </w:t>
      </w:r>
    </w:p>
    <w:p w:rsidR="004B6962" w:rsidRDefault="00F1335B" w:rsidP="00AA7361">
      <w:pPr>
        <w:spacing w:after="0"/>
        <w:ind w:left="355"/>
      </w:pPr>
      <w:r>
        <w:t xml:space="preserve">    + Tham gia góp ý những vấn đề xây dựng đất nước. </w:t>
      </w:r>
    </w:p>
    <w:p w:rsidR="004B6962" w:rsidRDefault="00F1335B" w:rsidP="00AA7361">
      <w:pPr>
        <w:pStyle w:val="Heading2"/>
        <w:spacing w:after="0"/>
        <w:ind w:left="355"/>
      </w:pPr>
      <w:r>
        <w:t xml:space="preserve">- Bình đẳng về kinh tế </w:t>
      </w:r>
    </w:p>
    <w:p w:rsidR="004B6962" w:rsidRDefault="00F1335B" w:rsidP="00AA7361">
      <w:pPr>
        <w:spacing w:after="0"/>
        <w:ind w:left="0" w:firstLine="360"/>
      </w:pPr>
      <w:r>
        <w:t xml:space="preserve">    + Mọi dân tộc đều được tham gia vào các thành phần kinh tế, chính sách phát triển của Đảng và nhà nước đối với các dân tộc. </w:t>
      </w:r>
    </w:p>
    <w:p w:rsidR="004B6962" w:rsidRDefault="00F1335B" w:rsidP="00AA7361">
      <w:pPr>
        <w:spacing w:after="0"/>
        <w:ind w:left="355"/>
      </w:pPr>
      <w:r>
        <w:t xml:space="preserve">    + Nhà nước luôn quan tâm đầu tư cho tất cả các vùng. </w:t>
      </w:r>
    </w:p>
    <w:p w:rsidR="004B6962" w:rsidRDefault="00F1335B" w:rsidP="00AA7361">
      <w:pPr>
        <w:spacing w:after="0"/>
        <w:ind w:left="0" w:firstLine="360"/>
      </w:pPr>
      <w:r>
        <w:t xml:space="preserve">    + Nhà nước ban hành các chính sách phát triển KT-XH, đặc biệt ở các xã có ĐK KT khó khăn. </w:t>
      </w:r>
    </w:p>
    <w:p w:rsidR="004B6962" w:rsidRDefault="00F1335B" w:rsidP="00AA7361">
      <w:pPr>
        <w:pStyle w:val="Heading2"/>
        <w:spacing w:after="0"/>
        <w:ind w:left="355"/>
      </w:pPr>
      <w:r>
        <w:t xml:space="preserve">- Bình đẳng về văn hóa, giáo dục </w:t>
      </w:r>
    </w:p>
    <w:p w:rsidR="004B6962" w:rsidRDefault="00F1335B" w:rsidP="00AA7361">
      <w:pPr>
        <w:spacing w:after="0"/>
        <w:ind w:left="355"/>
      </w:pPr>
      <w:r>
        <w:t xml:space="preserve">    + Các dân tộc có quyền dùng tiếng nói, chữ viết, PTTQ, văn hoá tốt đẹp. </w:t>
      </w:r>
    </w:p>
    <w:p w:rsidR="004B6962" w:rsidRDefault="00F1335B" w:rsidP="00AA7361">
      <w:pPr>
        <w:spacing w:after="0"/>
        <w:ind w:left="355"/>
      </w:pPr>
      <w:r>
        <w:t xml:space="preserve">    + Văn hoá các dân tộc được bảo tồn và phát huy. </w:t>
      </w:r>
    </w:p>
    <w:p w:rsidR="004B6962" w:rsidRDefault="00F1335B" w:rsidP="00AA7361">
      <w:pPr>
        <w:spacing w:after="0"/>
        <w:ind w:left="0" w:firstLine="360"/>
      </w:pPr>
      <w:r>
        <w:t xml:space="preserve">    + Các dân tộc được bình đẳng hưởng thụ một nền giáo dục, tạo điều kiện các dân tộc đều có cơ hội học tập. </w:t>
      </w:r>
    </w:p>
    <w:p w:rsidR="004B6962" w:rsidRDefault="00F1335B" w:rsidP="00AA7361">
      <w:pPr>
        <w:spacing w:after="0" w:line="251" w:lineRule="auto"/>
        <w:ind w:left="355"/>
        <w:jc w:val="left"/>
      </w:pPr>
      <w:r>
        <w:rPr>
          <w:b/>
        </w:rPr>
        <w:t xml:space="preserve">c. Ý nghĩa về quyền bình đẳng giữa các dân tộc </w:t>
      </w:r>
    </w:p>
    <w:p w:rsidR="004B6962" w:rsidRDefault="00F1335B" w:rsidP="00AA7361">
      <w:pPr>
        <w:spacing w:after="0"/>
        <w:ind w:left="0" w:firstLine="360"/>
      </w:pPr>
      <w:r>
        <w:lastRenderedPageBreak/>
        <w:t xml:space="preserve">- Bình đẳng giữa các dân tộc là cơ sở của đoàn kết giữa các dân tộc và đại đoàn kết dân tộc, góp phần thực hiện mục tiêu “dân giàu, nước mạnh, xã hội công bằng, dân chủ văn minh”. </w:t>
      </w:r>
    </w:p>
    <w:p w:rsidR="004B6962" w:rsidRDefault="00F1335B" w:rsidP="00AA7361">
      <w:pPr>
        <w:spacing w:after="0" w:line="251" w:lineRule="auto"/>
        <w:ind w:left="355"/>
        <w:jc w:val="left"/>
      </w:pPr>
      <w:r>
        <w:rPr>
          <w:b/>
        </w:rPr>
        <w:t xml:space="preserve">2. Bình đẳng giữa các tôn giáo </w:t>
      </w:r>
    </w:p>
    <w:p w:rsidR="004B6962" w:rsidRDefault="00E11773" w:rsidP="00AA7361">
      <w:pPr>
        <w:spacing w:after="0" w:line="251" w:lineRule="auto"/>
        <w:ind w:left="611" w:hanging="266"/>
        <w:jc w:val="left"/>
      </w:pPr>
      <w:r>
        <w:rPr>
          <w:b/>
          <w:bCs/>
          <w:szCs w:val="26"/>
          <w:u w:color="000000"/>
        </w:rPr>
        <w:t>a.</w:t>
      </w:r>
      <w:r>
        <w:rPr>
          <w:b/>
          <w:bCs/>
          <w:szCs w:val="26"/>
          <w:u w:color="000000"/>
        </w:rPr>
        <w:tab/>
      </w:r>
      <w:r w:rsidR="00F1335B">
        <w:rPr>
          <w:b/>
        </w:rPr>
        <w:t xml:space="preserve">Khái niệm bình đẳng giữa các tôn giáo </w:t>
      </w:r>
    </w:p>
    <w:p w:rsidR="004B6962" w:rsidRDefault="00F1335B" w:rsidP="00AA7361">
      <w:pPr>
        <w:spacing w:after="0"/>
        <w:ind w:left="0" w:firstLine="360"/>
      </w:pPr>
      <w:r>
        <w:t>Quyền bình đẳng giữa các tôn giáo được hiểu là các tôn giáo ở Việt Nam đều có hoạt động tôn giáo trong khuôn khổ của Pháp luật, đều bình đẳng trước pháp luật, những nơi thờ tự tín ngưỡng, tôn giáo được pháp luật bảo vệ.</w:t>
      </w:r>
      <w:r>
        <w:rPr>
          <w:b/>
        </w:rPr>
        <w:t xml:space="preserve"> </w:t>
      </w:r>
    </w:p>
    <w:p w:rsidR="004B6962" w:rsidRDefault="00E11773" w:rsidP="00AA7361">
      <w:pPr>
        <w:spacing w:after="0" w:line="251" w:lineRule="auto"/>
        <w:ind w:left="611" w:hanging="266"/>
        <w:jc w:val="left"/>
      </w:pPr>
      <w:r>
        <w:rPr>
          <w:b/>
          <w:bCs/>
          <w:szCs w:val="26"/>
          <w:u w:color="000000"/>
        </w:rPr>
        <w:t>b.</w:t>
      </w:r>
      <w:r>
        <w:rPr>
          <w:b/>
          <w:bCs/>
          <w:szCs w:val="26"/>
          <w:u w:color="000000"/>
        </w:rPr>
        <w:tab/>
      </w:r>
      <w:r w:rsidR="00F1335B">
        <w:rPr>
          <w:b/>
        </w:rPr>
        <w:t xml:space="preserve">Nội dung cơ bản quyền bình đẳng giữa các tôn giáo </w:t>
      </w:r>
    </w:p>
    <w:p w:rsidR="004B6962" w:rsidRDefault="00AA7361" w:rsidP="00AA7361">
      <w:pPr>
        <w:spacing w:after="0"/>
        <w:ind w:left="0" w:firstLine="360"/>
      </w:pPr>
      <w:r>
        <w:rPr>
          <w:szCs w:val="26"/>
          <w:u w:color="000000"/>
        </w:rPr>
        <w:t xml:space="preserve">- </w:t>
      </w:r>
      <w:r w:rsidR="00F1335B">
        <w:t xml:space="preserve">Các tôn giáo được nhà nước công nhận đều bình đẳng trước pháp luật, có quyền hoạt động tôn giáo theo quy định của pháp luật. </w:t>
      </w:r>
    </w:p>
    <w:p w:rsidR="004B6962" w:rsidRDefault="00AA7361" w:rsidP="00AA7361">
      <w:pPr>
        <w:spacing w:after="0"/>
        <w:ind w:left="0" w:firstLine="360"/>
      </w:pPr>
      <w:r>
        <w:rPr>
          <w:szCs w:val="26"/>
          <w:u w:color="000000"/>
        </w:rPr>
        <w:t xml:space="preserve">- </w:t>
      </w:r>
      <w:r w:rsidR="00F1335B">
        <w:t xml:space="preserve">Hoạt động tín ngưỡng tôn giáo theo quy định của pháp luật được nhà nước bảo đảm các cơ sở tôn giáo hợp pháp được pháp luật bảo hộ. </w:t>
      </w:r>
    </w:p>
    <w:p w:rsidR="004B6962" w:rsidRDefault="00F1335B" w:rsidP="00AA7361">
      <w:pPr>
        <w:spacing w:after="0" w:line="251" w:lineRule="auto"/>
        <w:ind w:left="355"/>
        <w:jc w:val="left"/>
      </w:pPr>
      <w:r>
        <w:rPr>
          <w:b/>
        </w:rPr>
        <w:t xml:space="preserve">c. Ý nghĩa quyền bình đẳng giữa các tôn giáo </w:t>
      </w:r>
    </w:p>
    <w:p w:rsidR="004B6962" w:rsidRDefault="00AA7361" w:rsidP="00AA7361">
      <w:pPr>
        <w:spacing w:after="0"/>
        <w:ind w:left="0" w:firstLine="360"/>
      </w:pPr>
      <w:r>
        <w:rPr>
          <w:szCs w:val="26"/>
          <w:u w:color="000000"/>
        </w:rPr>
        <w:t xml:space="preserve">- </w:t>
      </w:r>
      <w:r w:rsidR="00F1335B">
        <w:t xml:space="preserve">Là cơ sở, tiền đề quan trọng của khối đại đoàn kết dân tộc, thúc đẩy tình đoàn kết keo sơn gắn bó nhân dân Việt Nam, tạo thành sức mạnh tổng hợp của cả dân tộc ta trong công cuộc xây dựng đất nước phồn vinh. </w:t>
      </w:r>
    </w:p>
    <w:p w:rsidR="004B6962" w:rsidRDefault="00AA7361" w:rsidP="00AA7361">
      <w:pPr>
        <w:spacing w:after="0"/>
        <w:ind w:left="0" w:firstLine="360"/>
      </w:pPr>
      <w:r>
        <w:rPr>
          <w:szCs w:val="26"/>
          <w:u w:color="000000"/>
        </w:rPr>
        <w:t xml:space="preserve">- </w:t>
      </w:r>
      <w:r w:rsidR="00F1335B">
        <w:t xml:space="preserve">Đoàn kết đồng bào theo các tôn giáo khác nhau, đồng bào theo tôn giáo không theo tôn giáo xây dựng khối đại đoàn kết dân tộc </w:t>
      </w:r>
    </w:p>
    <w:p w:rsidR="004B6962" w:rsidRDefault="00AA7361" w:rsidP="00AA7361">
      <w:pPr>
        <w:spacing w:after="0"/>
        <w:ind w:left="0" w:firstLine="360"/>
      </w:pPr>
      <w:r>
        <w:rPr>
          <w:szCs w:val="26"/>
          <w:u w:color="000000"/>
        </w:rPr>
        <w:t xml:space="preserve">- </w:t>
      </w:r>
      <w:r w:rsidR="00F1335B">
        <w:t xml:space="preserve">Nghiêm cấm mọi hành vi vi phạm quyền tự do tôn giáo, lợi dụng các vấn đề dân tộc, tín ngưỡng, tôn giáo để hoạt động trái pháp luật. </w:t>
      </w:r>
    </w:p>
    <w:p w:rsidR="004B6962" w:rsidRDefault="00F1335B" w:rsidP="00AA7361">
      <w:pPr>
        <w:spacing w:after="0" w:line="251" w:lineRule="auto"/>
        <w:ind w:left="355"/>
        <w:jc w:val="left"/>
      </w:pPr>
      <w:r>
        <w:rPr>
          <w:b/>
        </w:rPr>
        <w:t xml:space="preserve">II. BÀI TẬP VẬN DỤNG  </w:t>
      </w:r>
    </w:p>
    <w:p w:rsidR="004B6962" w:rsidRDefault="00F1335B" w:rsidP="00AA7361">
      <w:pPr>
        <w:spacing w:after="0" w:line="251" w:lineRule="auto"/>
        <w:ind w:left="355"/>
        <w:jc w:val="left"/>
      </w:pPr>
      <w:r>
        <w:rPr>
          <w:b/>
        </w:rPr>
        <w:t xml:space="preserve">   A. CÂU HỎI TRẮC NGHIỆM ÔN LUYỆN THEO BÀI  </w:t>
      </w:r>
    </w:p>
    <w:p w:rsidR="004B6962" w:rsidRDefault="00F1335B" w:rsidP="00AA7361">
      <w:pPr>
        <w:pStyle w:val="Heading1"/>
        <w:spacing w:after="0"/>
        <w:ind w:right="0"/>
      </w:pPr>
      <w:r>
        <w:t xml:space="preserve">BÀI 1: PHÁP LUẬT VÀ ĐỜI SỐNG </w:t>
      </w:r>
    </w:p>
    <w:p w:rsidR="004B6962" w:rsidRDefault="00F1335B" w:rsidP="00AA7361">
      <w:pPr>
        <w:spacing w:after="0"/>
        <w:ind w:left="0" w:firstLine="360"/>
      </w:pPr>
      <w:r>
        <w:rPr>
          <w:b/>
        </w:rPr>
        <w:t>Câu 1:</w:t>
      </w:r>
      <w:r>
        <w:t xml:space="preserve"> Hệ thống các quy tắc xử sự chung do nhà nước ban hành và được bảo đảm thực hiện bằng quyền lực nhà nước là nội dung của khái niệm nào sau đây? </w:t>
      </w:r>
    </w:p>
    <w:p w:rsidR="004B6962" w:rsidRDefault="00F1335B" w:rsidP="00AA7361">
      <w:pPr>
        <w:tabs>
          <w:tab w:val="center" w:pos="1740"/>
          <w:tab w:val="center" w:pos="6181"/>
        </w:tabs>
        <w:spacing w:after="0"/>
        <w:ind w:left="0" w:firstLine="0"/>
        <w:jc w:val="left"/>
      </w:pPr>
      <w:r>
        <w:rPr>
          <w:rFonts w:ascii="Calibri" w:eastAsia="Calibri" w:hAnsi="Calibri" w:cs="Calibri"/>
          <w:sz w:val="22"/>
        </w:rPr>
        <w:tab/>
      </w:r>
      <w:r>
        <w:rPr>
          <w:b/>
        </w:rPr>
        <w:t xml:space="preserve">    A</w:t>
      </w:r>
      <w:r>
        <w:t xml:space="preserve">. Quy phạm pháp luật. </w:t>
      </w:r>
      <w:r>
        <w:tab/>
      </w:r>
      <w:r>
        <w:rPr>
          <w:b/>
        </w:rPr>
        <w:t>B</w:t>
      </w:r>
      <w:r>
        <w:t>.</w:t>
      </w:r>
      <w:r>
        <w:rPr>
          <w:b/>
        </w:rPr>
        <w:t xml:space="preserve"> </w:t>
      </w:r>
      <w:r>
        <w:t>Pháp luật.</w:t>
      </w:r>
      <w:r>
        <w:rPr>
          <w:b/>
        </w:rPr>
        <w:t xml:space="preserve">    C</w:t>
      </w:r>
      <w:r>
        <w:t xml:space="preserve">. Đạo đức. </w:t>
      </w:r>
      <w:r>
        <w:rPr>
          <w:b/>
        </w:rPr>
        <w:t>D</w:t>
      </w:r>
      <w:r>
        <w:t xml:space="preserve">. Văn bản pháp luật. </w:t>
      </w:r>
    </w:p>
    <w:p w:rsidR="004B6962" w:rsidRDefault="00F1335B" w:rsidP="00AA7361">
      <w:pPr>
        <w:spacing w:after="0"/>
        <w:ind w:left="0" w:firstLine="360"/>
      </w:pPr>
      <w:r>
        <w:rPr>
          <w:b/>
        </w:rPr>
        <w:t>Câu 2:</w:t>
      </w:r>
      <w:r>
        <w:t xml:space="preserve"> Khái niệm nào dưới đây là quy tắc xử sự chung về những việc được làm, những việc phải làm, những việc không được làm? </w:t>
      </w:r>
    </w:p>
    <w:p w:rsidR="004B6962" w:rsidRDefault="00F1335B" w:rsidP="00AA7361">
      <w:pPr>
        <w:tabs>
          <w:tab w:val="center" w:pos="616"/>
          <w:tab w:val="center" w:pos="2714"/>
          <w:tab w:val="center" w:pos="4321"/>
          <w:tab w:val="center" w:pos="5167"/>
          <w:tab w:val="center" w:pos="6280"/>
          <w:tab w:val="center" w:pos="8578"/>
        </w:tabs>
        <w:spacing w:after="0"/>
        <w:ind w:left="0" w:firstLine="0"/>
        <w:jc w:val="left"/>
      </w:pPr>
      <w:r>
        <w:rPr>
          <w:rFonts w:ascii="Calibri" w:eastAsia="Calibri" w:hAnsi="Calibri" w:cs="Calibri"/>
          <w:sz w:val="22"/>
        </w:rPr>
        <w:tab/>
      </w:r>
      <w:r>
        <w:t xml:space="preserve">    </w:t>
      </w:r>
      <w:r>
        <w:rPr>
          <w:b/>
        </w:rPr>
        <w:t>A.</w:t>
      </w:r>
      <w:r>
        <w:t xml:space="preserve"> </w:t>
      </w:r>
      <w:r>
        <w:tab/>
        <w:t xml:space="preserve">Kinh tế.       </w:t>
      </w:r>
      <w:r>
        <w:rPr>
          <w:b/>
        </w:rPr>
        <w:t xml:space="preserve">B. </w:t>
      </w:r>
      <w:r>
        <w:t xml:space="preserve">Đạo đức. </w:t>
      </w:r>
      <w:r>
        <w:tab/>
        <w:t xml:space="preserve"> </w:t>
      </w:r>
      <w:r>
        <w:tab/>
      </w:r>
      <w:r>
        <w:rPr>
          <w:b/>
        </w:rPr>
        <w:t>C.</w:t>
      </w:r>
      <w:r>
        <w:t xml:space="preserve"> </w:t>
      </w:r>
      <w:r>
        <w:tab/>
        <w:t>Pháp luật.</w:t>
      </w:r>
      <w:r>
        <w:rPr>
          <w:b/>
        </w:rPr>
        <w:t xml:space="preserve">    </w:t>
      </w:r>
      <w:r>
        <w:t xml:space="preserve">  </w:t>
      </w:r>
      <w:r>
        <w:tab/>
      </w:r>
      <w:r>
        <w:rPr>
          <w:b/>
        </w:rPr>
        <w:t xml:space="preserve">D. </w:t>
      </w:r>
      <w:r>
        <w:t xml:space="preserve">Chính trị. </w:t>
      </w:r>
    </w:p>
    <w:p w:rsidR="004B6962" w:rsidRDefault="00F1335B" w:rsidP="00AA7361">
      <w:pPr>
        <w:spacing w:after="0"/>
        <w:ind w:left="0" w:firstLine="360"/>
      </w:pPr>
      <w:r>
        <w:rPr>
          <w:b/>
        </w:rPr>
        <w:t>Câu 3:</w:t>
      </w:r>
      <w:r>
        <w:t xml:space="preserve"> Những quy tắc xử sự chung được áp dụng nhiều lần, ở nhiều nơi đối với tất cả mọi người là thể hiện đặc trưng nào dưới đây của pháp luật? </w:t>
      </w:r>
    </w:p>
    <w:p w:rsidR="004B6962" w:rsidRDefault="00F1335B" w:rsidP="00AA7361">
      <w:pPr>
        <w:tabs>
          <w:tab w:val="center" w:pos="2009"/>
          <w:tab w:val="center" w:pos="4321"/>
          <w:tab w:val="center" w:pos="6878"/>
        </w:tabs>
        <w:spacing w:after="0"/>
        <w:ind w:left="0" w:firstLine="0"/>
        <w:jc w:val="left"/>
      </w:pPr>
      <w:r>
        <w:rPr>
          <w:rFonts w:ascii="Calibri" w:eastAsia="Calibri" w:hAnsi="Calibri" w:cs="Calibri"/>
          <w:sz w:val="22"/>
        </w:rPr>
        <w:tab/>
      </w:r>
      <w:r>
        <w:rPr>
          <w:b/>
        </w:rPr>
        <w:t xml:space="preserve">    A.</w:t>
      </w:r>
      <w:r>
        <w:t xml:space="preserve"> Tính kỉ luật nghiêm minh. </w:t>
      </w:r>
      <w:r>
        <w:tab/>
        <w:t xml:space="preserve"> </w:t>
      </w:r>
      <w:r>
        <w:tab/>
      </w:r>
      <w:r>
        <w:rPr>
          <w:b/>
        </w:rPr>
        <w:t>B.</w:t>
      </w:r>
      <w:r>
        <w:t xml:space="preserve"> Tính quyền lực, bắt buộc chung. </w:t>
      </w:r>
    </w:p>
    <w:p w:rsidR="004B6962" w:rsidRDefault="00F1335B" w:rsidP="00AA7361">
      <w:pPr>
        <w:tabs>
          <w:tab w:val="center" w:pos="2070"/>
          <w:tab w:val="center" w:pos="5790"/>
        </w:tabs>
        <w:spacing w:after="0"/>
        <w:ind w:left="0" w:firstLine="0"/>
        <w:jc w:val="left"/>
      </w:pPr>
      <w:r>
        <w:rPr>
          <w:rFonts w:ascii="Calibri" w:eastAsia="Calibri" w:hAnsi="Calibri" w:cs="Calibri"/>
          <w:sz w:val="22"/>
        </w:rPr>
        <w:tab/>
      </w:r>
      <w:r>
        <w:t xml:space="preserve">    </w:t>
      </w:r>
      <w:r>
        <w:rPr>
          <w:b/>
        </w:rPr>
        <w:t xml:space="preserve">C. </w:t>
      </w:r>
      <w:r>
        <w:t xml:space="preserve">Tính chặt chẽ về hình thức. </w:t>
      </w:r>
      <w:r>
        <w:tab/>
      </w:r>
      <w:r>
        <w:rPr>
          <w:b/>
        </w:rPr>
        <w:t xml:space="preserve">D. </w:t>
      </w:r>
      <w:r>
        <w:t xml:space="preserve">Tính quy phạm phổ biến.           </w:t>
      </w:r>
    </w:p>
    <w:p w:rsidR="004B6962" w:rsidRDefault="00F1335B" w:rsidP="00AA7361">
      <w:pPr>
        <w:spacing w:after="0"/>
        <w:ind w:left="355"/>
      </w:pPr>
      <w:r>
        <w:rPr>
          <w:b/>
        </w:rPr>
        <w:t>Câu 4:</w:t>
      </w:r>
      <w:r>
        <w:t xml:space="preserve"> Pháp luật do chủ thể nào dưới đây ban hành? </w:t>
      </w:r>
    </w:p>
    <w:p w:rsidR="004B6962" w:rsidRDefault="00F1335B" w:rsidP="00AA7361">
      <w:pPr>
        <w:tabs>
          <w:tab w:val="center" w:pos="1759"/>
          <w:tab w:val="center" w:pos="6878"/>
        </w:tabs>
        <w:spacing w:after="0"/>
        <w:ind w:left="0" w:firstLine="0"/>
        <w:jc w:val="left"/>
      </w:pPr>
      <w:r>
        <w:rPr>
          <w:rFonts w:ascii="Calibri" w:eastAsia="Calibri" w:hAnsi="Calibri" w:cs="Calibri"/>
          <w:sz w:val="22"/>
        </w:rPr>
        <w:tab/>
      </w:r>
      <w:r>
        <w:rPr>
          <w:b/>
        </w:rPr>
        <w:t xml:space="preserve">A. </w:t>
      </w:r>
      <w:r>
        <w:t xml:space="preserve">Do Nhà nước ban hành. </w:t>
      </w:r>
      <w:r>
        <w:tab/>
      </w:r>
      <w:r>
        <w:rPr>
          <w:b/>
        </w:rPr>
        <w:t xml:space="preserve">B. </w:t>
      </w:r>
      <w:r>
        <w:t xml:space="preserve">Do cơ quan, tổ chức ban hành. </w:t>
      </w:r>
    </w:p>
    <w:p w:rsidR="004B6962" w:rsidRDefault="00F1335B" w:rsidP="00AA7361">
      <w:pPr>
        <w:tabs>
          <w:tab w:val="center" w:pos="1649"/>
          <w:tab w:val="center" w:pos="6615"/>
        </w:tabs>
        <w:spacing w:after="0"/>
        <w:ind w:left="0" w:firstLine="0"/>
        <w:jc w:val="left"/>
      </w:pPr>
      <w:r>
        <w:rPr>
          <w:rFonts w:ascii="Calibri" w:eastAsia="Calibri" w:hAnsi="Calibri" w:cs="Calibri"/>
          <w:sz w:val="22"/>
        </w:rPr>
        <w:tab/>
      </w:r>
      <w:r>
        <w:rPr>
          <w:b/>
        </w:rPr>
        <w:t xml:space="preserve">C. </w:t>
      </w:r>
      <w:r>
        <w:t xml:space="preserve">Do cá nhân ban hành. </w:t>
      </w:r>
      <w:r>
        <w:tab/>
      </w:r>
      <w:r>
        <w:rPr>
          <w:b/>
        </w:rPr>
        <w:t xml:space="preserve">D. </w:t>
      </w:r>
      <w:r>
        <w:t xml:space="preserve">Do địa phương ban hành. </w:t>
      </w:r>
    </w:p>
    <w:p w:rsidR="004B6962" w:rsidRDefault="00F1335B" w:rsidP="00AA7361">
      <w:pPr>
        <w:spacing w:after="0"/>
        <w:ind w:left="0" w:firstLine="360"/>
      </w:pPr>
      <w:r>
        <w:rPr>
          <w:b/>
        </w:rPr>
        <w:t>Câu 5:</w:t>
      </w:r>
      <w:r>
        <w:t xml:space="preserve"> Tất cả mọi cá nhân, tổ chức ai cũng phải xử sự theo pháp luật. Điều đó thể hiện đặc trưng nào dưới đây của pháp luật? </w:t>
      </w:r>
    </w:p>
    <w:p w:rsidR="004B6962" w:rsidRDefault="00F1335B" w:rsidP="00AA7361">
      <w:pPr>
        <w:tabs>
          <w:tab w:val="center" w:pos="2202"/>
          <w:tab w:val="center" w:pos="6107"/>
        </w:tabs>
        <w:spacing w:after="0"/>
        <w:ind w:left="0" w:firstLine="0"/>
        <w:jc w:val="left"/>
      </w:pPr>
      <w:r>
        <w:rPr>
          <w:rFonts w:ascii="Calibri" w:eastAsia="Calibri" w:hAnsi="Calibri" w:cs="Calibri"/>
          <w:sz w:val="22"/>
        </w:rPr>
        <w:tab/>
      </w:r>
      <w:r>
        <w:rPr>
          <w:b/>
        </w:rPr>
        <w:t xml:space="preserve">A. </w:t>
      </w:r>
      <w:r>
        <w:t xml:space="preserve">Tính quyền lực, bắt buộc chung. </w:t>
      </w:r>
      <w:r>
        <w:tab/>
      </w:r>
      <w:r>
        <w:rPr>
          <w:b/>
        </w:rPr>
        <w:t xml:space="preserve">B. </w:t>
      </w:r>
      <w:r>
        <w:t xml:space="preserve">Tính công khai. </w:t>
      </w:r>
    </w:p>
    <w:p w:rsidR="004B6962" w:rsidRDefault="00F1335B" w:rsidP="00AA7361">
      <w:pPr>
        <w:tabs>
          <w:tab w:val="center" w:pos="1236"/>
          <w:tab w:val="center" w:pos="6606"/>
        </w:tabs>
        <w:spacing w:after="0"/>
        <w:ind w:left="0" w:firstLine="0"/>
        <w:jc w:val="left"/>
      </w:pPr>
      <w:r>
        <w:rPr>
          <w:rFonts w:ascii="Calibri" w:eastAsia="Calibri" w:hAnsi="Calibri" w:cs="Calibri"/>
          <w:sz w:val="22"/>
        </w:rPr>
        <w:tab/>
      </w:r>
      <w:r>
        <w:rPr>
          <w:b/>
        </w:rPr>
        <w:t xml:space="preserve">C. </w:t>
      </w:r>
      <w:r>
        <w:t xml:space="preserve">Tính dân chủ. </w:t>
      </w:r>
      <w:r>
        <w:tab/>
      </w:r>
      <w:r>
        <w:rPr>
          <w:b/>
        </w:rPr>
        <w:t xml:space="preserve">D. </w:t>
      </w:r>
      <w:r>
        <w:t xml:space="preserve">Tính quy phạm phổ biến. </w:t>
      </w:r>
    </w:p>
    <w:p w:rsidR="004B6962" w:rsidRDefault="00F1335B" w:rsidP="00AA7361">
      <w:pPr>
        <w:spacing w:after="0"/>
        <w:ind w:left="0" w:firstLine="360"/>
      </w:pPr>
      <w:r>
        <w:rPr>
          <w:b/>
        </w:rPr>
        <w:t>Câu 6:</w:t>
      </w:r>
      <w:r>
        <w:t xml:space="preserve"> Pháp luật do Nhà nước ban hành và đảm bảo thực hiện bằng quyền lực của Nhà nước là đặc trưng nào của pháp luật? </w:t>
      </w:r>
    </w:p>
    <w:p w:rsidR="004B6962" w:rsidRDefault="00F1335B" w:rsidP="00AA7361">
      <w:pPr>
        <w:tabs>
          <w:tab w:val="center" w:pos="1785"/>
          <w:tab w:val="center" w:pos="6896"/>
        </w:tabs>
        <w:spacing w:after="0"/>
        <w:ind w:left="0" w:firstLine="0"/>
        <w:jc w:val="left"/>
      </w:pPr>
      <w:r>
        <w:rPr>
          <w:rFonts w:ascii="Calibri" w:eastAsia="Calibri" w:hAnsi="Calibri" w:cs="Calibri"/>
          <w:sz w:val="22"/>
        </w:rPr>
        <w:tab/>
      </w:r>
      <w:r>
        <w:rPr>
          <w:b/>
        </w:rPr>
        <w:t xml:space="preserve">A. </w:t>
      </w:r>
      <w:r>
        <w:t>tính quy phạm phổ biến.</w:t>
      </w:r>
      <w:r>
        <w:rPr>
          <w:b/>
        </w:rPr>
        <w:t xml:space="preserve">  </w:t>
      </w:r>
      <w:r>
        <w:rPr>
          <w:b/>
        </w:rPr>
        <w:tab/>
        <w:t xml:space="preserve">B. </w:t>
      </w:r>
      <w:r>
        <w:t xml:space="preserve">tính quyền lực bắt buộc chung. </w:t>
      </w:r>
    </w:p>
    <w:p w:rsidR="00AA7361" w:rsidRDefault="00F1335B" w:rsidP="00AA7361">
      <w:pPr>
        <w:spacing w:after="0"/>
        <w:ind w:left="355"/>
      </w:pPr>
      <w:r>
        <w:rPr>
          <w:b/>
        </w:rPr>
        <w:t xml:space="preserve">C. </w:t>
      </w:r>
      <w:r>
        <w:t xml:space="preserve">tính xác định chặt chẽ về hình thức.        </w:t>
      </w:r>
      <w:r>
        <w:rPr>
          <w:b/>
        </w:rPr>
        <w:t xml:space="preserve">D. </w:t>
      </w:r>
      <w:r>
        <w:t xml:space="preserve">tính cưỡng chế bắt buộc chung. </w:t>
      </w:r>
    </w:p>
    <w:p w:rsidR="004B6962" w:rsidRDefault="00F1335B" w:rsidP="00AA7361">
      <w:pPr>
        <w:spacing w:after="0"/>
        <w:ind w:left="355"/>
      </w:pPr>
      <w:r>
        <w:rPr>
          <w:b/>
        </w:rPr>
        <w:t>Câu 7</w:t>
      </w:r>
      <w:r>
        <w:t xml:space="preserve">: Pháp luật </w:t>
      </w:r>
      <w:r>
        <w:rPr>
          <w:b/>
        </w:rPr>
        <w:t>không</w:t>
      </w:r>
      <w:r>
        <w:t xml:space="preserve"> thể hiện đặc trưng cơ bản nào sau đây? </w:t>
      </w:r>
    </w:p>
    <w:p w:rsidR="004B6962" w:rsidRDefault="00F1335B" w:rsidP="00AA7361">
      <w:pPr>
        <w:tabs>
          <w:tab w:val="center" w:pos="1754"/>
          <w:tab w:val="center" w:pos="3601"/>
          <w:tab w:val="center" w:pos="4321"/>
          <w:tab w:val="center" w:pos="6253"/>
        </w:tabs>
        <w:spacing w:after="0"/>
        <w:ind w:left="0" w:firstLine="0"/>
        <w:jc w:val="left"/>
      </w:pPr>
      <w:r>
        <w:rPr>
          <w:rFonts w:ascii="Calibri" w:eastAsia="Calibri" w:hAnsi="Calibri" w:cs="Calibri"/>
          <w:sz w:val="22"/>
        </w:rPr>
        <w:tab/>
      </w:r>
      <w:r>
        <w:t xml:space="preserve">    </w:t>
      </w:r>
      <w:r>
        <w:rPr>
          <w:b/>
        </w:rPr>
        <w:t>A</w:t>
      </w:r>
      <w:r>
        <w:t xml:space="preserve">. Phân biệt vùng miền. </w:t>
      </w:r>
      <w:r>
        <w:tab/>
        <w:t xml:space="preserve"> </w:t>
      </w:r>
      <w:r>
        <w:tab/>
        <w:t xml:space="preserve"> </w:t>
      </w:r>
      <w:r>
        <w:tab/>
      </w:r>
      <w:r>
        <w:rPr>
          <w:b/>
        </w:rPr>
        <w:t>B.</w:t>
      </w:r>
      <w:r>
        <w:t xml:space="preserve"> Quy phạm phổ biến. </w:t>
      </w:r>
    </w:p>
    <w:p w:rsidR="004B6962" w:rsidRDefault="00F1335B" w:rsidP="00AA7361">
      <w:pPr>
        <w:tabs>
          <w:tab w:val="center" w:pos="2084"/>
          <w:tab w:val="center" w:pos="4321"/>
          <w:tab w:val="center" w:pos="6848"/>
        </w:tabs>
        <w:spacing w:after="0"/>
        <w:ind w:left="0" w:firstLine="0"/>
        <w:jc w:val="left"/>
      </w:pPr>
      <w:r>
        <w:rPr>
          <w:rFonts w:ascii="Calibri" w:eastAsia="Calibri" w:hAnsi="Calibri" w:cs="Calibri"/>
          <w:sz w:val="22"/>
        </w:rPr>
        <w:tab/>
      </w:r>
      <w:r>
        <w:t xml:space="preserve">    </w:t>
      </w:r>
      <w:r>
        <w:rPr>
          <w:b/>
        </w:rPr>
        <w:t>C</w:t>
      </w:r>
      <w:r>
        <w:t xml:space="preserve">. Quyền lực, bắt buộc chung. </w:t>
      </w:r>
      <w:r>
        <w:tab/>
        <w:t xml:space="preserve"> </w:t>
      </w:r>
      <w:r>
        <w:tab/>
      </w:r>
      <w:r>
        <w:rPr>
          <w:b/>
        </w:rPr>
        <w:t>D.</w:t>
      </w:r>
      <w:r>
        <w:t xml:space="preserve"> Xác định chặt chẽ về hình thức. </w:t>
      </w:r>
    </w:p>
    <w:p w:rsidR="00AA7361" w:rsidRDefault="00F1335B" w:rsidP="00AA7361">
      <w:pPr>
        <w:spacing w:after="0"/>
        <w:ind w:left="355"/>
        <w:rPr>
          <w:b/>
        </w:rPr>
      </w:pPr>
      <w:r>
        <w:rPr>
          <w:b/>
        </w:rPr>
        <w:lastRenderedPageBreak/>
        <w:t>Câu 8:</w:t>
      </w:r>
      <w:r>
        <w:t xml:space="preserve"> Tính quy phạm phổ biến làm nên sự bình đẳng và giá trị nào sau đây của pháp luật? </w:t>
      </w:r>
      <w:r>
        <w:rPr>
          <w:b/>
        </w:rPr>
        <w:t xml:space="preserve">    </w:t>
      </w:r>
    </w:p>
    <w:p w:rsidR="004B6962" w:rsidRDefault="00F1335B" w:rsidP="00AA7361">
      <w:pPr>
        <w:spacing w:after="0"/>
        <w:ind w:left="355"/>
      </w:pPr>
      <w:r>
        <w:rPr>
          <w:b/>
        </w:rPr>
        <w:t>A</w:t>
      </w:r>
      <w:r>
        <w:t xml:space="preserve">. Công bằng.  </w:t>
      </w:r>
      <w:r>
        <w:tab/>
      </w:r>
      <w:r>
        <w:rPr>
          <w:b/>
        </w:rPr>
        <w:t>B</w:t>
      </w:r>
      <w:r>
        <w:t xml:space="preserve">. Đối lập. </w:t>
      </w:r>
      <w:r>
        <w:tab/>
        <w:t xml:space="preserve"> </w:t>
      </w:r>
      <w:r>
        <w:tab/>
      </w:r>
      <w:r>
        <w:rPr>
          <w:b/>
        </w:rPr>
        <w:t>C</w:t>
      </w:r>
      <w:r>
        <w:t xml:space="preserve">. Khác biệt. </w:t>
      </w:r>
      <w:r>
        <w:rPr>
          <w:b/>
        </w:rPr>
        <w:t>D</w:t>
      </w:r>
      <w:r>
        <w:t xml:space="preserve">. Bất biến. </w:t>
      </w:r>
    </w:p>
    <w:p w:rsidR="004B6962" w:rsidRDefault="00F1335B" w:rsidP="00AA7361">
      <w:pPr>
        <w:spacing w:after="0"/>
        <w:ind w:left="281" w:firstLine="360"/>
      </w:pPr>
      <w:r>
        <w:rPr>
          <w:b/>
        </w:rPr>
        <w:t xml:space="preserve">Câu 9: </w:t>
      </w:r>
      <w:r>
        <w:t xml:space="preserve">Các quy phạm pháp luật do Nhà nước ban hành được bắt nguồn và thực hiện trong văn hóa làng xã. </w:t>
      </w:r>
    </w:p>
    <w:p w:rsidR="004B6962" w:rsidRDefault="00F1335B" w:rsidP="00AA7361">
      <w:pPr>
        <w:tabs>
          <w:tab w:val="center" w:pos="2096"/>
          <w:tab w:val="center" w:pos="7295"/>
          <w:tab w:val="center" w:pos="8642"/>
        </w:tabs>
        <w:spacing w:after="0"/>
        <w:ind w:left="0" w:firstLine="0"/>
        <w:jc w:val="left"/>
      </w:pPr>
      <w:r>
        <w:rPr>
          <w:rFonts w:ascii="Calibri" w:eastAsia="Calibri" w:hAnsi="Calibri" w:cs="Calibri"/>
          <w:sz w:val="22"/>
        </w:rPr>
        <w:tab/>
      </w:r>
      <w:r w:rsidR="00AA7361">
        <w:rPr>
          <w:rFonts w:ascii="Calibri" w:eastAsia="Calibri" w:hAnsi="Calibri" w:cs="Calibri"/>
          <w:sz w:val="22"/>
        </w:rPr>
        <w:t xml:space="preserve">             </w:t>
      </w:r>
      <w:r>
        <w:rPr>
          <w:b/>
        </w:rPr>
        <w:t>A.</w:t>
      </w:r>
      <w:r>
        <w:t xml:space="preserve"> giới hạn phạm vi gia tộc.        </w:t>
      </w:r>
      <w:r w:rsidR="00AA7361">
        <w:t xml:space="preserve">          </w:t>
      </w:r>
      <w:r>
        <w:rPr>
          <w:b/>
        </w:rPr>
        <w:t xml:space="preserve">B. </w:t>
      </w:r>
      <w:r>
        <w:t xml:space="preserve">thói quen </w:t>
      </w:r>
      <w:r>
        <w:tab/>
        <w:t xml:space="preserve"> </w:t>
      </w:r>
    </w:p>
    <w:p w:rsidR="004B6962" w:rsidRDefault="00F1335B" w:rsidP="00AA7361">
      <w:pPr>
        <w:spacing w:after="0"/>
        <w:ind w:left="651"/>
      </w:pPr>
      <w:r>
        <w:rPr>
          <w:b/>
        </w:rPr>
        <w:t xml:space="preserve">C. </w:t>
      </w:r>
      <w:r>
        <w:t xml:space="preserve">xây dựng kế hoạch dân vận.             </w:t>
      </w:r>
      <w:r>
        <w:rPr>
          <w:b/>
        </w:rPr>
        <w:t xml:space="preserve">D. </w:t>
      </w:r>
      <w:r>
        <w:t xml:space="preserve">thực tiễn đời sống xã hội.  </w:t>
      </w:r>
    </w:p>
    <w:p w:rsidR="004B6962" w:rsidRDefault="00F1335B" w:rsidP="00AA7361">
      <w:pPr>
        <w:spacing w:after="0"/>
        <w:ind w:left="0" w:firstLine="360"/>
      </w:pPr>
      <w:r>
        <w:rPr>
          <w:b/>
        </w:rPr>
        <w:t>Câu 10:</w:t>
      </w:r>
      <w:r>
        <w:t xml:space="preserve"> Văn bản pháp luật phải chính xác, dễ hiểu để người dân bình thường cũng có thể hiểu được là đặc trưng nào sau đây của pháp luật? </w:t>
      </w:r>
    </w:p>
    <w:p w:rsidR="004B6962" w:rsidRDefault="00F1335B" w:rsidP="00AA7361">
      <w:pPr>
        <w:spacing w:after="0"/>
        <w:ind w:left="355"/>
      </w:pPr>
      <w:r>
        <w:rPr>
          <w:b/>
        </w:rPr>
        <w:t xml:space="preserve">A. </w:t>
      </w:r>
      <w:r>
        <w:t xml:space="preserve">Tính quyền lực bắt buộc chung.    </w:t>
      </w:r>
      <w:r>
        <w:rPr>
          <w:b/>
        </w:rPr>
        <w:t xml:space="preserve">B. </w:t>
      </w:r>
      <w:r>
        <w:t xml:space="preserve">Tính quy phạm phổ biến. </w:t>
      </w:r>
    </w:p>
    <w:p w:rsidR="004B6962" w:rsidRDefault="00F1335B" w:rsidP="00AA7361">
      <w:pPr>
        <w:spacing w:after="0"/>
        <w:ind w:left="355"/>
      </w:pPr>
      <w:r>
        <w:rPr>
          <w:b/>
        </w:rPr>
        <w:t xml:space="preserve">C. </w:t>
      </w:r>
      <w:r>
        <w:t xml:space="preserve">Tính cưỡng chế bắt buộc.              </w:t>
      </w:r>
      <w:r>
        <w:rPr>
          <w:b/>
        </w:rPr>
        <w:t xml:space="preserve">D. </w:t>
      </w:r>
      <w:r>
        <w:t xml:space="preserve">Tính xác định chặt chẽ về hình thức. </w:t>
      </w:r>
    </w:p>
    <w:p w:rsidR="004B6962" w:rsidRDefault="00F1335B" w:rsidP="00AA7361">
      <w:pPr>
        <w:pStyle w:val="Heading1"/>
        <w:spacing w:after="0"/>
        <w:ind w:right="0"/>
      </w:pPr>
      <w:r>
        <w:t xml:space="preserve">BÀI 2: THỰC HIỆN PHÁP LUẬT </w:t>
      </w:r>
    </w:p>
    <w:p w:rsidR="004B6962" w:rsidRDefault="00F1335B" w:rsidP="00AA7361">
      <w:pPr>
        <w:spacing w:after="0"/>
        <w:ind w:left="0" w:firstLine="360"/>
      </w:pPr>
      <w:r>
        <w:rPr>
          <w:b/>
        </w:rPr>
        <w:t>Câu 1:</w:t>
      </w:r>
      <w:r>
        <w:t xml:space="preserve"> Quá trình hoạt động có mục đích làm cho những quy định của pháp luật đi vào cuộc sống, trở thành những hành vi hợp pháp của các cá nhân, tổ chức là là nội dung khái niệm nào dưới đây?</w:t>
      </w:r>
      <w:r>
        <w:rPr>
          <w:b/>
        </w:rPr>
        <w:t xml:space="preserve"> </w:t>
      </w:r>
    </w:p>
    <w:p w:rsidR="004B6962" w:rsidRDefault="00F1335B" w:rsidP="00AA7361">
      <w:pPr>
        <w:tabs>
          <w:tab w:val="center" w:pos="1521"/>
          <w:tab w:val="center" w:pos="6360"/>
        </w:tabs>
        <w:spacing w:after="0"/>
        <w:ind w:left="0" w:firstLine="0"/>
        <w:jc w:val="left"/>
      </w:pPr>
      <w:r>
        <w:rPr>
          <w:rFonts w:ascii="Calibri" w:eastAsia="Calibri" w:hAnsi="Calibri" w:cs="Calibri"/>
          <w:sz w:val="22"/>
        </w:rPr>
        <w:tab/>
      </w:r>
      <w:r>
        <w:rPr>
          <w:b/>
        </w:rPr>
        <w:t>A.</w:t>
      </w:r>
      <w:r>
        <w:t xml:space="preserve"> Phổ biến pháp luật. </w:t>
      </w:r>
      <w:r>
        <w:tab/>
      </w:r>
      <w:r>
        <w:rPr>
          <w:b/>
        </w:rPr>
        <w:t xml:space="preserve">B. </w:t>
      </w:r>
      <w:r>
        <w:t xml:space="preserve">Thực hiện pháp luật. </w:t>
      </w:r>
    </w:p>
    <w:p w:rsidR="004B6962" w:rsidRDefault="00F1335B" w:rsidP="00AA7361">
      <w:pPr>
        <w:tabs>
          <w:tab w:val="center" w:pos="1436"/>
          <w:tab w:val="center" w:pos="6310"/>
        </w:tabs>
        <w:spacing w:after="0"/>
        <w:ind w:left="0" w:firstLine="0"/>
        <w:jc w:val="left"/>
      </w:pPr>
      <w:r>
        <w:rPr>
          <w:rFonts w:ascii="Calibri" w:eastAsia="Calibri" w:hAnsi="Calibri" w:cs="Calibri"/>
          <w:sz w:val="22"/>
        </w:rPr>
        <w:tab/>
      </w:r>
      <w:r>
        <w:rPr>
          <w:b/>
        </w:rPr>
        <w:t xml:space="preserve">C. </w:t>
      </w:r>
      <w:r>
        <w:t xml:space="preserve">Tư vấn pháp luật. </w:t>
      </w:r>
      <w:r>
        <w:tab/>
      </w:r>
      <w:r>
        <w:rPr>
          <w:b/>
        </w:rPr>
        <w:t xml:space="preserve">D. </w:t>
      </w:r>
      <w:r>
        <w:t xml:space="preserve">Giáo dục pháp luật. </w:t>
      </w:r>
    </w:p>
    <w:p w:rsidR="004B6962" w:rsidRDefault="00F1335B" w:rsidP="00AA7361">
      <w:pPr>
        <w:spacing w:after="0"/>
        <w:ind w:left="0" w:firstLine="360"/>
      </w:pPr>
      <w:r>
        <w:rPr>
          <w:b/>
        </w:rPr>
        <w:t>Câu 2:</w:t>
      </w:r>
      <w:r>
        <w:t xml:space="preserve"> Sử dụng pháp luật là việc các cá nhân, tổ chức sử dụng đúng các quyền của mình, làm những gì mà pháp luật </w:t>
      </w:r>
    </w:p>
    <w:p w:rsidR="004B6962" w:rsidRDefault="00F1335B" w:rsidP="00AA7361">
      <w:pPr>
        <w:spacing w:after="0"/>
        <w:ind w:left="355"/>
      </w:pPr>
      <w:r>
        <w:rPr>
          <w:b/>
        </w:rPr>
        <w:t xml:space="preserve">    A.</w:t>
      </w:r>
      <w:r>
        <w:t xml:space="preserve"> đã bãi bỏ.</w:t>
      </w:r>
      <w:r>
        <w:rPr>
          <w:b/>
        </w:rPr>
        <w:t xml:space="preserve">   B.</w:t>
      </w:r>
      <w:r>
        <w:t xml:space="preserve"> chưa cho phép.       </w:t>
      </w:r>
      <w:r>
        <w:rPr>
          <w:b/>
        </w:rPr>
        <w:t>C.</w:t>
      </w:r>
      <w:r>
        <w:t xml:space="preserve"> cho phép làm.     </w:t>
      </w:r>
      <w:r>
        <w:rPr>
          <w:b/>
        </w:rPr>
        <w:t>D.</w:t>
      </w:r>
      <w:r>
        <w:t xml:space="preserve"> tuyệt đối cấm. </w:t>
      </w:r>
    </w:p>
    <w:p w:rsidR="004B6962" w:rsidRDefault="00F1335B" w:rsidP="00AA7361">
      <w:pPr>
        <w:spacing w:after="0"/>
        <w:ind w:left="0" w:firstLine="360"/>
      </w:pPr>
      <w:r>
        <w:rPr>
          <w:b/>
        </w:rPr>
        <w:t>Câu 3:</w:t>
      </w:r>
      <w:r>
        <w:t xml:space="preserve"> Việc cá nhân, tổ chức thực hiện đầy đủ những nghĩa vụ, làm những gì mà pháp luật quy định phải làm là </w:t>
      </w:r>
    </w:p>
    <w:p w:rsidR="004B6962" w:rsidRDefault="00F1335B" w:rsidP="00AA7361">
      <w:pPr>
        <w:tabs>
          <w:tab w:val="center" w:pos="1608"/>
          <w:tab w:val="center" w:pos="3601"/>
          <w:tab w:val="center" w:pos="4321"/>
          <w:tab w:val="center" w:pos="6159"/>
          <w:tab w:val="center" w:pos="7922"/>
        </w:tabs>
        <w:spacing w:after="0"/>
        <w:ind w:left="0" w:firstLine="0"/>
        <w:jc w:val="left"/>
      </w:pPr>
      <w:r>
        <w:rPr>
          <w:rFonts w:ascii="Calibri" w:eastAsia="Calibri" w:hAnsi="Calibri" w:cs="Calibri"/>
          <w:sz w:val="22"/>
        </w:rPr>
        <w:tab/>
      </w:r>
      <w:r>
        <w:rPr>
          <w:b/>
        </w:rPr>
        <w:t xml:space="preserve">    A.</w:t>
      </w:r>
      <w:r>
        <w:t xml:space="preserve"> sử dụng pháp luật.  </w:t>
      </w:r>
      <w:r>
        <w:tab/>
        <w:t xml:space="preserve"> </w:t>
      </w:r>
      <w:r>
        <w:tab/>
        <w:t xml:space="preserve"> </w:t>
      </w:r>
      <w:r>
        <w:tab/>
      </w:r>
      <w:r>
        <w:rPr>
          <w:b/>
        </w:rPr>
        <w:t>B.</w:t>
      </w:r>
      <w:r>
        <w:t xml:space="preserve"> thi hành pháp luật. </w:t>
      </w:r>
      <w:r>
        <w:tab/>
        <w:t xml:space="preserve"> </w:t>
      </w:r>
    </w:p>
    <w:p w:rsidR="004B6962" w:rsidRDefault="00F1335B" w:rsidP="00AA7361">
      <w:pPr>
        <w:tabs>
          <w:tab w:val="center" w:pos="1638"/>
          <w:tab w:val="center" w:pos="3601"/>
          <w:tab w:val="center" w:pos="4321"/>
          <w:tab w:val="center" w:pos="5041"/>
          <w:tab w:val="center" w:pos="6791"/>
        </w:tabs>
        <w:spacing w:after="0"/>
        <w:ind w:left="0" w:firstLine="0"/>
        <w:jc w:val="left"/>
      </w:pPr>
      <w:r>
        <w:rPr>
          <w:rFonts w:ascii="Calibri" w:eastAsia="Calibri" w:hAnsi="Calibri" w:cs="Calibri"/>
          <w:sz w:val="22"/>
        </w:rPr>
        <w:tab/>
      </w:r>
      <w:r>
        <w:t xml:space="preserve">    </w:t>
      </w:r>
      <w:r>
        <w:rPr>
          <w:b/>
        </w:rPr>
        <w:t>C.</w:t>
      </w:r>
      <w:r>
        <w:t xml:space="preserve"> giáo dục pháp luật. </w:t>
      </w:r>
      <w:r>
        <w:tab/>
        <w:t xml:space="preserve"> </w:t>
      </w:r>
      <w:r>
        <w:tab/>
        <w:t xml:space="preserve"> </w:t>
      </w:r>
      <w:r>
        <w:tab/>
        <w:t xml:space="preserve"> </w:t>
      </w:r>
      <w:r>
        <w:tab/>
      </w:r>
      <w:r>
        <w:rPr>
          <w:b/>
        </w:rPr>
        <w:t>D.</w:t>
      </w:r>
      <w:r>
        <w:t xml:space="preserve"> tư vấn pháp luật. </w:t>
      </w:r>
    </w:p>
    <w:p w:rsidR="004B6962" w:rsidRDefault="00F1335B" w:rsidP="00AA7361">
      <w:pPr>
        <w:spacing w:after="0"/>
        <w:ind w:left="0" w:firstLine="360"/>
      </w:pPr>
      <w:r>
        <w:rPr>
          <w:b/>
        </w:rPr>
        <w:t>Câu 4:</w:t>
      </w:r>
      <w:r>
        <w:t xml:space="preserve"> Cá nhân, tổ chức không làm những điều mà pháp luật cấm là thực hiện pháp luật theo hình thức nào sau đây? </w:t>
      </w:r>
    </w:p>
    <w:p w:rsidR="004B6962" w:rsidRDefault="00F1335B" w:rsidP="00AA7361">
      <w:pPr>
        <w:tabs>
          <w:tab w:val="center" w:pos="1529"/>
          <w:tab w:val="center" w:pos="6530"/>
        </w:tabs>
        <w:spacing w:after="0"/>
        <w:ind w:left="0" w:firstLine="0"/>
        <w:jc w:val="left"/>
      </w:pPr>
      <w:r>
        <w:rPr>
          <w:rFonts w:ascii="Calibri" w:eastAsia="Calibri" w:hAnsi="Calibri" w:cs="Calibri"/>
          <w:sz w:val="22"/>
        </w:rPr>
        <w:tab/>
      </w:r>
      <w:r>
        <w:rPr>
          <w:b/>
        </w:rPr>
        <w:t xml:space="preserve">A. </w:t>
      </w:r>
      <w:r>
        <w:t xml:space="preserve">Tuân thủ pháp luật.                         </w:t>
      </w:r>
      <w:r>
        <w:tab/>
      </w:r>
      <w:r>
        <w:rPr>
          <w:b/>
        </w:rPr>
        <w:t xml:space="preserve">B. </w:t>
      </w:r>
      <w:r>
        <w:t xml:space="preserve">Tuyên truyền pháp luật. </w:t>
      </w:r>
    </w:p>
    <w:p w:rsidR="004B6962" w:rsidRDefault="00F1335B" w:rsidP="00AA7361">
      <w:pPr>
        <w:tabs>
          <w:tab w:val="center" w:pos="1638"/>
          <w:tab w:val="center" w:pos="6299"/>
        </w:tabs>
        <w:spacing w:after="0"/>
        <w:ind w:left="0" w:firstLine="0"/>
        <w:jc w:val="left"/>
      </w:pPr>
      <w:r>
        <w:rPr>
          <w:rFonts w:ascii="Calibri" w:eastAsia="Calibri" w:hAnsi="Calibri" w:cs="Calibri"/>
          <w:sz w:val="22"/>
        </w:rPr>
        <w:tab/>
      </w:r>
      <w:r>
        <w:rPr>
          <w:b/>
        </w:rPr>
        <w:t xml:space="preserve">C. </w:t>
      </w:r>
      <w:r>
        <w:t xml:space="preserve">Điều chỉnh pháp luật.                      </w:t>
      </w:r>
      <w:r>
        <w:tab/>
      </w:r>
      <w:r>
        <w:rPr>
          <w:b/>
        </w:rPr>
        <w:t xml:space="preserve">D. </w:t>
      </w:r>
      <w:r>
        <w:t xml:space="preserve">Phổ biến pháp luật. </w:t>
      </w:r>
    </w:p>
    <w:p w:rsidR="004B6962" w:rsidRDefault="00F1335B" w:rsidP="00AA7361">
      <w:pPr>
        <w:spacing w:after="0"/>
        <w:ind w:left="240" w:firstLine="360"/>
      </w:pPr>
      <w:r>
        <w:rPr>
          <w:b/>
        </w:rPr>
        <w:t>Câu 5:</w:t>
      </w:r>
      <w:r>
        <w:t xml:space="preserve"> Cơ quan, công chức nhà nước có thẩm quyền ra quyết định xử phạt người vi phạm pháp luật là thực hiện pháp luật theo hình thức </w:t>
      </w:r>
    </w:p>
    <w:p w:rsidR="004B6962" w:rsidRDefault="00F1335B" w:rsidP="00AA7361">
      <w:pPr>
        <w:tabs>
          <w:tab w:val="center" w:pos="1617"/>
          <w:tab w:val="center" w:pos="3601"/>
          <w:tab w:val="center" w:pos="4321"/>
          <w:tab w:val="center" w:pos="5041"/>
          <w:tab w:val="center" w:pos="6873"/>
        </w:tabs>
        <w:spacing w:after="0"/>
        <w:ind w:left="0" w:firstLine="0"/>
        <w:jc w:val="left"/>
      </w:pPr>
      <w:r>
        <w:rPr>
          <w:rFonts w:ascii="Calibri" w:eastAsia="Calibri" w:hAnsi="Calibri" w:cs="Calibri"/>
          <w:sz w:val="22"/>
        </w:rPr>
        <w:tab/>
      </w:r>
      <w:r>
        <w:rPr>
          <w:b/>
        </w:rPr>
        <w:t xml:space="preserve">    A.</w:t>
      </w:r>
      <w:r>
        <w:t xml:space="preserve"> tuân thủ pháp luật.  </w:t>
      </w:r>
      <w:r>
        <w:tab/>
        <w:t xml:space="preserve"> </w:t>
      </w:r>
      <w:r>
        <w:tab/>
        <w:t xml:space="preserve"> </w:t>
      </w:r>
      <w:r>
        <w:tab/>
        <w:t xml:space="preserve">   </w:t>
      </w:r>
      <w:r>
        <w:tab/>
      </w:r>
      <w:r>
        <w:rPr>
          <w:b/>
        </w:rPr>
        <w:t>B.</w:t>
      </w:r>
      <w:r>
        <w:t xml:space="preserve"> áp dụng pháp luật.  </w:t>
      </w:r>
    </w:p>
    <w:p w:rsidR="004B6962" w:rsidRDefault="00F1335B" w:rsidP="00AA7361">
      <w:pPr>
        <w:tabs>
          <w:tab w:val="center" w:pos="1609"/>
          <w:tab w:val="center" w:pos="3601"/>
          <w:tab w:val="center" w:pos="4321"/>
          <w:tab w:val="center" w:pos="5041"/>
          <w:tab w:val="center" w:pos="6916"/>
        </w:tabs>
        <w:spacing w:after="0"/>
        <w:ind w:left="0" w:firstLine="0"/>
        <w:jc w:val="left"/>
      </w:pPr>
      <w:r>
        <w:rPr>
          <w:rFonts w:ascii="Calibri" w:eastAsia="Calibri" w:hAnsi="Calibri" w:cs="Calibri"/>
          <w:sz w:val="22"/>
        </w:rPr>
        <w:tab/>
      </w:r>
      <w:r>
        <w:rPr>
          <w:b/>
        </w:rPr>
        <w:t xml:space="preserve">    C.</w:t>
      </w:r>
      <w:r>
        <w:t xml:space="preserve"> sử dụng pháp luật.  </w:t>
      </w:r>
      <w:r>
        <w:tab/>
        <w:t xml:space="preserve"> </w:t>
      </w:r>
      <w:r>
        <w:tab/>
        <w:t xml:space="preserve"> </w:t>
      </w:r>
      <w:r>
        <w:tab/>
        <w:t xml:space="preserve">   </w:t>
      </w:r>
      <w:r>
        <w:tab/>
      </w:r>
      <w:r>
        <w:rPr>
          <w:b/>
        </w:rPr>
        <w:t>D.</w:t>
      </w:r>
      <w:r>
        <w:t xml:space="preserve"> phổ biến pháp luật. </w:t>
      </w:r>
    </w:p>
    <w:p w:rsidR="004B6962" w:rsidRDefault="00F1335B" w:rsidP="00AA7361">
      <w:pPr>
        <w:spacing w:after="0"/>
        <w:ind w:left="0" w:firstLine="360"/>
      </w:pPr>
      <w:r>
        <w:rPr>
          <w:b/>
        </w:rPr>
        <w:t>Câu 6:</w:t>
      </w:r>
      <w:r>
        <w:t xml:space="preserve"> Hình thức thực hiện pháp luật nào dưới đây có chủ thể thực hiện khác với các hình thức còn lại? </w:t>
      </w:r>
    </w:p>
    <w:p w:rsidR="004B6962" w:rsidRDefault="00F1335B" w:rsidP="00AA7361">
      <w:pPr>
        <w:tabs>
          <w:tab w:val="center" w:pos="1660"/>
          <w:tab w:val="center" w:pos="3601"/>
          <w:tab w:val="center" w:pos="4321"/>
          <w:tab w:val="center" w:pos="5041"/>
          <w:tab w:val="center" w:pos="6892"/>
          <w:tab w:val="center" w:pos="8642"/>
        </w:tabs>
        <w:spacing w:after="0"/>
        <w:ind w:left="0" w:firstLine="0"/>
        <w:jc w:val="left"/>
      </w:pPr>
      <w:r>
        <w:rPr>
          <w:rFonts w:ascii="Calibri" w:eastAsia="Calibri" w:hAnsi="Calibri" w:cs="Calibri"/>
          <w:sz w:val="22"/>
        </w:rPr>
        <w:tab/>
      </w:r>
      <w:r>
        <w:rPr>
          <w:b/>
        </w:rPr>
        <w:t xml:space="preserve">    A.</w:t>
      </w:r>
      <w:r>
        <w:t xml:space="preserve"> Thi hành pháp luật. </w:t>
      </w:r>
      <w:r>
        <w:tab/>
        <w:t xml:space="preserve"> </w:t>
      </w:r>
      <w:r>
        <w:tab/>
        <w:t xml:space="preserve"> </w:t>
      </w:r>
      <w:r>
        <w:tab/>
        <w:t xml:space="preserve">   </w:t>
      </w:r>
      <w:r>
        <w:tab/>
      </w:r>
      <w:r>
        <w:rPr>
          <w:b/>
        </w:rPr>
        <w:t>B.</w:t>
      </w:r>
      <w:r>
        <w:t xml:space="preserve"> Sử dụng pháp luật. </w:t>
      </w:r>
      <w:r>
        <w:tab/>
        <w:t xml:space="preserve"> </w:t>
      </w:r>
    </w:p>
    <w:p w:rsidR="004B6962" w:rsidRDefault="00F1335B" w:rsidP="00AA7361">
      <w:pPr>
        <w:tabs>
          <w:tab w:val="center" w:pos="1646"/>
          <w:tab w:val="center" w:pos="3601"/>
          <w:tab w:val="center" w:pos="4321"/>
          <w:tab w:val="center" w:pos="5041"/>
          <w:tab w:val="center" w:pos="6931"/>
        </w:tabs>
        <w:spacing w:after="0"/>
        <w:ind w:left="0" w:firstLine="0"/>
        <w:jc w:val="left"/>
      </w:pPr>
      <w:r>
        <w:rPr>
          <w:rFonts w:ascii="Calibri" w:eastAsia="Calibri" w:hAnsi="Calibri" w:cs="Calibri"/>
          <w:sz w:val="22"/>
        </w:rPr>
        <w:tab/>
      </w:r>
      <w:r>
        <w:rPr>
          <w:b/>
        </w:rPr>
        <w:t xml:space="preserve">    C.</w:t>
      </w:r>
      <w:r>
        <w:t xml:space="preserve"> Áp dụng pháp luật. </w:t>
      </w:r>
      <w:r>
        <w:tab/>
        <w:t xml:space="preserve"> </w:t>
      </w:r>
      <w:r>
        <w:tab/>
        <w:t xml:space="preserve"> </w:t>
      </w:r>
      <w:r>
        <w:tab/>
        <w:t xml:space="preserve">   </w:t>
      </w:r>
      <w:r>
        <w:tab/>
      </w:r>
      <w:r>
        <w:rPr>
          <w:b/>
        </w:rPr>
        <w:t>D.</w:t>
      </w:r>
      <w:r>
        <w:t xml:space="preserve"> Tuân thủ pháp luật. </w:t>
      </w:r>
    </w:p>
    <w:p w:rsidR="004B6962" w:rsidRDefault="00F1335B" w:rsidP="00AA7361">
      <w:pPr>
        <w:spacing w:after="0"/>
        <w:ind w:left="0" w:firstLine="360"/>
      </w:pPr>
      <w:r>
        <w:rPr>
          <w:b/>
        </w:rPr>
        <w:t>Câu 7:</w:t>
      </w:r>
      <w:r>
        <w:t xml:space="preserve"> Ở hình thức thực hiện pháp luật nào thì chủ thể có thể thực hiện hoặc không thực hiện quyền được pháp luật cho phép theo ý chí của mình mà không bị ép buộc phải thực hiện? </w:t>
      </w:r>
    </w:p>
    <w:p w:rsidR="004B6962" w:rsidRDefault="00F1335B" w:rsidP="00AA7361">
      <w:pPr>
        <w:tabs>
          <w:tab w:val="center" w:pos="1660"/>
          <w:tab w:val="center" w:pos="3601"/>
          <w:tab w:val="center" w:pos="4321"/>
          <w:tab w:val="center" w:pos="5041"/>
          <w:tab w:val="center" w:pos="6923"/>
          <w:tab w:val="center" w:pos="8642"/>
        </w:tabs>
        <w:spacing w:after="0"/>
        <w:ind w:left="0" w:firstLine="0"/>
        <w:jc w:val="left"/>
      </w:pPr>
      <w:r>
        <w:rPr>
          <w:rFonts w:ascii="Calibri" w:eastAsia="Calibri" w:hAnsi="Calibri" w:cs="Calibri"/>
          <w:sz w:val="22"/>
        </w:rPr>
        <w:tab/>
      </w:r>
      <w:r>
        <w:rPr>
          <w:b/>
        </w:rPr>
        <w:t xml:space="preserve">    A.</w:t>
      </w:r>
      <w:r>
        <w:t xml:space="preserve"> Tuân thủ pháp luật. </w:t>
      </w:r>
      <w:r>
        <w:tab/>
        <w:t xml:space="preserve"> </w:t>
      </w:r>
      <w:r>
        <w:tab/>
        <w:t xml:space="preserve"> </w:t>
      </w:r>
      <w:r>
        <w:tab/>
        <w:t xml:space="preserve">   </w:t>
      </w:r>
      <w:r>
        <w:tab/>
      </w:r>
      <w:r>
        <w:rPr>
          <w:b/>
        </w:rPr>
        <w:t>B.</w:t>
      </w:r>
      <w:r>
        <w:t xml:space="preserve"> Thi hành pháp luật. </w:t>
      </w:r>
      <w:r>
        <w:tab/>
        <w:t xml:space="preserve"> </w:t>
      </w:r>
    </w:p>
    <w:p w:rsidR="004B6962" w:rsidRDefault="00F1335B" w:rsidP="00AA7361">
      <w:pPr>
        <w:tabs>
          <w:tab w:val="center" w:pos="1630"/>
          <w:tab w:val="center" w:pos="3601"/>
          <w:tab w:val="center" w:pos="4321"/>
          <w:tab w:val="center" w:pos="5041"/>
          <w:tab w:val="center" w:pos="6916"/>
        </w:tabs>
        <w:spacing w:after="0"/>
        <w:ind w:left="0" w:firstLine="0"/>
        <w:jc w:val="left"/>
      </w:pPr>
      <w:r>
        <w:rPr>
          <w:rFonts w:ascii="Calibri" w:eastAsia="Calibri" w:hAnsi="Calibri" w:cs="Calibri"/>
          <w:sz w:val="22"/>
        </w:rPr>
        <w:tab/>
      </w:r>
      <w:r>
        <w:rPr>
          <w:b/>
        </w:rPr>
        <w:t xml:space="preserve">    C.</w:t>
      </w:r>
      <w:r>
        <w:t xml:space="preserve"> Sử dụng pháp luật. </w:t>
      </w:r>
      <w:r>
        <w:tab/>
        <w:t xml:space="preserve"> </w:t>
      </w:r>
      <w:r>
        <w:tab/>
        <w:t xml:space="preserve"> </w:t>
      </w:r>
      <w:r>
        <w:tab/>
        <w:t xml:space="preserve">   </w:t>
      </w:r>
      <w:r>
        <w:tab/>
      </w:r>
      <w:r>
        <w:rPr>
          <w:b/>
        </w:rPr>
        <w:t>D.</w:t>
      </w:r>
      <w:r>
        <w:t xml:space="preserve"> Áp dụng pháp luật. </w:t>
      </w:r>
    </w:p>
    <w:p w:rsidR="004B6962" w:rsidRDefault="00F1335B" w:rsidP="00AA7361">
      <w:pPr>
        <w:spacing w:after="0"/>
        <w:ind w:left="0" w:firstLine="360"/>
      </w:pPr>
      <w:r>
        <w:rPr>
          <w:b/>
        </w:rPr>
        <w:t>Câu 8:</w:t>
      </w:r>
      <w:r>
        <w:t xml:space="preserve"> Vi phạm pháp luật là hành vi trái pháp luật, có lỗi, do người có năng lực trách nhiệm pháp lí thực hiện, xâm hại các quan hệ xã hội được pháp luật </w:t>
      </w:r>
    </w:p>
    <w:p w:rsidR="004B6962" w:rsidRDefault="00F1335B" w:rsidP="00AA7361">
      <w:pPr>
        <w:tabs>
          <w:tab w:val="center" w:pos="1103"/>
          <w:tab w:val="center" w:pos="4948"/>
        </w:tabs>
        <w:spacing w:after="0"/>
        <w:ind w:left="0" w:firstLine="0"/>
        <w:jc w:val="left"/>
      </w:pPr>
      <w:r>
        <w:rPr>
          <w:rFonts w:ascii="Calibri" w:eastAsia="Calibri" w:hAnsi="Calibri" w:cs="Calibri"/>
          <w:sz w:val="22"/>
        </w:rPr>
        <w:tab/>
      </w:r>
      <w:r>
        <w:t xml:space="preserve">    </w:t>
      </w:r>
      <w:r>
        <w:rPr>
          <w:b/>
        </w:rPr>
        <w:t>A.</w:t>
      </w:r>
      <w:r>
        <w:t xml:space="preserve"> điều tiết. </w:t>
      </w:r>
      <w:r>
        <w:tab/>
        <w:t xml:space="preserve">     </w:t>
      </w:r>
      <w:r>
        <w:rPr>
          <w:b/>
        </w:rPr>
        <w:t>B.</w:t>
      </w:r>
      <w:r>
        <w:t xml:space="preserve"> bảo vệ.              </w:t>
      </w:r>
      <w:r>
        <w:rPr>
          <w:b/>
        </w:rPr>
        <w:t>C.</w:t>
      </w:r>
      <w:r>
        <w:t xml:space="preserve"> điều phối.           </w:t>
      </w:r>
      <w:r>
        <w:rPr>
          <w:b/>
        </w:rPr>
        <w:t>D.</w:t>
      </w:r>
      <w:r>
        <w:t xml:space="preserve"> bảo mật. </w:t>
      </w:r>
    </w:p>
    <w:p w:rsidR="004B6962" w:rsidRDefault="00F1335B" w:rsidP="00AA7361">
      <w:pPr>
        <w:spacing w:after="0"/>
        <w:ind w:left="355"/>
      </w:pPr>
      <w:r>
        <w:rPr>
          <w:b/>
        </w:rPr>
        <w:t xml:space="preserve">Câu 9: </w:t>
      </w:r>
      <w:r>
        <w:t xml:space="preserve">Một trong những dấu hiệu cơ bản xác định hành vi vi phạm pháp luật là                       </w:t>
      </w:r>
      <w:r>
        <w:rPr>
          <w:b/>
        </w:rPr>
        <w:t xml:space="preserve">   </w:t>
      </w:r>
      <w:r>
        <w:t xml:space="preserve">            </w:t>
      </w:r>
    </w:p>
    <w:p w:rsidR="004B6962" w:rsidRDefault="00F1335B" w:rsidP="00AA7361">
      <w:pPr>
        <w:tabs>
          <w:tab w:val="center" w:pos="2204"/>
          <w:tab w:val="center" w:pos="4321"/>
          <w:tab w:val="center" w:pos="6784"/>
        </w:tabs>
        <w:spacing w:after="0"/>
        <w:ind w:left="0" w:firstLine="0"/>
        <w:jc w:val="left"/>
      </w:pPr>
      <w:r>
        <w:rPr>
          <w:rFonts w:ascii="Calibri" w:eastAsia="Calibri" w:hAnsi="Calibri" w:cs="Calibri"/>
          <w:sz w:val="22"/>
        </w:rPr>
        <w:tab/>
      </w:r>
      <w:r>
        <w:rPr>
          <w:b/>
        </w:rPr>
        <w:t xml:space="preserve">    A.</w:t>
      </w:r>
      <w:r>
        <w:t xml:space="preserve"> chủ thể đại diện phải ẩn danh. </w:t>
      </w:r>
      <w:r>
        <w:tab/>
        <w:t xml:space="preserve">  </w:t>
      </w:r>
      <w:r>
        <w:tab/>
      </w:r>
      <w:r>
        <w:rPr>
          <w:b/>
        </w:rPr>
        <w:t>B.</w:t>
      </w:r>
      <w:r>
        <w:t xml:space="preserve"> người ủy quyền được bảo mật.</w:t>
      </w:r>
      <w:r>
        <w:rPr>
          <w:b/>
        </w:rPr>
        <w:t xml:space="preserve"> </w:t>
      </w:r>
    </w:p>
    <w:p w:rsidR="004B6962" w:rsidRDefault="00F1335B" w:rsidP="00AA7361">
      <w:pPr>
        <w:tabs>
          <w:tab w:val="center" w:pos="2023"/>
          <w:tab w:val="center" w:pos="4321"/>
          <w:tab w:val="center" w:pos="5041"/>
          <w:tab w:val="center" w:pos="7443"/>
        </w:tabs>
        <w:spacing w:after="0"/>
        <w:ind w:left="0" w:firstLine="0"/>
        <w:jc w:val="left"/>
      </w:pPr>
      <w:r>
        <w:rPr>
          <w:rFonts w:ascii="Calibri" w:eastAsia="Calibri" w:hAnsi="Calibri" w:cs="Calibri"/>
          <w:sz w:val="22"/>
        </w:rPr>
        <w:tab/>
      </w:r>
      <w:r>
        <w:rPr>
          <w:b/>
        </w:rPr>
        <w:t xml:space="preserve">   </w:t>
      </w:r>
      <w:r>
        <w:t xml:space="preserve"> </w:t>
      </w:r>
      <w:r>
        <w:rPr>
          <w:b/>
        </w:rPr>
        <w:t>C.</w:t>
      </w:r>
      <w:r>
        <w:t xml:space="preserve"> người vi phạm phải có lỗi. </w:t>
      </w:r>
      <w:r>
        <w:tab/>
        <w:t xml:space="preserve"> </w:t>
      </w:r>
      <w:r>
        <w:tab/>
        <w:t xml:space="preserve"> </w:t>
      </w:r>
      <w:r>
        <w:tab/>
      </w:r>
      <w:r>
        <w:rPr>
          <w:b/>
        </w:rPr>
        <w:t>D.</w:t>
      </w:r>
      <w:r>
        <w:t xml:space="preserve"> chủ thể làm chứng bị từ chối.</w:t>
      </w:r>
      <w:r>
        <w:rPr>
          <w:b/>
        </w:rPr>
        <w:t xml:space="preserve"> </w:t>
      </w:r>
    </w:p>
    <w:p w:rsidR="004B6962" w:rsidRDefault="00F1335B" w:rsidP="00AA7361">
      <w:pPr>
        <w:spacing w:after="0"/>
        <w:ind w:left="0" w:firstLine="360"/>
      </w:pPr>
      <w:r>
        <w:rPr>
          <w:b/>
        </w:rPr>
        <w:t>Câu 10:</w:t>
      </w:r>
      <w:r>
        <w:t xml:space="preserve"> Một trong những dấu hiệu cơ bản để xác định hành vi vi phạm pháp luật của cá nhân là người vi phạm phải có đủ </w:t>
      </w:r>
    </w:p>
    <w:p w:rsidR="004B6962" w:rsidRDefault="00F1335B" w:rsidP="00AA7361">
      <w:pPr>
        <w:tabs>
          <w:tab w:val="center" w:pos="2045"/>
          <w:tab w:val="center" w:pos="6882"/>
        </w:tabs>
        <w:spacing w:after="0"/>
        <w:ind w:left="0" w:firstLine="0"/>
        <w:jc w:val="left"/>
      </w:pPr>
      <w:r>
        <w:rPr>
          <w:rFonts w:ascii="Calibri" w:eastAsia="Calibri" w:hAnsi="Calibri" w:cs="Calibri"/>
          <w:sz w:val="22"/>
        </w:rPr>
        <w:tab/>
      </w:r>
      <w:r>
        <w:rPr>
          <w:b/>
        </w:rPr>
        <w:t xml:space="preserve">A. </w:t>
      </w:r>
      <w:r>
        <w:t xml:space="preserve">tiềm lực tài chính vững vàng. </w:t>
      </w:r>
      <w:r>
        <w:tab/>
      </w:r>
      <w:r>
        <w:rPr>
          <w:b/>
        </w:rPr>
        <w:t xml:space="preserve">B. </w:t>
      </w:r>
      <w:r>
        <w:t xml:space="preserve">điều kiện tiếp cận nhân chứng. </w:t>
      </w:r>
    </w:p>
    <w:p w:rsidR="004B6962" w:rsidRDefault="00F1335B" w:rsidP="00AA7361">
      <w:pPr>
        <w:tabs>
          <w:tab w:val="center" w:pos="1753"/>
          <w:tab w:val="center" w:pos="6816"/>
        </w:tabs>
        <w:spacing w:after="0"/>
        <w:ind w:left="0" w:firstLine="0"/>
        <w:jc w:val="left"/>
      </w:pPr>
      <w:r>
        <w:rPr>
          <w:rFonts w:ascii="Calibri" w:eastAsia="Calibri" w:hAnsi="Calibri" w:cs="Calibri"/>
          <w:sz w:val="22"/>
        </w:rPr>
        <w:lastRenderedPageBreak/>
        <w:tab/>
      </w:r>
      <w:r>
        <w:rPr>
          <w:b/>
        </w:rPr>
        <w:t xml:space="preserve">C. </w:t>
      </w:r>
      <w:r>
        <w:t xml:space="preserve">các mối quan hệ xã hội. </w:t>
      </w:r>
      <w:r>
        <w:tab/>
      </w:r>
      <w:r>
        <w:rPr>
          <w:b/>
        </w:rPr>
        <w:t xml:space="preserve">D. </w:t>
      </w:r>
      <w:r>
        <w:t xml:space="preserve">năng lực trách nhiệm pháp lí. </w:t>
      </w:r>
    </w:p>
    <w:p w:rsidR="004B6962" w:rsidRDefault="00F1335B" w:rsidP="00AA7361">
      <w:pPr>
        <w:spacing w:after="0" w:line="251" w:lineRule="auto"/>
        <w:ind w:left="2079"/>
        <w:jc w:val="left"/>
      </w:pPr>
      <w:r>
        <w:rPr>
          <w:b/>
        </w:rPr>
        <w:t>BÀI 3:  CÔNG DÂN BÌNH ĐẲNG TR</w:t>
      </w:r>
      <w:r w:rsidR="00E11773">
        <w:rPr>
          <w:b/>
        </w:rPr>
        <w:t>Ư</w:t>
      </w:r>
      <w:r>
        <w:rPr>
          <w:b/>
        </w:rPr>
        <w:t xml:space="preserve">ỚC PHÁP LUẬT </w:t>
      </w:r>
    </w:p>
    <w:p w:rsidR="004B6962" w:rsidRDefault="00F1335B" w:rsidP="00AA7361">
      <w:pPr>
        <w:spacing w:after="0"/>
        <w:ind w:left="0" w:firstLine="360"/>
      </w:pPr>
      <w:r>
        <w:rPr>
          <w:b/>
        </w:rPr>
        <w:t>Câu 1:</w:t>
      </w:r>
      <w:r>
        <w:t xml:space="preserve"> Mọi công dân không bị phân biệt trong việc hưởng quyền, thực hiện nghĩa vụ và chịu trách nhiệm pháp lí là </w:t>
      </w:r>
    </w:p>
    <w:p w:rsidR="004B6962" w:rsidRDefault="00F1335B" w:rsidP="00AA7361">
      <w:pPr>
        <w:tabs>
          <w:tab w:val="center" w:pos="2018"/>
          <w:tab w:val="center" w:pos="4321"/>
          <w:tab w:val="center" w:pos="5041"/>
          <w:tab w:val="center" w:pos="7259"/>
        </w:tabs>
        <w:spacing w:after="0"/>
        <w:ind w:left="0" w:firstLine="0"/>
        <w:jc w:val="left"/>
      </w:pPr>
      <w:r>
        <w:rPr>
          <w:rFonts w:ascii="Calibri" w:eastAsia="Calibri" w:hAnsi="Calibri" w:cs="Calibri"/>
          <w:sz w:val="22"/>
        </w:rPr>
        <w:tab/>
      </w:r>
      <w:r>
        <w:t xml:space="preserve">    </w:t>
      </w:r>
      <w:r>
        <w:rPr>
          <w:b/>
        </w:rPr>
        <w:t xml:space="preserve">A. </w:t>
      </w:r>
      <w:r>
        <w:t xml:space="preserve">bình đẳng trước pháp luật. </w:t>
      </w:r>
      <w:r>
        <w:tab/>
        <w:t xml:space="preserve"> </w:t>
      </w:r>
      <w:r>
        <w:tab/>
        <w:t xml:space="preserve"> </w:t>
      </w:r>
      <w:r>
        <w:tab/>
        <w:t xml:space="preserve"> </w:t>
      </w:r>
      <w:r>
        <w:rPr>
          <w:b/>
        </w:rPr>
        <w:t xml:space="preserve">B. </w:t>
      </w:r>
      <w:r>
        <w:t xml:space="preserve">ngang bằng về lợi nhuận. </w:t>
      </w:r>
    </w:p>
    <w:p w:rsidR="004B6962" w:rsidRDefault="00F1335B" w:rsidP="00AA7361">
      <w:pPr>
        <w:tabs>
          <w:tab w:val="center" w:pos="1651"/>
          <w:tab w:val="center" w:pos="6559"/>
        </w:tabs>
        <w:spacing w:after="0"/>
        <w:ind w:left="0" w:firstLine="0"/>
        <w:jc w:val="left"/>
      </w:pPr>
      <w:r>
        <w:rPr>
          <w:rFonts w:ascii="Calibri" w:eastAsia="Calibri" w:hAnsi="Calibri" w:cs="Calibri"/>
          <w:sz w:val="22"/>
        </w:rPr>
        <w:tab/>
      </w:r>
      <w:r>
        <w:rPr>
          <w:b/>
        </w:rPr>
        <w:t xml:space="preserve">C. </w:t>
      </w:r>
      <w:r>
        <w:t xml:space="preserve">đáp ứng mọi sở thích. </w:t>
      </w:r>
      <w:r>
        <w:tab/>
      </w:r>
      <w:r>
        <w:rPr>
          <w:b/>
        </w:rPr>
        <w:t xml:space="preserve">D. </w:t>
      </w:r>
      <w:r>
        <w:t xml:space="preserve">thảo mãn tất cả nhu cầu. </w:t>
      </w:r>
    </w:p>
    <w:p w:rsidR="004B6962" w:rsidRDefault="00F1335B" w:rsidP="00AA7361">
      <w:pPr>
        <w:spacing w:after="0"/>
        <w:ind w:left="0" w:firstLine="360"/>
      </w:pPr>
      <w:r>
        <w:rPr>
          <w:b/>
        </w:rPr>
        <w:t>Câu 2:</w:t>
      </w:r>
      <w:r>
        <w:t xml:space="preserve"> Theo quy định của pháp luật, mức độ sử dụng quyền và thực hiện nghĩa vụ của mọi công dân phụ thuộc vào </w:t>
      </w:r>
    </w:p>
    <w:p w:rsidR="004B6962" w:rsidRDefault="00F1335B" w:rsidP="00AA7361">
      <w:pPr>
        <w:tabs>
          <w:tab w:val="center" w:pos="1587"/>
          <w:tab w:val="center" w:pos="3601"/>
          <w:tab w:val="center" w:pos="4321"/>
          <w:tab w:val="center" w:pos="5979"/>
        </w:tabs>
        <w:spacing w:after="0"/>
        <w:ind w:left="0" w:firstLine="0"/>
        <w:jc w:val="left"/>
      </w:pPr>
      <w:r>
        <w:rPr>
          <w:rFonts w:ascii="Calibri" w:eastAsia="Calibri" w:hAnsi="Calibri" w:cs="Calibri"/>
          <w:sz w:val="22"/>
        </w:rPr>
        <w:tab/>
      </w:r>
      <w:r>
        <w:t xml:space="preserve">   </w:t>
      </w:r>
      <w:r>
        <w:rPr>
          <w:b/>
        </w:rPr>
        <w:t>A.</w:t>
      </w:r>
      <w:r>
        <w:t xml:space="preserve"> sở thích riêng biệt.  </w:t>
      </w:r>
      <w:r>
        <w:tab/>
        <w:t xml:space="preserve"> </w:t>
      </w:r>
      <w:r>
        <w:tab/>
        <w:t xml:space="preserve"> </w:t>
      </w:r>
      <w:r>
        <w:tab/>
      </w:r>
      <w:r>
        <w:rPr>
          <w:b/>
        </w:rPr>
        <w:t xml:space="preserve">B. </w:t>
      </w:r>
      <w:r>
        <w:t xml:space="preserve">nhu cầu cụ thể. </w:t>
      </w:r>
    </w:p>
    <w:p w:rsidR="004B6962" w:rsidRDefault="00F1335B" w:rsidP="00AA7361">
      <w:pPr>
        <w:tabs>
          <w:tab w:val="center" w:pos="1908"/>
          <w:tab w:val="center" w:pos="4321"/>
          <w:tab w:val="center" w:pos="6553"/>
        </w:tabs>
        <w:spacing w:after="0"/>
        <w:ind w:left="0" w:firstLine="0"/>
        <w:jc w:val="left"/>
      </w:pPr>
      <w:r>
        <w:rPr>
          <w:rFonts w:ascii="Calibri" w:eastAsia="Calibri" w:hAnsi="Calibri" w:cs="Calibri"/>
          <w:sz w:val="22"/>
        </w:rPr>
        <w:tab/>
      </w:r>
      <w:r>
        <w:t xml:space="preserve">   </w:t>
      </w:r>
      <w:r>
        <w:rPr>
          <w:b/>
        </w:rPr>
        <w:t xml:space="preserve">C. </w:t>
      </w:r>
      <w:r>
        <w:t xml:space="preserve">khả năng của mỗi người.  </w:t>
      </w:r>
      <w:r>
        <w:tab/>
        <w:t xml:space="preserve"> </w:t>
      </w:r>
      <w:r>
        <w:tab/>
      </w:r>
      <w:r>
        <w:rPr>
          <w:b/>
        </w:rPr>
        <w:t xml:space="preserve">D. </w:t>
      </w:r>
      <w:r>
        <w:t xml:space="preserve">nguyện vọng của cá nhân. </w:t>
      </w:r>
    </w:p>
    <w:p w:rsidR="004B6962" w:rsidRDefault="00F1335B" w:rsidP="00AA7361">
      <w:pPr>
        <w:spacing w:after="0"/>
        <w:ind w:left="0" w:firstLine="360"/>
      </w:pPr>
      <w:r>
        <w:rPr>
          <w:b/>
        </w:rPr>
        <w:t>Câu 3</w:t>
      </w:r>
      <w:r>
        <w:t xml:space="preserve">: Bình đẳng trước pháp luật là mọi công dân đều không bị phân biệt đối xử trong việc hưởng quyền, thực hiện nghĩa vụ và </w:t>
      </w:r>
    </w:p>
    <w:p w:rsidR="004B6962" w:rsidRDefault="00F1335B" w:rsidP="00AA7361">
      <w:pPr>
        <w:tabs>
          <w:tab w:val="center" w:pos="1944"/>
          <w:tab w:val="center" w:pos="6572"/>
        </w:tabs>
        <w:spacing w:after="0"/>
        <w:ind w:left="0" w:firstLine="0"/>
        <w:jc w:val="left"/>
      </w:pPr>
      <w:r>
        <w:rPr>
          <w:rFonts w:ascii="Calibri" w:eastAsia="Calibri" w:hAnsi="Calibri" w:cs="Calibri"/>
          <w:sz w:val="22"/>
        </w:rPr>
        <w:tab/>
      </w:r>
      <w:r>
        <w:t xml:space="preserve">    </w:t>
      </w:r>
      <w:r>
        <w:rPr>
          <w:b/>
        </w:rPr>
        <w:t>A</w:t>
      </w:r>
      <w:r>
        <w:t xml:space="preserve">. chịu trách nhiệm pháp lí.        </w:t>
      </w:r>
      <w:r>
        <w:tab/>
        <w:t xml:space="preserve">          </w:t>
      </w:r>
      <w:r>
        <w:rPr>
          <w:b/>
        </w:rPr>
        <w:t>B</w:t>
      </w:r>
      <w:r>
        <w:t xml:space="preserve">. chiếm hữu tài nguyên thiên nhiên. </w:t>
      </w:r>
    </w:p>
    <w:p w:rsidR="004B6962" w:rsidRDefault="00F1335B" w:rsidP="00AA7361">
      <w:pPr>
        <w:tabs>
          <w:tab w:val="center" w:pos="2056"/>
          <w:tab w:val="center" w:pos="4321"/>
          <w:tab w:val="center" w:pos="6676"/>
        </w:tabs>
        <w:spacing w:after="0"/>
        <w:ind w:left="0" w:firstLine="0"/>
        <w:jc w:val="left"/>
      </w:pPr>
      <w:r>
        <w:rPr>
          <w:rFonts w:ascii="Calibri" w:eastAsia="Calibri" w:hAnsi="Calibri" w:cs="Calibri"/>
          <w:sz w:val="22"/>
        </w:rPr>
        <w:tab/>
      </w:r>
      <w:r>
        <w:t xml:space="preserve">    </w:t>
      </w:r>
      <w:r>
        <w:rPr>
          <w:b/>
        </w:rPr>
        <w:t>C</w:t>
      </w:r>
      <w:r>
        <w:t xml:space="preserve">. chia đều tài sản công cộng. </w:t>
      </w:r>
      <w:r>
        <w:tab/>
        <w:t xml:space="preserve"> </w:t>
      </w:r>
      <w:r>
        <w:tab/>
      </w:r>
      <w:r>
        <w:rPr>
          <w:b/>
        </w:rPr>
        <w:t>D</w:t>
      </w:r>
      <w:r>
        <w:t xml:space="preserve">. san bằng nguồn quỹ bảo trợ. </w:t>
      </w:r>
    </w:p>
    <w:p w:rsidR="004B6962" w:rsidRDefault="00F1335B" w:rsidP="00AA7361">
      <w:pPr>
        <w:spacing w:after="0"/>
        <w:ind w:left="0" w:firstLine="360"/>
      </w:pPr>
      <w:r>
        <w:rPr>
          <w:b/>
        </w:rPr>
        <w:t>Câu 4:</w:t>
      </w:r>
      <w:r>
        <w:t xml:space="preserve"> Bình đẳng về trách nhiệm pháp lí là bất kỳ công dân nào vi phạm pháp luật đều phải bị xử lí theo </w:t>
      </w:r>
    </w:p>
    <w:p w:rsidR="004B6962" w:rsidRDefault="00F1335B" w:rsidP="00AA7361">
      <w:pPr>
        <w:tabs>
          <w:tab w:val="center" w:pos="1866"/>
          <w:tab w:val="center" w:pos="4321"/>
          <w:tab w:val="center" w:pos="6419"/>
        </w:tabs>
        <w:spacing w:after="0"/>
        <w:ind w:left="0" w:firstLine="0"/>
        <w:jc w:val="left"/>
      </w:pPr>
      <w:r>
        <w:rPr>
          <w:rFonts w:ascii="Calibri" w:eastAsia="Calibri" w:hAnsi="Calibri" w:cs="Calibri"/>
          <w:sz w:val="22"/>
        </w:rPr>
        <w:tab/>
      </w:r>
      <w:r>
        <w:t xml:space="preserve">    </w:t>
      </w:r>
      <w:r>
        <w:rPr>
          <w:b/>
        </w:rPr>
        <w:t>A</w:t>
      </w:r>
      <w:r>
        <w:t xml:space="preserve">. quy định của pháp luật.  </w:t>
      </w:r>
      <w:r>
        <w:tab/>
        <w:t xml:space="preserve">  </w:t>
      </w:r>
      <w:r>
        <w:tab/>
      </w:r>
      <w:r>
        <w:rPr>
          <w:b/>
        </w:rPr>
        <w:t>B</w:t>
      </w:r>
      <w:r>
        <w:t xml:space="preserve">. nghi lễ của địa phương. </w:t>
      </w:r>
    </w:p>
    <w:p w:rsidR="004B6962" w:rsidRDefault="00F1335B" w:rsidP="00AA7361">
      <w:pPr>
        <w:tabs>
          <w:tab w:val="center" w:pos="2048"/>
          <w:tab w:val="center" w:pos="4321"/>
          <w:tab w:val="center" w:pos="6330"/>
        </w:tabs>
        <w:spacing w:after="0"/>
        <w:ind w:left="0" w:firstLine="0"/>
        <w:jc w:val="left"/>
      </w:pPr>
      <w:r>
        <w:rPr>
          <w:rFonts w:ascii="Calibri" w:eastAsia="Calibri" w:hAnsi="Calibri" w:cs="Calibri"/>
          <w:sz w:val="22"/>
        </w:rPr>
        <w:tab/>
      </w:r>
      <w:r>
        <w:t xml:space="preserve">    </w:t>
      </w:r>
      <w:r>
        <w:rPr>
          <w:b/>
        </w:rPr>
        <w:t>C</w:t>
      </w:r>
      <w:r>
        <w:t xml:space="preserve">. tín ngưỡng của vùng miền.  </w:t>
      </w:r>
      <w:r>
        <w:tab/>
        <w:t xml:space="preserve"> </w:t>
      </w:r>
      <w:r>
        <w:tab/>
      </w:r>
      <w:r>
        <w:rPr>
          <w:b/>
        </w:rPr>
        <w:t>D</w:t>
      </w:r>
      <w:r>
        <w:t xml:space="preserve">. niềm tin của tôn giáo. </w:t>
      </w:r>
    </w:p>
    <w:p w:rsidR="004B6962" w:rsidRDefault="00F1335B" w:rsidP="00AA7361">
      <w:pPr>
        <w:spacing w:after="0"/>
        <w:ind w:left="0" w:firstLine="360"/>
      </w:pPr>
      <w:r>
        <w:rPr>
          <w:b/>
        </w:rPr>
        <w:t>Câu 5:</w:t>
      </w:r>
      <w:r>
        <w:t xml:space="preserve"> Mọi công dân đều bình đẳng về nghĩa vụ trước pháp luật khi thực hiện hành vi nào sau đây?  </w:t>
      </w:r>
    </w:p>
    <w:p w:rsidR="004B6962" w:rsidRDefault="00F1335B" w:rsidP="00AA7361">
      <w:pPr>
        <w:spacing w:after="0"/>
        <w:ind w:left="355"/>
      </w:pPr>
      <w:r>
        <w:t xml:space="preserve">    </w:t>
      </w:r>
      <w:r>
        <w:rPr>
          <w:b/>
        </w:rPr>
        <w:t>A.</w:t>
      </w:r>
      <w:r>
        <w:t xml:space="preserve"> Thay đổi địa bàn cư trú.                        </w:t>
      </w:r>
      <w:r>
        <w:rPr>
          <w:b/>
        </w:rPr>
        <w:t>B.</w:t>
      </w:r>
      <w:r>
        <w:t xml:space="preserve"> Xây dựng nguồn quỹ xã hội. </w:t>
      </w:r>
    </w:p>
    <w:p w:rsidR="004B6962" w:rsidRDefault="00F1335B" w:rsidP="00AA7361">
      <w:pPr>
        <w:spacing w:after="0"/>
        <w:ind w:left="355"/>
      </w:pPr>
      <w:r>
        <w:t xml:space="preserve">    </w:t>
      </w:r>
      <w:r>
        <w:rPr>
          <w:b/>
        </w:rPr>
        <w:t>C.</w:t>
      </w:r>
      <w:r>
        <w:t xml:space="preserve"> Đăng kí hồ sơ đấu thầu.                        </w:t>
      </w:r>
      <w:r>
        <w:rPr>
          <w:b/>
        </w:rPr>
        <w:t>D.</w:t>
      </w:r>
      <w:r>
        <w:t xml:space="preserve"> Bảo vệ an ninh quốc gia. </w:t>
      </w:r>
    </w:p>
    <w:p w:rsidR="00AA7361" w:rsidRDefault="00F1335B" w:rsidP="00AA7361">
      <w:pPr>
        <w:spacing w:after="0"/>
        <w:ind w:left="355"/>
      </w:pPr>
      <w:r>
        <w:rPr>
          <w:b/>
        </w:rPr>
        <w:t>Câu 6:</w:t>
      </w:r>
      <w:r>
        <w:t xml:space="preserve"> Bình đẳng về nghĩa vụ trước pháp luật là việc mọi doanh nghiệp đều phải     </w:t>
      </w:r>
    </w:p>
    <w:p w:rsidR="004B6962" w:rsidRDefault="00F1335B" w:rsidP="00AA7361">
      <w:pPr>
        <w:spacing w:after="0"/>
        <w:ind w:left="355"/>
      </w:pPr>
      <w:r>
        <w:rPr>
          <w:b/>
        </w:rPr>
        <w:t>A.</w:t>
      </w:r>
      <w:r>
        <w:t xml:space="preserve"> thành lập nguồn quỹ bảo trợ xã hội. </w:t>
      </w:r>
      <w:r>
        <w:tab/>
        <w:t xml:space="preserve"> </w:t>
      </w:r>
      <w:r w:rsidR="00E11773" w:rsidRPr="00AA7361">
        <w:rPr>
          <w:b/>
          <w:szCs w:val="26"/>
          <w:u w:color="000000"/>
        </w:rPr>
        <w:t>B.</w:t>
      </w:r>
      <w:r w:rsidR="00AA7361">
        <w:rPr>
          <w:szCs w:val="26"/>
          <w:u w:color="000000"/>
        </w:rPr>
        <w:t xml:space="preserve"> </w:t>
      </w:r>
      <w:r>
        <w:t xml:space="preserve">tuân thủ quy định về quốc phòng, an ninh. </w:t>
      </w:r>
    </w:p>
    <w:p w:rsidR="004B6962" w:rsidRDefault="00E11773" w:rsidP="00AA7361">
      <w:pPr>
        <w:spacing w:after="0"/>
        <w:ind w:left="662" w:hanging="317"/>
      </w:pPr>
      <w:r w:rsidRPr="00AA7361">
        <w:rPr>
          <w:b/>
          <w:szCs w:val="26"/>
          <w:u w:color="000000"/>
        </w:rPr>
        <w:t>C.</w:t>
      </w:r>
      <w:r>
        <w:rPr>
          <w:szCs w:val="26"/>
          <w:u w:color="000000"/>
        </w:rPr>
        <w:tab/>
      </w:r>
      <w:r w:rsidR="00F1335B">
        <w:t xml:space="preserve">áp dụng mọi hình thức cạnh tranh. </w:t>
      </w:r>
      <w:r w:rsidR="00F1335B">
        <w:tab/>
        <w:t xml:space="preserve"> </w:t>
      </w:r>
      <w:r w:rsidR="00AA7361">
        <w:t xml:space="preserve">       </w:t>
      </w:r>
      <w:r w:rsidRPr="00AA7361">
        <w:rPr>
          <w:b/>
          <w:szCs w:val="26"/>
          <w:u w:color="000000"/>
        </w:rPr>
        <w:t>D.</w:t>
      </w:r>
      <w:r w:rsidR="00AA7361" w:rsidRPr="00AA7361">
        <w:rPr>
          <w:b/>
          <w:szCs w:val="26"/>
          <w:u w:color="000000"/>
        </w:rPr>
        <w:t xml:space="preserve"> </w:t>
      </w:r>
      <w:r w:rsidR="00F1335B">
        <w:t xml:space="preserve">đồng loạt thay đổi phương thức sản xuất. </w:t>
      </w:r>
    </w:p>
    <w:p w:rsidR="004B6962" w:rsidRDefault="00F1335B" w:rsidP="00AA7361">
      <w:pPr>
        <w:spacing w:after="0"/>
        <w:ind w:left="120" w:firstLine="360"/>
      </w:pPr>
      <w:r>
        <w:rPr>
          <w:b/>
        </w:rPr>
        <w:t>Câu 7:</w:t>
      </w:r>
      <w:r>
        <w:t xml:space="preserve"> Mọi doanh nghiệp đều bình đẳng về nghĩa vụ trước pháp luật trong trường hợp nào sau đây? </w:t>
      </w:r>
    </w:p>
    <w:p w:rsidR="004B6962" w:rsidRDefault="00F1335B" w:rsidP="00AA7361">
      <w:pPr>
        <w:spacing w:after="0"/>
        <w:ind w:left="490"/>
      </w:pPr>
      <w:r>
        <w:t xml:space="preserve">    </w:t>
      </w:r>
      <w:r>
        <w:rPr>
          <w:b/>
        </w:rPr>
        <w:t>A.</w:t>
      </w:r>
      <w:r>
        <w:t xml:space="preserve"> Lựa chọn các nhà đầu tư.     </w:t>
      </w:r>
      <w:r>
        <w:rPr>
          <w:b/>
        </w:rPr>
        <w:t>B.</w:t>
      </w:r>
      <w:r>
        <w:t xml:space="preserve"> Mở rộng thị trường xuất khẩu hàng hóa. </w:t>
      </w:r>
    </w:p>
    <w:p w:rsidR="004B6962" w:rsidRDefault="00F1335B" w:rsidP="00AA7361">
      <w:pPr>
        <w:spacing w:after="0"/>
        <w:ind w:left="490"/>
      </w:pPr>
      <w:r>
        <w:t xml:space="preserve">    </w:t>
      </w:r>
      <w:r>
        <w:rPr>
          <w:b/>
        </w:rPr>
        <w:t>C.</w:t>
      </w:r>
      <w:r>
        <w:t xml:space="preserve"> Thanh lí tài sản nội bộ.         </w:t>
      </w:r>
      <w:r>
        <w:rPr>
          <w:b/>
        </w:rPr>
        <w:t>D.</w:t>
      </w:r>
      <w:r>
        <w:t xml:space="preserve"> Kinh doanh đúng mặt hàng được cấp phép. </w:t>
      </w:r>
    </w:p>
    <w:p w:rsidR="004B6962" w:rsidRDefault="00F1335B" w:rsidP="00AA7361">
      <w:pPr>
        <w:spacing w:after="0"/>
        <w:ind w:left="0" w:firstLine="360"/>
      </w:pPr>
      <w:r>
        <w:rPr>
          <w:b/>
        </w:rPr>
        <w:t>Câu 8:</w:t>
      </w:r>
      <w:r>
        <w:t xml:space="preserve"> Mọi công dân đủ điều kiện theo quy định của pháp luật đều được ứng cử vào Hội đồng nhân dân các cấp là thể hiện bình đẳng về </w:t>
      </w:r>
    </w:p>
    <w:p w:rsidR="004B6962" w:rsidRDefault="00F1335B" w:rsidP="00AA7361">
      <w:pPr>
        <w:tabs>
          <w:tab w:val="center" w:pos="3566"/>
          <w:tab w:val="center" w:pos="8038"/>
        </w:tabs>
        <w:spacing w:after="0"/>
        <w:ind w:left="0" w:firstLine="0"/>
        <w:jc w:val="left"/>
      </w:pPr>
      <w:r>
        <w:rPr>
          <w:rFonts w:ascii="Calibri" w:eastAsia="Calibri" w:hAnsi="Calibri" w:cs="Calibri"/>
          <w:sz w:val="22"/>
        </w:rPr>
        <w:tab/>
      </w:r>
      <w:r>
        <w:t xml:space="preserve">    </w:t>
      </w:r>
      <w:r>
        <w:rPr>
          <w:b/>
        </w:rPr>
        <w:t>A.</w:t>
      </w:r>
      <w:r>
        <w:t xml:space="preserve"> bổn phận.                </w:t>
      </w:r>
      <w:r>
        <w:rPr>
          <w:b/>
        </w:rPr>
        <w:t>B.</w:t>
      </w:r>
      <w:r>
        <w:t xml:space="preserve"> trách nhiệm.              </w:t>
      </w:r>
      <w:r>
        <w:rPr>
          <w:b/>
        </w:rPr>
        <w:t>C.</w:t>
      </w:r>
      <w:r>
        <w:t xml:space="preserve"> quyền. </w:t>
      </w:r>
      <w:r>
        <w:tab/>
        <w:t xml:space="preserve">      </w:t>
      </w:r>
      <w:r>
        <w:rPr>
          <w:b/>
        </w:rPr>
        <w:t>D.</w:t>
      </w:r>
      <w:r>
        <w:t xml:space="preserve"> nghĩa vụ. </w:t>
      </w:r>
    </w:p>
    <w:p w:rsidR="00AA7361" w:rsidRDefault="00F1335B" w:rsidP="00AA7361">
      <w:pPr>
        <w:spacing w:after="0"/>
        <w:ind w:left="465" w:hanging="120"/>
      </w:pPr>
      <w:r>
        <w:rPr>
          <w:b/>
        </w:rPr>
        <w:t xml:space="preserve">Câu 9: </w:t>
      </w:r>
      <w:r>
        <w:t xml:space="preserve">Bình đẳng về nghĩa vụ trước pháp luật là việc mọi doanh nghiệp đều phải </w:t>
      </w:r>
    </w:p>
    <w:p w:rsidR="004B6962" w:rsidRDefault="00AA7361" w:rsidP="00AA7361">
      <w:pPr>
        <w:spacing w:after="0"/>
        <w:ind w:left="465" w:hanging="120"/>
      </w:pPr>
      <w:r>
        <w:rPr>
          <w:b/>
        </w:rPr>
        <w:t xml:space="preserve">  </w:t>
      </w:r>
      <w:r w:rsidR="00F1335B">
        <w:rPr>
          <w:b/>
        </w:rPr>
        <w:t xml:space="preserve">A. </w:t>
      </w:r>
      <w:r w:rsidR="00F1335B">
        <w:t>thực hiện việc san bằng lợi nhuận.</w:t>
      </w:r>
      <w:r w:rsidR="00F1335B">
        <w:rPr>
          <w:b/>
        </w:rPr>
        <w:t xml:space="preserve">    B. </w:t>
      </w:r>
      <w:r w:rsidR="00F1335B">
        <w:t>bảo vệ quyền lợi người tiêu dùng.</w:t>
      </w:r>
      <w:r w:rsidR="00F1335B">
        <w:rPr>
          <w:b/>
        </w:rPr>
        <w:t xml:space="preserve"> </w:t>
      </w:r>
    </w:p>
    <w:p w:rsidR="004B6962" w:rsidRDefault="00F1335B" w:rsidP="00AA7361">
      <w:pPr>
        <w:spacing w:after="0"/>
        <w:ind w:left="490"/>
      </w:pPr>
      <w:r>
        <w:rPr>
          <w:b/>
        </w:rPr>
        <w:t xml:space="preserve">C. </w:t>
      </w:r>
      <w:r>
        <w:t>chia đều nguồn ngân sách quốc gia.</w:t>
      </w:r>
      <w:r>
        <w:rPr>
          <w:b/>
        </w:rPr>
        <w:t xml:space="preserve">  D. </w:t>
      </w:r>
      <w:r>
        <w:t xml:space="preserve">duy trì mọi phương thức sản xuất. </w:t>
      </w:r>
    </w:p>
    <w:p w:rsidR="004B6962" w:rsidRDefault="00F1335B" w:rsidP="00AA7361">
      <w:pPr>
        <w:spacing w:after="0"/>
        <w:ind w:left="0" w:firstLine="360"/>
      </w:pPr>
      <w:r>
        <w:rPr>
          <w:b/>
        </w:rPr>
        <w:t>Câu 10:</w:t>
      </w:r>
      <w:r>
        <w:t xml:space="preserve"> Việc xét xử các vụ án kinh tế trọng điểm trong năm qua ở nước ta hiện nay không phụ thuộc vào người đó là ai, giữ chức vụ gì, là thể hiện công dân bình đẳng về </w:t>
      </w:r>
    </w:p>
    <w:p w:rsidR="004B6962" w:rsidRDefault="00F1335B" w:rsidP="00AA7361">
      <w:pPr>
        <w:tabs>
          <w:tab w:val="center" w:pos="1789"/>
          <w:tab w:val="center" w:pos="6692"/>
        </w:tabs>
        <w:spacing w:after="0"/>
        <w:ind w:left="0" w:firstLine="0"/>
        <w:jc w:val="left"/>
      </w:pPr>
      <w:r>
        <w:rPr>
          <w:rFonts w:ascii="Calibri" w:eastAsia="Calibri" w:hAnsi="Calibri" w:cs="Calibri"/>
          <w:sz w:val="22"/>
        </w:rPr>
        <w:tab/>
      </w:r>
      <w:r>
        <w:rPr>
          <w:b/>
        </w:rPr>
        <w:t xml:space="preserve">A. </w:t>
      </w:r>
      <w:r>
        <w:t xml:space="preserve">quyền trong kinh doanh. </w:t>
      </w:r>
      <w:r>
        <w:tab/>
      </w:r>
      <w:r>
        <w:rPr>
          <w:b/>
        </w:rPr>
        <w:t xml:space="preserve">B. </w:t>
      </w:r>
      <w:r>
        <w:t xml:space="preserve">nghĩa vụ trong kinh doanh. </w:t>
      </w:r>
    </w:p>
    <w:p w:rsidR="004B6962" w:rsidRDefault="00F1335B" w:rsidP="00AA7361">
      <w:pPr>
        <w:tabs>
          <w:tab w:val="center" w:pos="1558"/>
          <w:tab w:val="center" w:pos="6169"/>
        </w:tabs>
        <w:spacing w:after="0"/>
        <w:ind w:left="0" w:firstLine="0"/>
        <w:jc w:val="left"/>
      </w:pPr>
      <w:r>
        <w:rPr>
          <w:rFonts w:ascii="Calibri" w:eastAsia="Calibri" w:hAnsi="Calibri" w:cs="Calibri"/>
          <w:sz w:val="22"/>
        </w:rPr>
        <w:tab/>
      </w:r>
      <w:r>
        <w:rPr>
          <w:b/>
        </w:rPr>
        <w:t xml:space="preserve">C. </w:t>
      </w:r>
      <w:r>
        <w:t xml:space="preserve">trách nhiệm pháp lí. </w:t>
      </w:r>
      <w:r>
        <w:tab/>
      </w:r>
      <w:r>
        <w:rPr>
          <w:b/>
        </w:rPr>
        <w:t xml:space="preserve">D. </w:t>
      </w:r>
      <w:r>
        <w:t xml:space="preserve">nghĩa vụ pháp lí. </w:t>
      </w:r>
    </w:p>
    <w:p w:rsidR="004B6962" w:rsidRDefault="00F1335B" w:rsidP="00AA7361">
      <w:pPr>
        <w:spacing w:after="0" w:line="251" w:lineRule="auto"/>
        <w:ind w:left="526"/>
        <w:jc w:val="left"/>
      </w:pPr>
      <w:r>
        <w:rPr>
          <w:b/>
        </w:rPr>
        <w:t xml:space="preserve">BÀI 4: QUYỀN BÌNH ĐẲNG CỦA CÔNG DÂN TRONG MỘT SỐ LĨNH VỰC CỦA </w:t>
      </w:r>
    </w:p>
    <w:p w:rsidR="004B6962" w:rsidRDefault="00F1335B" w:rsidP="00AA7361">
      <w:pPr>
        <w:pStyle w:val="Heading1"/>
        <w:spacing w:after="0"/>
        <w:ind w:right="0"/>
      </w:pPr>
      <w:r>
        <w:t>ĐỜI SỐNG XÃ HỘI</w:t>
      </w:r>
      <w:r>
        <w:rPr>
          <w:b w:val="0"/>
        </w:rPr>
        <w:t xml:space="preserve"> </w:t>
      </w:r>
    </w:p>
    <w:p w:rsidR="004B6962" w:rsidRDefault="00F1335B" w:rsidP="00AA7361">
      <w:pPr>
        <w:spacing w:after="0"/>
        <w:ind w:left="0" w:firstLine="360"/>
      </w:pPr>
      <w:r>
        <w:rPr>
          <w:b/>
        </w:rPr>
        <w:t>Câu 1:</w:t>
      </w:r>
      <w:r>
        <w:t xml:space="preserve"> Bình đẳng trong hôn nhân và gia đình là bình đẳng về nghĩa vụ và quyền giữa vợ, chồng và các thành viên trong gia đình trên cơ sở nguyên tắc dân chủ, công bằng, tôn trọng lẫn nhau, không phân biệt đối xử trong các mối quan hệ ở phạm vi </w:t>
      </w:r>
    </w:p>
    <w:p w:rsidR="004B6962" w:rsidRDefault="00F1335B" w:rsidP="00AA7361">
      <w:pPr>
        <w:tabs>
          <w:tab w:val="center" w:pos="1719"/>
          <w:tab w:val="center" w:pos="6252"/>
        </w:tabs>
        <w:spacing w:after="0"/>
        <w:ind w:left="0" w:firstLine="0"/>
        <w:jc w:val="left"/>
      </w:pPr>
      <w:r>
        <w:rPr>
          <w:rFonts w:ascii="Calibri" w:eastAsia="Calibri" w:hAnsi="Calibri" w:cs="Calibri"/>
          <w:sz w:val="22"/>
        </w:rPr>
        <w:tab/>
      </w:r>
      <w:r>
        <w:rPr>
          <w:b/>
        </w:rPr>
        <w:t xml:space="preserve">A. </w:t>
      </w:r>
      <w:r>
        <w:t xml:space="preserve">cơ quan và trường học. </w:t>
      </w:r>
      <w:r>
        <w:tab/>
      </w:r>
      <w:r>
        <w:rPr>
          <w:b/>
        </w:rPr>
        <w:t xml:space="preserve">B. </w:t>
      </w:r>
      <w:r>
        <w:t xml:space="preserve">gia đình và xã hội. </w:t>
      </w:r>
    </w:p>
    <w:p w:rsidR="004B6962" w:rsidRDefault="00F1335B" w:rsidP="00AA7361">
      <w:pPr>
        <w:tabs>
          <w:tab w:val="center" w:pos="1751"/>
          <w:tab w:val="center" w:pos="6678"/>
        </w:tabs>
        <w:spacing w:after="0"/>
        <w:ind w:left="0" w:firstLine="0"/>
        <w:jc w:val="left"/>
      </w:pPr>
      <w:r>
        <w:rPr>
          <w:rFonts w:ascii="Calibri" w:eastAsia="Calibri" w:hAnsi="Calibri" w:cs="Calibri"/>
          <w:sz w:val="22"/>
        </w:rPr>
        <w:tab/>
      </w:r>
      <w:r>
        <w:rPr>
          <w:b/>
        </w:rPr>
        <w:t xml:space="preserve">C. </w:t>
      </w:r>
      <w:r>
        <w:t xml:space="preserve">dòng họ và địa phương. </w:t>
      </w:r>
      <w:r>
        <w:tab/>
      </w:r>
      <w:r>
        <w:rPr>
          <w:b/>
        </w:rPr>
        <w:t xml:space="preserve">D. </w:t>
      </w:r>
      <w:r>
        <w:t xml:space="preserve">đồng nghiệp và hàng xóm. </w:t>
      </w:r>
    </w:p>
    <w:p w:rsidR="004B6962" w:rsidRDefault="00F1335B" w:rsidP="00AA7361">
      <w:pPr>
        <w:spacing w:after="0"/>
        <w:ind w:left="0" w:firstLine="360"/>
      </w:pPr>
      <w:r>
        <w:rPr>
          <w:b/>
        </w:rPr>
        <w:lastRenderedPageBreak/>
        <w:t>Câu 2:</w:t>
      </w:r>
      <w:r>
        <w:t xml:space="preserve"> Vợ chồng tôn trọng, giữ gìn danh dự, uy tín của nhau là thể hiện nội dung quyền bình đẳng hôn nhân và gia đình trong quan hệ </w:t>
      </w:r>
    </w:p>
    <w:p w:rsidR="004B6962" w:rsidRDefault="00F1335B" w:rsidP="00AA7361">
      <w:pPr>
        <w:tabs>
          <w:tab w:val="center" w:pos="1190"/>
          <w:tab w:val="center" w:pos="2680"/>
          <w:tab w:val="center" w:pos="3443"/>
          <w:tab w:val="center" w:pos="5702"/>
          <w:tab w:val="center" w:pos="8094"/>
        </w:tabs>
        <w:spacing w:after="0"/>
        <w:ind w:left="0" w:firstLine="0"/>
        <w:jc w:val="left"/>
      </w:pPr>
      <w:r>
        <w:rPr>
          <w:rFonts w:ascii="Calibri" w:eastAsia="Calibri" w:hAnsi="Calibri" w:cs="Calibri"/>
          <w:sz w:val="22"/>
        </w:rPr>
        <w:tab/>
      </w:r>
      <w:r>
        <w:rPr>
          <w:b/>
        </w:rPr>
        <w:t xml:space="preserve">    A</w:t>
      </w:r>
      <w:r>
        <w:t xml:space="preserve">. nhân thân. </w:t>
      </w:r>
      <w:r>
        <w:tab/>
      </w:r>
      <w:r>
        <w:rPr>
          <w:b/>
        </w:rPr>
        <w:t>B.</w:t>
      </w:r>
      <w:r>
        <w:t xml:space="preserve"> </w:t>
      </w:r>
      <w:r>
        <w:tab/>
        <w:t xml:space="preserve">tài sản. </w:t>
      </w:r>
      <w:r>
        <w:tab/>
      </w:r>
      <w:r>
        <w:rPr>
          <w:b/>
        </w:rPr>
        <w:t xml:space="preserve">C. </w:t>
      </w:r>
      <w:r>
        <w:t xml:space="preserve">phụ thuộc. </w:t>
      </w:r>
      <w:r>
        <w:tab/>
      </w:r>
      <w:r>
        <w:rPr>
          <w:b/>
        </w:rPr>
        <w:t>D</w:t>
      </w:r>
      <w:r>
        <w:t xml:space="preserve">. một chiều. </w:t>
      </w:r>
    </w:p>
    <w:p w:rsidR="004B6962" w:rsidRDefault="00F1335B" w:rsidP="00AA7361">
      <w:pPr>
        <w:spacing w:after="0"/>
        <w:ind w:left="0" w:firstLine="360"/>
      </w:pPr>
      <w:r>
        <w:rPr>
          <w:b/>
        </w:rPr>
        <w:t>Câu 3:</w:t>
      </w:r>
      <w:r>
        <w:t xml:space="preserve"> Vợ, chồng tạo điều kiện cho nhau phát triển về mọi mặt là thể hiện sự bình đẳng trong quan hệ </w:t>
      </w:r>
    </w:p>
    <w:p w:rsidR="004B6962" w:rsidRDefault="00F1335B" w:rsidP="00AA7361">
      <w:pPr>
        <w:tabs>
          <w:tab w:val="center" w:pos="886"/>
          <w:tab w:val="center" w:pos="3433"/>
          <w:tab w:val="center" w:pos="5651"/>
          <w:tab w:val="center" w:pos="8199"/>
        </w:tabs>
        <w:spacing w:after="0"/>
        <w:ind w:left="0" w:firstLine="0"/>
        <w:jc w:val="left"/>
      </w:pPr>
      <w:r>
        <w:rPr>
          <w:rFonts w:ascii="Calibri" w:eastAsia="Calibri" w:hAnsi="Calibri" w:cs="Calibri"/>
          <w:sz w:val="22"/>
        </w:rPr>
        <w:tab/>
      </w:r>
      <w:r>
        <w:rPr>
          <w:b/>
        </w:rPr>
        <w:t>A.</w:t>
      </w:r>
      <w:r>
        <w:t xml:space="preserve"> tài sản. </w:t>
      </w:r>
      <w:r>
        <w:tab/>
        <w:t xml:space="preserve"> </w:t>
      </w:r>
      <w:r>
        <w:rPr>
          <w:b/>
        </w:rPr>
        <w:t xml:space="preserve">B. </w:t>
      </w:r>
      <w:r>
        <w:t xml:space="preserve">nhân thân. </w:t>
      </w:r>
      <w:r>
        <w:tab/>
      </w:r>
      <w:r>
        <w:rPr>
          <w:b/>
        </w:rPr>
        <w:t xml:space="preserve">C. </w:t>
      </w:r>
      <w:r>
        <w:t xml:space="preserve">xã hội. </w:t>
      </w:r>
      <w:r>
        <w:tab/>
      </w:r>
      <w:r>
        <w:rPr>
          <w:b/>
        </w:rPr>
        <w:t xml:space="preserve">D. </w:t>
      </w:r>
      <w:r>
        <w:t xml:space="preserve">chính trị. </w:t>
      </w:r>
    </w:p>
    <w:p w:rsidR="004B6962" w:rsidRDefault="00F1335B" w:rsidP="00AA7361">
      <w:pPr>
        <w:spacing w:after="0"/>
        <w:ind w:left="0" w:firstLine="360"/>
      </w:pPr>
      <w:r>
        <w:rPr>
          <w:b/>
        </w:rPr>
        <w:t xml:space="preserve">Câu 4: </w:t>
      </w:r>
      <w:r>
        <w:t xml:space="preserve">Vợ, chồng cùng bàn bạc, quyết định lựa chọn và sử dụng biện pháp kế hoạch hóa gia đình phù hợp là thể hiện nội dung quyền bình đẳng trong quan hệ  </w:t>
      </w:r>
    </w:p>
    <w:p w:rsidR="004B6962" w:rsidRDefault="00F1335B" w:rsidP="00AA7361">
      <w:pPr>
        <w:tabs>
          <w:tab w:val="center" w:pos="1311"/>
          <w:tab w:val="center" w:pos="3211"/>
          <w:tab w:val="center" w:pos="6846"/>
        </w:tabs>
        <w:spacing w:after="0"/>
        <w:ind w:left="0" w:firstLine="0"/>
        <w:jc w:val="left"/>
      </w:pPr>
      <w:r>
        <w:rPr>
          <w:rFonts w:ascii="Calibri" w:eastAsia="Calibri" w:hAnsi="Calibri" w:cs="Calibri"/>
          <w:sz w:val="22"/>
        </w:rPr>
        <w:tab/>
      </w:r>
      <w:r>
        <w:rPr>
          <w:b/>
        </w:rPr>
        <w:t xml:space="preserve">    A. </w:t>
      </w:r>
      <w:r>
        <w:t xml:space="preserve">đơn phương. </w:t>
      </w:r>
      <w:r>
        <w:tab/>
        <w:t xml:space="preserve">  </w:t>
      </w:r>
      <w:r>
        <w:rPr>
          <w:b/>
        </w:rPr>
        <w:t>B</w:t>
      </w:r>
      <w:r>
        <w:t xml:space="preserve">.ủy thác. </w:t>
      </w:r>
      <w:r>
        <w:tab/>
        <w:t xml:space="preserve">  </w:t>
      </w:r>
      <w:r>
        <w:rPr>
          <w:b/>
        </w:rPr>
        <w:t xml:space="preserve">C. </w:t>
      </w:r>
      <w:r>
        <w:t xml:space="preserve">nhân thân.            </w:t>
      </w:r>
      <w:r>
        <w:rPr>
          <w:b/>
        </w:rPr>
        <w:t xml:space="preserve">D. </w:t>
      </w:r>
      <w:r>
        <w:t xml:space="preserve">định đoạt. </w:t>
      </w:r>
    </w:p>
    <w:p w:rsidR="004B6962" w:rsidRDefault="00F1335B" w:rsidP="00AA7361">
      <w:pPr>
        <w:spacing w:after="0"/>
        <w:ind w:left="0" w:firstLine="360"/>
      </w:pPr>
      <w:r>
        <w:rPr>
          <w:b/>
        </w:rPr>
        <w:t>Câu 5:</w:t>
      </w:r>
      <w:r>
        <w:t xml:space="preserve"> Vợ chồng có quyền và nghĩa vụ ngang nhau trong việc lựa chọn nơi cư trú là bình đẳng </w:t>
      </w:r>
    </w:p>
    <w:p w:rsidR="004B6962" w:rsidRDefault="00F1335B" w:rsidP="00AA7361">
      <w:pPr>
        <w:tabs>
          <w:tab w:val="center" w:pos="1904"/>
          <w:tab w:val="center" w:pos="4321"/>
          <w:tab w:val="center" w:pos="6308"/>
        </w:tabs>
        <w:spacing w:after="0"/>
        <w:ind w:left="0" w:firstLine="0"/>
        <w:jc w:val="left"/>
      </w:pPr>
      <w:r>
        <w:rPr>
          <w:rFonts w:ascii="Calibri" w:eastAsia="Calibri" w:hAnsi="Calibri" w:cs="Calibri"/>
          <w:sz w:val="22"/>
        </w:rPr>
        <w:tab/>
      </w:r>
      <w:r>
        <w:rPr>
          <w:b/>
        </w:rPr>
        <w:t xml:space="preserve">   A. </w:t>
      </w:r>
      <w:r>
        <w:t>trong quan hệ nhân thân.</w:t>
      </w:r>
      <w:r>
        <w:rPr>
          <w:b/>
        </w:rPr>
        <w:t xml:space="preserve">  </w:t>
      </w:r>
      <w:r>
        <w:rPr>
          <w:b/>
        </w:rPr>
        <w:tab/>
        <w:t xml:space="preserve"> </w:t>
      </w:r>
      <w:r>
        <w:rPr>
          <w:b/>
        </w:rPr>
        <w:tab/>
        <w:t xml:space="preserve">B. </w:t>
      </w:r>
      <w:r>
        <w:t>trong quan hệ tài sản.</w:t>
      </w:r>
      <w:r>
        <w:rPr>
          <w:b/>
        </w:rPr>
        <w:t xml:space="preserve"> </w:t>
      </w:r>
    </w:p>
    <w:p w:rsidR="004B6962" w:rsidRDefault="00F1335B" w:rsidP="00AA7361">
      <w:pPr>
        <w:tabs>
          <w:tab w:val="center" w:pos="1840"/>
          <w:tab w:val="center" w:pos="3601"/>
          <w:tab w:val="center" w:pos="4321"/>
          <w:tab w:val="center" w:pos="6268"/>
        </w:tabs>
        <w:spacing w:after="0"/>
        <w:ind w:left="0" w:firstLine="0"/>
        <w:jc w:val="left"/>
      </w:pPr>
      <w:r>
        <w:rPr>
          <w:rFonts w:ascii="Calibri" w:eastAsia="Calibri" w:hAnsi="Calibri" w:cs="Calibri"/>
          <w:sz w:val="22"/>
        </w:rPr>
        <w:tab/>
      </w:r>
      <w:r>
        <w:rPr>
          <w:b/>
        </w:rPr>
        <w:t xml:space="preserve">   C. </w:t>
      </w:r>
      <w:r>
        <w:t>trong quan hệ việc làm.</w:t>
      </w:r>
      <w:r>
        <w:rPr>
          <w:b/>
        </w:rPr>
        <w:t xml:space="preserve"> </w:t>
      </w:r>
      <w:r>
        <w:rPr>
          <w:b/>
        </w:rPr>
        <w:tab/>
        <w:t xml:space="preserve"> </w:t>
      </w:r>
      <w:r>
        <w:rPr>
          <w:b/>
        </w:rPr>
        <w:tab/>
        <w:t xml:space="preserve"> </w:t>
      </w:r>
      <w:r>
        <w:rPr>
          <w:b/>
        </w:rPr>
        <w:tab/>
        <w:t xml:space="preserve">D. </w:t>
      </w:r>
      <w:r>
        <w:t xml:space="preserve">trong quan hệ nhà ở. </w:t>
      </w:r>
    </w:p>
    <w:p w:rsidR="00AA7361" w:rsidRDefault="00F1335B" w:rsidP="00AA7361">
      <w:pPr>
        <w:spacing w:after="0"/>
        <w:ind w:left="355"/>
      </w:pPr>
      <w:r>
        <w:rPr>
          <w:b/>
        </w:rPr>
        <w:t>Câu 6:</w:t>
      </w:r>
      <w:r>
        <w:t xml:space="preserve"> Bình đẳng trong hôn nhân và gia đình dựa trên cơ sở nguyên tắc nào sau đây? </w:t>
      </w:r>
    </w:p>
    <w:p w:rsidR="004B6962" w:rsidRDefault="00F1335B" w:rsidP="00AA7361">
      <w:pPr>
        <w:spacing w:after="0"/>
        <w:ind w:left="355"/>
      </w:pPr>
      <w:r>
        <w:rPr>
          <w:b/>
        </w:rPr>
        <w:t xml:space="preserve">A. </w:t>
      </w:r>
      <w:r>
        <w:t xml:space="preserve">Dân chủ, công bằng, tôn trọng lẫn nhau, không phân biệt đối xử. </w:t>
      </w:r>
    </w:p>
    <w:p w:rsidR="004B6962" w:rsidRDefault="00E11773" w:rsidP="00AA7361">
      <w:pPr>
        <w:spacing w:after="0"/>
        <w:ind w:left="662" w:hanging="317"/>
      </w:pPr>
      <w:r>
        <w:rPr>
          <w:b/>
          <w:bCs/>
          <w:szCs w:val="26"/>
          <w:u w:color="000000"/>
        </w:rPr>
        <w:t>B.</w:t>
      </w:r>
      <w:r>
        <w:rPr>
          <w:b/>
          <w:bCs/>
          <w:szCs w:val="26"/>
          <w:u w:color="000000"/>
        </w:rPr>
        <w:tab/>
      </w:r>
      <w:r w:rsidR="00F1335B">
        <w:t xml:space="preserve">Tự do, công bằng, tôn trọng lẫn nhau, không phân biệt đối xử. </w:t>
      </w:r>
    </w:p>
    <w:p w:rsidR="004B6962" w:rsidRDefault="00E11773" w:rsidP="00AA7361">
      <w:pPr>
        <w:spacing w:after="0"/>
        <w:ind w:left="662" w:hanging="317"/>
      </w:pPr>
      <w:r>
        <w:rPr>
          <w:b/>
          <w:bCs/>
          <w:szCs w:val="26"/>
          <w:u w:color="000000"/>
        </w:rPr>
        <w:t>C.</w:t>
      </w:r>
      <w:r>
        <w:rPr>
          <w:b/>
          <w:bCs/>
          <w:szCs w:val="26"/>
          <w:u w:color="000000"/>
        </w:rPr>
        <w:tab/>
      </w:r>
      <w:r w:rsidR="00F1335B">
        <w:t xml:space="preserve">Công bằng, lắng nghe, kính trọng lẫn nhau, không phân biệt đối xử. </w:t>
      </w:r>
    </w:p>
    <w:p w:rsidR="004B6962" w:rsidRDefault="00E11773" w:rsidP="00AA7361">
      <w:pPr>
        <w:spacing w:after="0"/>
        <w:ind w:left="662" w:hanging="317"/>
      </w:pPr>
      <w:r>
        <w:rPr>
          <w:b/>
          <w:bCs/>
          <w:szCs w:val="26"/>
          <w:u w:color="000000"/>
        </w:rPr>
        <w:t>D.</w:t>
      </w:r>
      <w:r>
        <w:rPr>
          <w:b/>
          <w:bCs/>
          <w:szCs w:val="26"/>
          <w:u w:color="000000"/>
        </w:rPr>
        <w:tab/>
      </w:r>
      <w:r w:rsidR="00F1335B">
        <w:t xml:space="preserve">Chia s , đồng thuận, quan tâm lẫn nhau, không phân biệt đối xử. </w:t>
      </w:r>
    </w:p>
    <w:p w:rsidR="004B6962" w:rsidRDefault="00F1335B" w:rsidP="00AA7361">
      <w:pPr>
        <w:spacing w:after="0"/>
        <w:ind w:left="0" w:firstLine="360"/>
      </w:pPr>
      <w:r>
        <w:rPr>
          <w:b/>
        </w:rPr>
        <w:t>Câu 7:</w:t>
      </w:r>
      <w:r>
        <w:t xml:space="preserve"> Theo quy định của pháp luật, quyền bình đẳng trong hôn nhân và gia đình </w:t>
      </w:r>
      <w:r>
        <w:rPr>
          <w:b/>
        </w:rPr>
        <w:t xml:space="preserve">không </w:t>
      </w:r>
      <w:r>
        <w:t xml:space="preserve">thể hiện ở việc vợ chồng cùng </w:t>
      </w:r>
    </w:p>
    <w:p w:rsidR="004B6962" w:rsidRDefault="00F1335B" w:rsidP="00AA7361">
      <w:pPr>
        <w:spacing w:after="0"/>
        <w:ind w:left="355"/>
      </w:pPr>
      <w:r>
        <w:rPr>
          <w:b/>
        </w:rPr>
        <w:t xml:space="preserve">A. </w:t>
      </w:r>
      <w:r>
        <w:t xml:space="preserve">định đoạt khối tài sản chung.                 </w:t>
      </w:r>
      <w:r>
        <w:rPr>
          <w:b/>
        </w:rPr>
        <w:t xml:space="preserve">B. </w:t>
      </w:r>
      <w:r>
        <w:t xml:space="preserve">thống nhất địa điểm cư trú. </w:t>
      </w:r>
    </w:p>
    <w:p w:rsidR="004B6962" w:rsidRDefault="00F1335B" w:rsidP="00AA7361">
      <w:pPr>
        <w:spacing w:after="0"/>
        <w:ind w:left="355"/>
      </w:pPr>
      <w:r>
        <w:rPr>
          <w:b/>
        </w:rPr>
        <w:t xml:space="preserve">C. </w:t>
      </w:r>
      <w:r>
        <w:t xml:space="preserve">bài trừ quyền tự do tín ngưỡng.             </w:t>
      </w:r>
      <w:r>
        <w:rPr>
          <w:b/>
        </w:rPr>
        <w:t xml:space="preserve">D. </w:t>
      </w:r>
      <w:r>
        <w:t xml:space="preserve">tôn trọng nhân phẩm của nhau. </w:t>
      </w:r>
    </w:p>
    <w:p w:rsidR="004B6962" w:rsidRDefault="00F1335B" w:rsidP="00AA7361">
      <w:pPr>
        <w:spacing w:after="0"/>
        <w:ind w:left="0" w:firstLine="360"/>
      </w:pPr>
      <w:r>
        <w:rPr>
          <w:b/>
        </w:rPr>
        <w:t>Câu 8:</w:t>
      </w:r>
      <w:r>
        <w:t xml:space="preserve"> Theo quy định của pháp luật, việc hai vợ, chồng cùng nhau sử dụng thời gian nghỉ để chăm sóc con cái là thể hiện nội dung quyền bình đẳng trong quan hệ </w:t>
      </w:r>
    </w:p>
    <w:p w:rsidR="004B6962" w:rsidRDefault="00F1335B" w:rsidP="00AA7361">
      <w:pPr>
        <w:tabs>
          <w:tab w:val="center" w:pos="1038"/>
          <w:tab w:val="center" w:pos="3400"/>
          <w:tab w:val="center" w:pos="5960"/>
          <w:tab w:val="center" w:pos="8140"/>
        </w:tabs>
        <w:spacing w:after="0"/>
        <w:ind w:left="0" w:firstLine="0"/>
        <w:jc w:val="left"/>
      </w:pPr>
      <w:r>
        <w:rPr>
          <w:rFonts w:ascii="Calibri" w:eastAsia="Calibri" w:hAnsi="Calibri" w:cs="Calibri"/>
          <w:sz w:val="22"/>
        </w:rPr>
        <w:tab/>
      </w:r>
      <w:r>
        <w:rPr>
          <w:b/>
        </w:rPr>
        <w:t xml:space="preserve">A. </w:t>
      </w:r>
      <w:r>
        <w:t xml:space="preserve">định đoạt. </w:t>
      </w:r>
      <w:r>
        <w:tab/>
      </w:r>
      <w:r>
        <w:rPr>
          <w:b/>
        </w:rPr>
        <w:t xml:space="preserve">B. </w:t>
      </w:r>
      <w:r>
        <w:t xml:space="preserve">nhân thân. </w:t>
      </w:r>
      <w:r>
        <w:tab/>
      </w:r>
      <w:r>
        <w:rPr>
          <w:b/>
        </w:rPr>
        <w:t xml:space="preserve">C. </w:t>
      </w:r>
      <w:r>
        <w:t xml:space="preserve">đơn phương. </w:t>
      </w:r>
      <w:r>
        <w:tab/>
      </w:r>
      <w:r>
        <w:rPr>
          <w:b/>
        </w:rPr>
        <w:t xml:space="preserve">D. </w:t>
      </w:r>
      <w:r>
        <w:t xml:space="preserve">ủy thác. </w:t>
      </w:r>
    </w:p>
    <w:p w:rsidR="004B6962" w:rsidRDefault="00F1335B" w:rsidP="00AA7361">
      <w:pPr>
        <w:spacing w:after="0"/>
        <w:ind w:left="355"/>
      </w:pPr>
      <w:r>
        <w:rPr>
          <w:b/>
        </w:rPr>
        <w:t>Câu 9:</w:t>
      </w:r>
      <w:r>
        <w:t xml:space="preserve"> Nội dung nào dưới đây </w:t>
      </w:r>
      <w:r>
        <w:rPr>
          <w:b/>
        </w:rPr>
        <w:t>không</w:t>
      </w:r>
      <w:r>
        <w:t xml:space="preserve"> phải là bình đẳng trong hôn nhân và gia đình? </w:t>
      </w:r>
      <w:r>
        <w:rPr>
          <w:b/>
        </w:rPr>
        <w:t xml:space="preserve">A. </w:t>
      </w:r>
      <w:r>
        <w:t xml:space="preserve">Bình đẳng giữa cha mẹ và con.    </w:t>
      </w:r>
      <w:r>
        <w:rPr>
          <w:b/>
        </w:rPr>
        <w:t xml:space="preserve">B. </w:t>
      </w:r>
      <w:r>
        <w:t xml:space="preserve">Bình đẳng giữa người trong dòng tộc. </w:t>
      </w:r>
    </w:p>
    <w:p w:rsidR="004B6962" w:rsidRDefault="00F1335B" w:rsidP="00AA7361">
      <w:pPr>
        <w:spacing w:after="0"/>
        <w:ind w:left="355"/>
      </w:pPr>
      <w:r>
        <w:rPr>
          <w:b/>
        </w:rPr>
        <w:t xml:space="preserve">C. </w:t>
      </w:r>
      <w:r>
        <w:t xml:space="preserve">Bình đẳng giữa vợ và chồng.       </w:t>
      </w:r>
      <w:r>
        <w:rPr>
          <w:b/>
        </w:rPr>
        <w:t xml:space="preserve">D. </w:t>
      </w:r>
      <w:r>
        <w:t xml:space="preserve">Bình đẳng giữa anh, chị, em. </w:t>
      </w:r>
    </w:p>
    <w:p w:rsidR="004B6962" w:rsidRDefault="00F1335B" w:rsidP="00AA7361">
      <w:pPr>
        <w:spacing w:after="0"/>
        <w:ind w:left="355"/>
      </w:pPr>
      <w:r>
        <w:rPr>
          <w:b/>
        </w:rPr>
        <w:t>Câu 10:</w:t>
      </w:r>
      <w:r>
        <w:t xml:space="preserve"> Vợ, chồng có quyền ngang nhau đối với tài sản chung. Vậy tài sản chung là </w:t>
      </w:r>
      <w:r>
        <w:rPr>
          <w:b/>
        </w:rPr>
        <w:t xml:space="preserve">A. </w:t>
      </w:r>
      <w:r>
        <w:t xml:space="preserve">tài sản hai người có được sau khi kết hôn.  </w:t>
      </w:r>
      <w:r>
        <w:rPr>
          <w:b/>
        </w:rPr>
        <w:t xml:space="preserve">B. </w:t>
      </w:r>
      <w:r>
        <w:t xml:space="preserve">tài sản có trong gia đình. </w:t>
      </w:r>
    </w:p>
    <w:p w:rsidR="004B6962" w:rsidRDefault="00F1335B" w:rsidP="00AA7361">
      <w:pPr>
        <w:spacing w:after="0"/>
        <w:ind w:left="355"/>
      </w:pPr>
      <w:r>
        <w:rPr>
          <w:b/>
        </w:rPr>
        <w:t xml:space="preserve">C. </w:t>
      </w:r>
      <w:r>
        <w:t xml:space="preserve">tài sản được cho riêng sau khi kết hôn.       </w:t>
      </w:r>
      <w:r>
        <w:rPr>
          <w:b/>
        </w:rPr>
        <w:t xml:space="preserve">D. </w:t>
      </w:r>
      <w:r>
        <w:t xml:space="preserve">Tài sản được thừa kế riêng. </w:t>
      </w:r>
    </w:p>
    <w:p w:rsidR="004B6962" w:rsidRDefault="00F1335B" w:rsidP="00AA7361">
      <w:pPr>
        <w:spacing w:after="0" w:line="251" w:lineRule="auto"/>
        <w:ind w:left="1568"/>
        <w:jc w:val="left"/>
      </w:pPr>
      <w:r>
        <w:rPr>
          <w:b/>
        </w:rPr>
        <w:t xml:space="preserve">BÀI 5: QUYỀN BÌNH ĐẲNG GIỮA CÁC DÂN TỘC, TÔN GIÁO </w:t>
      </w:r>
    </w:p>
    <w:p w:rsidR="004B6962" w:rsidRDefault="00F1335B" w:rsidP="00AA7361">
      <w:pPr>
        <w:spacing w:after="0"/>
        <w:ind w:left="0" w:firstLine="360"/>
      </w:pPr>
      <w:r>
        <w:rPr>
          <w:b/>
        </w:rPr>
        <w:t>Câu 1:</w:t>
      </w:r>
      <w:r>
        <w:t xml:space="preserve"> Các dân tộc trong một quốc gia đều được Nhà nước và pháp luật tôn trọng, bảo vệ và tạo điều kiện phát triển là thể hiện quyền bình đẳng giữa các</w:t>
      </w:r>
      <w:r>
        <w:rPr>
          <w:b/>
        </w:rPr>
        <w:t xml:space="preserve"> </w:t>
      </w:r>
    </w:p>
    <w:p w:rsidR="004B6962" w:rsidRDefault="00F1335B" w:rsidP="00AA7361">
      <w:pPr>
        <w:tabs>
          <w:tab w:val="center" w:pos="935"/>
          <w:tab w:val="center" w:pos="3314"/>
          <w:tab w:val="center" w:pos="5899"/>
          <w:tab w:val="center" w:pos="8140"/>
        </w:tabs>
        <w:spacing w:after="0"/>
        <w:ind w:left="0" w:firstLine="0"/>
        <w:jc w:val="left"/>
      </w:pPr>
      <w:r>
        <w:rPr>
          <w:rFonts w:ascii="Calibri" w:eastAsia="Calibri" w:hAnsi="Calibri" w:cs="Calibri"/>
          <w:sz w:val="22"/>
        </w:rPr>
        <w:tab/>
      </w:r>
      <w:r>
        <w:rPr>
          <w:b/>
        </w:rPr>
        <w:t xml:space="preserve">A. </w:t>
      </w:r>
      <w:r>
        <w:t xml:space="preserve">tổ chức. </w:t>
      </w:r>
      <w:r>
        <w:tab/>
      </w:r>
      <w:r>
        <w:rPr>
          <w:b/>
        </w:rPr>
        <w:t xml:space="preserve">B. </w:t>
      </w:r>
      <w:r>
        <w:t xml:space="preserve">tôn giáo. </w:t>
      </w:r>
      <w:r>
        <w:tab/>
      </w:r>
      <w:r>
        <w:rPr>
          <w:b/>
        </w:rPr>
        <w:t xml:space="preserve">C. </w:t>
      </w:r>
      <w:r>
        <w:t xml:space="preserve">tín ngưỡng. </w:t>
      </w:r>
      <w:r>
        <w:tab/>
      </w:r>
      <w:r>
        <w:rPr>
          <w:b/>
        </w:rPr>
        <w:t xml:space="preserve">D. </w:t>
      </w:r>
      <w:r>
        <w:t xml:space="preserve">dân tộc. </w:t>
      </w:r>
    </w:p>
    <w:p w:rsidR="004B6962" w:rsidRDefault="00F1335B" w:rsidP="00AA7361">
      <w:pPr>
        <w:spacing w:after="0"/>
        <w:ind w:left="0" w:firstLine="360"/>
      </w:pPr>
      <w:r>
        <w:rPr>
          <w:b/>
        </w:rPr>
        <w:t>Câu 2:</w:t>
      </w:r>
      <w:r>
        <w:t xml:space="preserve"> Theo quy định của pháp luật, quyền bình đẳng giữa các dân tộc có nghĩa là tất cả các dân tộc sinh sống trên đất nước Việt Nam đều được hưởng quyền và phải thực hiện </w:t>
      </w:r>
    </w:p>
    <w:p w:rsidR="004B6962" w:rsidRDefault="00F1335B" w:rsidP="00AA7361">
      <w:pPr>
        <w:tabs>
          <w:tab w:val="center" w:pos="1002"/>
          <w:tab w:val="center" w:pos="3205"/>
          <w:tab w:val="center" w:pos="5811"/>
          <w:tab w:val="center" w:pos="8169"/>
        </w:tabs>
        <w:spacing w:after="0"/>
        <w:ind w:left="0" w:firstLine="0"/>
        <w:jc w:val="left"/>
      </w:pPr>
      <w:r>
        <w:rPr>
          <w:rFonts w:ascii="Calibri" w:eastAsia="Calibri" w:hAnsi="Calibri" w:cs="Calibri"/>
          <w:sz w:val="22"/>
        </w:rPr>
        <w:tab/>
      </w:r>
      <w:r>
        <w:rPr>
          <w:b/>
        </w:rPr>
        <w:t xml:space="preserve">A. </w:t>
      </w:r>
      <w:r>
        <w:t xml:space="preserve">nghĩa vụ. </w:t>
      </w:r>
      <w:r>
        <w:tab/>
      </w:r>
      <w:r>
        <w:rPr>
          <w:b/>
        </w:rPr>
        <w:t xml:space="preserve">B. </w:t>
      </w:r>
      <w:r>
        <w:t xml:space="preserve">tố cáo. </w:t>
      </w:r>
      <w:r>
        <w:tab/>
      </w:r>
      <w:r>
        <w:rPr>
          <w:b/>
        </w:rPr>
        <w:t xml:space="preserve">C. </w:t>
      </w:r>
      <w:r>
        <w:t xml:space="preserve">khiếu nại. </w:t>
      </w:r>
      <w:r>
        <w:tab/>
      </w:r>
      <w:r>
        <w:rPr>
          <w:b/>
        </w:rPr>
        <w:t xml:space="preserve">D. </w:t>
      </w:r>
      <w:r>
        <w:t xml:space="preserve">dân chủ. </w:t>
      </w:r>
    </w:p>
    <w:p w:rsidR="004B6962" w:rsidRDefault="00F1335B" w:rsidP="00AA7361">
      <w:pPr>
        <w:spacing w:after="0"/>
        <w:ind w:left="0" w:firstLine="360"/>
      </w:pPr>
      <w:r>
        <w:rPr>
          <w:b/>
        </w:rPr>
        <w:t xml:space="preserve">Câu 3: </w:t>
      </w:r>
      <w:r>
        <w:t xml:space="preserve">Quyền nào dưới đây được xem là nguyên tắc hàng đầu trong hợp tác, giao lưu giữa các dân tộc? </w:t>
      </w:r>
    </w:p>
    <w:p w:rsidR="004B6962" w:rsidRDefault="00F1335B" w:rsidP="00AA7361">
      <w:pPr>
        <w:tabs>
          <w:tab w:val="center" w:pos="1293"/>
          <w:tab w:val="center" w:pos="2821"/>
          <w:tab w:val="center" w:pos="6220"/>
          <w:tab w:val="center" w:pos="7684"/>
        </w:tabs>
        <w:spacing w:after="0"/>
        <w:ind w:left="0" w:firstLine="0"/>
        <w:jc w:val="left"/>
      </w:pPr>
      <w:r>
        <w:rPr>
          <w:rFonts w:ascii="Calibri" w:eastAsia="Calibri" w:hAnsi="Calibri" w:cs="Calibri"/>
          <w:sz w:val="22"/>
        </w:rPr>
        <w:tab/>
      </w:r>
      <w:r>
        <w:rPr>
          <w:b/>
        </w:rPr>
        <w:t xml:space="preserve">   A. </w:t>
      </w:r>
      <w:r>
        <w:t xml:space="preserve">Quyền tự do. </w:t>
      </w:r>
      <w:r>
        <w:tab/>
        <w:t xml:space="preserve"> </w:t>
      </w:r>
      <w:r>
        <w:tab/>
      </w:r>
      <w:r>
        <w:rPr>
          <w:b/>
        </w:rPr>
        <w:t xml:space="preserve">B. </w:t>
      </w:r>
      <w:r>
        <w:t xml:space="preserve">Quyền dân chủ. </w:t>
      </w:r>
      <w:r>
        <w:tab/>
        <w:t xml:space="preserve"> </w:t>
      </w:r>
    </w:p>
    <w:p w:rsidR="004B6962" w:rsidRDefault="00F1335B" w:rsidP="00AA7361">
      <w:pPr>
        <w:tabs>
          <w:tab w:val="center" w:pos="1541"/>
          <w:tab w:val="center" w:pos="6314"/>
        </w:tabs>
        <w:spacing w:after="0"/>
        <w:ind w:left="0" w:firstLine="0"/>
        <w:jc w:val="left"/>
      </w:pPr>
      <w:r>
        <w:rPr>
          <w:rFonts w:ascii="Calibri" w:eastAsia="Calibri" w:hAnsi="Calibri" w:cs="Calibri"/>
          <w:sz w:val="22"/>
        </w:rPr>
        <w:tab/>
      </w:r>
      <w:r>
        <w:t xml:space="preserve">   </w:t>
      </w:r>
      <w:r>
        <w:rPr>
          <w:b/>
        </w:rPr>
        <w:t xml:space="preserve">C. </w:t>
      </w:r>
      <w:r>
        <w:t xml:space="preserve">Quyền bình đẳng.  </w:t>
      </w:r>
      <w:r>
        <w:tab/>
      </w:r>
      <w:r>
        <w:rPr>
          <w:b/>
        </w:rPr>
        <w:t xml:space="preserve">D. </w:t>
      </w:r>
      <w:r>
        <w:t xml:space="preserve">Quyền phát triển. </w:t>
      </w:r>
    </w:p>
    <w:p w:rsidR="004B6962" w:rsidRDefault="00F1335B" w:rsidP="00AA7361">
      <w:pPr>
        <w:spacing w:after="0"/>
        <w:ind w:left="0" w:firstLine="360"/>
      </w:pPr>
      <w:r>
        <w:rPr>
          <w:b/>
        </w:rPr>
        <w:t>Câu 4:</w:t>
      </w:r>
      <w:r>
        <w:t xml:space="preserve"> Nhà nước đầu tư tài chính để xây dựng hệ thống trường lớp ở vùng sâu, vùng xa là thể hiện quyền bình đẳng giữa các dân tộc trong lĩnh vực </w:t>
      </w:r>
    </w:p>
    <w:p w:rsidR="004B6962" w:rsidRDefault="00F1335B" w:rsidP="00AA7361">
      <w:pPr>
        <w:tabs>
          <w:tab w:val="center" w:pos="1211"/>
          <w:tab w:val="center" w:pos="3298"/>
          <w:tab w:val="center" w:pos="5774"/>
          <w:tab w:val="center" w:pos="8169"/>
        </w:tabs>
        <w:spacing w:after="0"/>
        <w:ind w:left="0" w:firstLine="0"/>
        <w:jc w:val="left"/>
      </w:pPr>
      <w:r>
        <w:rPr>
          <w:rFonts w:ascii="Calibri" w:eastAsia="Calibri" w:hAnsi="Calibri" w:cs="Calibri"/>
          <w:sz w:val="22"/>
        </w:rPr>
        <w:tab/>
      </w:r>
      <w:r>
        <w:rPr>
          <w:b/>
        </w:rPr>
        <w:t xml:space="preserve">A. </w:t>
      </w:r>
      <w:r>
        <w:t xml:space="preserve">truyền thông. </w:t>
      </w:r>
      <w:r>
        <w:tab/>
      </w:r>
      <w:r>
        <w:rPr>
          <w:b/>
        </w:rPr>
        <w:t xml:space="preserve">B. </w:t>
      </w:r>
      <w:r>
        <w:t xml:space="preserve">dân vận. </w:t>
      </w:r>
      <w:r>
        <w:tab/>
      </w:r>
      <w:r>
        <w:rPr>
          <w:b/>
        </w:rPr>
        <w:t xml:space="preserve">C. </w:t>
      </w:r>
      <w:r>
        <w:t xml:space="preserve">giáo dục. </w:t>
      </w:r>
      <w:r>
        <w:tab/>
      </w:r>
      <w:r>
        <w:rPr>
          <w:b/>
        </w:rPr>
        <w:t xml:space="preserve">D. </w:t>
      </w:r>
      <w:r>
        <w:t xml:space="preserve">văn hóa. </w:t>
      </w:r>
    </w:p>
    <w:p w:rsidR="00AA7361" w:rsidRDefault="00F1335B" w:rsidP="00AA7361">
      <w:pPr>
        <w:spacing w:after="0"/>
        <w:ind w:left="0" w:firstLine="360"/>
      </w:pPr>
      <w:r>
        <w:rPr>
          <w:b/>
        </w:rPr>
        <w:t>Câu 5:</w:t>
      </w:r>
      <w:r>
        <w:t xml:space="preserve"> Các dân tộc có quyền dùng tiếng nói, chữ viết, phong tục tập quán, văn hoá tốt đẹp, văn hoá các dân tộc  được bảo tồn và phát huy là thể hiện bình đẳng giữa các dân tộc về </w:t>
      </w:r>
    </w:p>
    <w:p w:rsidR="00AA7361" w:rsidRDefault="00F1335B" w:rsidP="00AA7361">
      <w:pPr>
        <w:spacing w:after="0"/>
        <w:ind w:left="0" w:firstLine="360"/>
      </w:pPr>
      <w:r>
        <w:rPr>
          <w:b/>
        </w:rPr>
        <w:t xml:space="preserve">A. </w:t>
      </w:r>
      <w:r>
        <w:t xml:space="preserve">kinh tế. </w:t>
      </w:r>
      <w:r>
        <w:rPr>
          <w:b/>
        </w:rPr>
        <w:t xml:space="preserve">B. </w:t>
      </w:r>
      <w:r>
        <w:t xml:space="preserve">văn hóa.               </w:t>
      </w:r>
      <w:r>
        <w:rPr>
          <w:b/>
        </w:rPr>
        <w:t xml:space="preserve">C. </w:t>
      </w:r>
      <w:r>
        <w:t xml:space="preserve">chính trị.              </w:t>
      </w:r>
      <w:r>
        <w:rPr>
          <w:b/>
        </w:rPr>
        <w:t xml:space="preserve">D. </w:t>
      </w:r>
      <w:r>
        <w:t xml:space="preserve">phong tục. </w:t>
      </w:r>
    </w:p>
    <w:p w:rsidR="00AA7361" w:rsidRDefault="00F1335B" w:rsidP="00AA7361">
      <w:pPr>
        <w:spacing w:after="0"/>
        <w:ind w:left="0" w:firstLine="360"/>
        <w:rPr>
          <w:b/>
        </w:rPr>
      </w:pPr>
      <w:r>
        <w:rPr>
          <w:b/>
        </w:rPr>
        <w:lastRenderedPageBreak/>
        <w:t xml:space="preserve">Câu 6: </w:t>
      </w:r>
      <w:r>
        <w:t xml:space="preserve">Văn hóa dân tộc được bảo tồn và phát huy là cơ sở để củng cố sự đoàn kết và </w:t>
      </w:r>
      <w:r>
        <w:rPr>
          <w:b/>
        </w:rPr>
        <w:t xml:space="preserve">   </w:t>
      </w:r>
    </w:p>
    <w:p w:rsidR="004B6962" w:rsidRDefault="00F1335B" w:rsidP="00AA7361">
      <w:pPr>
        <w:spacing w:after="0"/>
        <w:ind w:left="0" w:firstLine="360"/>
      </w:pPr>
      <w:r>
        <w:rPr>
          <w:b/>
        </w:rPr>
        <w:t xml:space="preserve">A. </w:t>
      </w:r>
      <w:r>
        <w:t xml:space="preserve">hợp tác toàn dân tộc.  </w:t>
      </w:r>
      <w:r>
        <w:rPr>
          <w:b/>
        </w:rPr>
        <w:t xml:space="preserve">B. </w:t>
      </w:r>
      <w:r>
        <w:t>giao lưu giữa các dân tộc.</w:t>
      </w:r>
      <w:r>
        <w:rPr>
          <w:b/>
        </w:rPr>
        <w:t xml:space="preserve"> </w:t>
      </w:r>
    </w:p>
    <w:p w:rsidR="004B6962" w:rsidRDefault="00F1335B" w:rsidP="00AA7361">
      <w:pPr>
        <w:tabs>
          <w:tab w:val="center" w:pos="1868"/>
          <w:tab w:val="center" w:pos="5740"/>
        </w:tabs>
        <w:spacing w:after="0"/>
        <w:ind w:left="0" w:firstLine="0"/>
        <w:jc w:val="left"/>
      </w:pPr>
      <w:r>
        <w:rPr>
          <w:rFonts w:ascii="Calibri" w:eastAsia="Calibri" w:hAnsi="Calibri" w:cs="Calibri"/>
          <w:sz w:val="22"/>
        </w:rPr>
        <w:tab/>
      </w:r>
      <w:r>
        <w:rPr>
          <w:b/>
        </w:rPr>
        <w:t xml:space="preserve">   C. </w:t>
      </w:r>
      <w:r>
        <w:t>thống nhất toàn dân tộc.</w:t>
      </w:r>
      <w:r>
        <w:rPr>
          <w:b/>
        </w:rPr>
        <w:t xml:space="preserve">  </w:t>
      </w:r>
      <w:r>
        <w:rPr>
          <w:b/>
        </w:rPr>
        <w:tab/>
        <w:t xml:space="preserve">D. </w:t>
      </w:r>
      <w:r>
        <w:t>gắn bó giữa các dân tộc.</w:t>
      </w:r>
      <w:r>
        <w:rPr>
          <w:b/>
        </w:rPr>
        <w:t xml:space="preserve"> </w:t>
      </w:r>
    </w:p>
    <w:p w:rsidR="00AA7361" w:rsidRDefault="00F1335B" w:rsidP="00AA7361">
      <w:pPr>
        <w:spacing w:after="0"/>
        <w:ind w:left="0" w:firstLine="360"/>
      </w:pPr>
      <w:r>
        <w:rPr>
          <w:b/>
        </w:rPr>
        <w:t>Câu 7:</w:t>
      </w:r>
      <w:r>
        <w:t xml:space="preserve"> Nhà nước có chính sách học bổng và ưu tiên con em đồng bào dân tộc thiểu số được tạo điều kiện nâng cao trình độ là góp phần thực quyền bình đẳng giữa các dân tộc trong lĩnh vực </w:t>
      </w:r>
    </w:p>
    <w:p w:rsidR="004B6962" w:rsidRDefault="00F1335B" w:rsidP="00AA7361">
      <w:pPr>
        <w:spacing w:after="0"/>
        <w:ind w:left="0" w:firstLine="360"/>
      </w:pPr>
      <w:r>
        <w:rPr>
          <w:b/>
        </w:rPr>
        <w:t xml:space="preserve">A. </w:t>
      </w:r>
      <w:r>
        <w:t xml:space="preserve">tự do tín ngưỡng. </w:t>
      </w:r>
      <w:r>
        <w:rPr>
          <w:b/>
        </w:rPr>
        <w:t xml:space="preserve">B. </w:t>
      </w:r>
      <w:r>
        <w:t xml:space="preserve">chính trị. </w:t>
      </w:r>
      <w:r>
        <w:rPr>
          <w:b/>
        </w:rPr>
        <w:t xml:space="preserve">C. </w:t>
      </w:r>
      <w:r>
        <w:t xml:space="preserve">kinh tế.          </w:t>
      </w:r>
      <w:r>
        <w:rPr>
          <w:b/>
        </w:rPr>
        <w:t xml:space="preserve">D. </w:t>
      </w:r>
      <w:r>
        <w:t xml:space="preserve">giáo dục. </w:t>
      </w:r>
    </w:p>
    <w:p w:rsidR="004B6962" w:rsidRDefault="00F1335B" w:rsidP="00AA7361">
      <w:pPr>
        <w:spacing w:after="0"/>
        <w:ind w:left="0" w:firstLine="360"/>
      </w:pPr>
      <w:r>
        <w:rPr>
          <w:b/>
        </w:rPr>
        <w:t>Câu 8:</w:t>
      </w:r>
      <w:r>
        <w:t xml:space="preserve"> Nhà nước quan tâm hỗ trợ vốn đối với vùng sâu, vùng xa, vùng đặc biệt khó khăn là thể hiện nội dung quyền bình đẳng giữa các dân tộc về </w:t>
      </w:r>
    </w:p>
    <w:p w:rsidR="004B6962" w:rsidRDefault="00E11773" w:rsidP="00AA7361">
      <w:pPr>
        <w:spacing w:after="0"/>
        <w:ind w:left="670" w:hanging="317"/>
        <w:jc w:val="left"/>
      </w:pPr>
      <w:r>
        <w:rPr>
          <w:b/>
          <w:bCs/>
          <w:szCs w:val="26"/>
          <w:u w:color="000000"/>
        </w:rPr>
        <w:t>A.</w:t>
      </w:r>
      <w:r>
        <w:rPr>
          <w:b/>
          <w:bCs/>
          <w:szCs w:val="26"/>
          <w:u w:color="000000"/>
        </w:rPr>
        <w:tab/>
      </w:r>
      <w:r w:rsidR="00F1335B">
        <w:t xml:space="preserve">truyền thông. </w:t>
      </w:r>
      <w:r w:rsidR="00F1335B">
        <w:tab/>
      </w:r>
      <w:r w:rsidR="00F1335B">
        <w:rPr>
          <w:b/>
        </w:rPr>
        <w:t xml:space="preserve">B. </w:t>
      </w:r>
      <w:r w:rsidR="00F1335B">
        <w:t xml:space="preserve">tín ngưỡng. </w:t>
      </w:r>
      <w:r w:rsidR="00F1335B">
        <w:tab/>
      </w:r>
      <w:r w:rsidR="00F1335B">
        <w:rPr>
          <w:b/>
        </w:rPr>
        <w:t xml:space="preserve">C. </w:t>
      </w:r>
      <w:r w:rsidR="00F1335B">
        <w:t xml:space="preserve">tôn giáo. </w:t>
      </w:r>
      <w:r w:rsidR="00F1335B">
        <w:tab/>
      </w:r>
      <w:r w:rsidR="00F1335B">
        <w:rPr>
          <w:b/>
        </w:rPr>
        <w:t xml:space="preserve">D. </w:t>
      </w:r>
      <w:r w:rsidR="00F1335B">
        <w:t xml:space="preserve">kinh tế. </w:t>
      </w:r>
    </w:p>
    <w:p w:rsidR="00AA7361" w:rsidRDefault="00F1335B" w:rsidP="00AA7361">
      <w:pPr>
        <w:spacing w:after="0"/>
        <w:ind w:left="0" w:firstLine="360"/>
      </w:pPr>
      <w:r>
        <w:rPr>
          <w:b/>
        </w:rPr>
        <w:t>Câu 9:</w:t>
      </w:r>
      <w:r>
        <w:t xml:space="preserve"> Công dân Việt Nam thuộc các dân tộc khác nhau khi đủ điều kiện mà pháp luật quy định đều có quyền bầu cử và ứng cử, quyền này thể hiện quyền bình đẳng giữa các dân tộc về</w:t>
      </w:r>
    </w:p>
    <w:p w:rsidR="00AA7361" w:rsidRDefault="00F1335B" w:rsidP="00AA7361">
      <w:pPr>
        <w:spacing w:after="0"/>
        <w:ind w:left="0" w:firstLine="360"/>
      </w:pPr>
      <w:r>
        <w:t xml:space="preserve"> </w:t>
      </w:r>
      <w:r>
        <w:rPr>
          <w:b/>
        </w:rPr>
        <w:t xml:space="preserve">A. </w:t>
      </w:r>
      <w:r>
        <w:t xml:space="preserve">kinh tế.             </w:t>
      </w:r>
      <w:r>
        <w:rPr>
          <w:b/>
        </w:rPr>
        <w:t xml:space="preserve">B. </w:t>
      </w:r>
      <w:r>
        <w:t xml:space="preserve">chính trị.           </w:t>
      </w:r>
      <w:r>
        <w:rPr>
          <w:b/>
        </w:rPr>
        <w:t xml:space="preserve">C. </w:t>
      </w:r>
      <w:r>
        <w:t xml:space="preserve">văn hóa, giáo dục. </w:t>
      </w:r>
      <w:r>
        <w:rPr>
          <w:b/>
        </w:rPr>
        <w:t xml:space="preserve">D. </w:t>
      </w:r>
      <w:r>
        <w:t xml:space="preserve">xã hội. </w:t>
      </w:r>
    </w:p>
    <w:p w:rsidR="00AA7361" w:rsidRDefault="00F1335B" w:rsidP="00AA7361">
      <w:pPr>
        <w:spacing w:after="0"/>
        <w:ind w:left="0" w:firstLine="360"/>
      </w:pPr>
      <w:r>
        <w:rPr>
          <w:b/>
        </w:rPr>
        <w:t>Câu 10:</w:t>
      </w:r>
      <w:r>
        <w:t xml:space="preserve"> Nguyên tắc quan trọng hàng đầu trong hợp tác, giao lưu giữa các dân tộc là </w:t>
      </w:r>
    </w:p>
    <w:p w:rsidR="004B6962" w:rsidRDefault="00F1335B" w:rsidP="00AA7361">
      <w:pPr>
        <w:spacing w:after="0"/>
        <w:ind w:left="0" w:firstLine="360"/>
      </w:pPr>
      <w:r>
        <w:rPr>
          <w:b/>
        </w:rPr>
        <w:t xml:space="preserve">A. </w:t>
      </w:r>
      <w:r>
        <w:t xml:space="preserve">bình đẳng. </w:t>
      </w:r>
      <w:r>
        <w:rPr>
          <w:b/>
        </w:rPr>
        <w:t xml:space="preserve">B. </w:t>
      </w:r>
      <w:r>
        <w:t xml:space="preserve">tự do.            </w:t>
      </w:r>
      <w:r>
        <w:rPr>
          <w:b/>
        </w:rPr>
        <w:t xml:space="preserve">C. </w:t>
      </w:r>
      <w:r>
        <w:t xml:space="preserve">sáng tạo.             </w:t>
      </w:r>
      <w:r>
        <w:rPr>
          <w:b/>
        </w:rPr>
        <w:t xml:space="preserve">D. </w:t>
      </w:r>
      <w:r>
        <w:t xml:space="preserve">phát triển. </w:t>
      </w:r>
    </w:p>
    <w:p w:rsidR="004B6962" w:rsidRDefault="00E11773" w:rsidP="00AA7361">
      <w:pPr>
        <w:spacing w:after="0" w:line="259" w:lineRule="auto"/>
        <w:ind w:left="670" w:hanging="317"/>
        <w:jc w:val="left"/>
      </w:pPr>
      <w:r>
        <w:rPr>
          <w:b/>
          <w:bCs/>
          <w:szCs w:val="26"/>
          <w:u w:color="000000"/>
        </w:rPr>
        <w:t>B.</w:t>
      </w:r>
      <w:r>
        <w:rPr>
          <w:b/>
          <w:bCs/>
          <w:szCs w:val="26"/>
          <w:u w:color="000000"/>
        </w:rPr>
        <w:tab/>
      </w:r>
      <w:r w:rsidR="00F1335B">
        <w:rPr>
          <w:b/>
          <w:u w:val="single" w:color="000000"/>
        </w:rPr>
        <w:t>TỰ LUẬN</w:t>
      </w:r>
      <w:r w:rsidR="00F1335B">
        <w:rPr>
          <w:b/>
        </w:rPr>
        <w:t xml:space="preserve"> </w:t>
      </w:r>
    </w:p>
    <w:p w:rsidR="004B6962" w:rsidRDefault="00F1335B" w:rsidP="00AA7361">
      <w:pPr>
        <w:spacing w:after="0"/>
        <w:ind w:left="0" w:firstLine="360"/>
      </w:pPr>
      <w:r>
        <w:rPr>
          <w:b/>
        </w:rPr>
        <w:t xml:space="preserve">Câu 1: </w:t>
      </w:r>
      <w:r>
        <w:t xml:space="preserve">Hiện nay một số người cho rằng: Người chồng có quyền quyết định mọi việc trong gia đình, thậm chí sẵn sàng dùng bạo lực để thể hiện tư tưởng đặc quyền của mình. </w:t>
      </w:r>
    </w:p>
    <w:p w:rsidR="004B6962" w:rsidRDefault="00F1335B" w:rsidP="00AA7361">
      <w:pPr>
        <w:spacing w:after="0"/>
        <w:ind w:left="355"/>
      </w:pPr>
      <w:r>
        <w:t xml:space="preserve">Câu hỏi:  Em có đồng ý với quan điểm và cách cư xử như trên không? Vì sao? </w:t>
      </w:r>
    </w:p>
    <w:p w:rsidR="004B6962" w:rsidRDefault="00F1335B" w:rsidP="00AA7361">
      <w:pPr>
        <w:spacing w:after="0"/>
        <w:ind w:left="0" w:firstLine="360"/>
      </w:pPr>
      <w:r>
        <w:rPr>
          <w:b/>
        </w:rPr>
        <w:t xml:space="preserve">Câu 2: </w:t>
      </w:r>
      <w:r>
        <w:t xml:space="preserve">T và H sau khi tốt nghiệp Trung học phổ thông đều không thi đỗ được đại học. Đang ở nhà giúp đỡ bố mẹ trong công việc gia đình thì cả hai bạn đều có giấy gọi đi khám sức khỏe để thực hiện nghĩa vụ quân sự. </w:t>
      </w:r>
    </w:p>
    <w:p w:rsidR="00AA7361" w:rsidRDefault="00F1335B" w:rsidP="00AA7361">
      <w:pPr>
        <w:spacing w:after="0"/>
        <w:ind w:left="0" w:firstLine="360"/>
      </w:pPr>
      <w:r>
        <w:t xml:space="preserve">Nhận được giấy báo, T rất nhiệt tình chuẩn bị để thực hiện các yêu cầu của đợt khám sức khỏe. Trong khi đó H thì lại tìm các trốn tránh với suy nghĩ: việc thực hiện nghĩa vụ bảo vệ Tổ quốc và an ninh quốc gia là công việc của Nhà nước, nếu mình không tham gia cũng không ảnh hưởng gì. Hơn nữa, việc tham gia nghĩa vụ quân sự sẽ khiến mất thời gian ôn thi cho năm học sau. </w:t>
      </w:r>
    </w:p>
    <w:p w:rsidR="00AA7361" w:rsidRDefault="00F1335B" w:rsidP="00AA7361">
      <w:pPr>
        <w:spacing w:after="0"/>
        <w:ind w:left="0" w:firstLine="360"/>
      </w:pPr>
      <w:r>
        <w:rPr>
          <w:b/>
        </w:rPr>
        <w:t>Câu hỏi:</w:t>
      </w:r>
      <w:r>
        <w:t xml:space="preserve"> Em có nhận xét như thế nào về suy nghĩ và hành động của T và H? Nếu là bạn của H, để thực hiện tốt quyền bình đẳng của công dân trước pháp luật, em sẽ khuyên H điều gì? </w:t>
      </w:r>
    </w:p>
    <w:p w:rsidR="00AA7361" w:rsidRDefault="00F1335B" w:rsidP="00AA7361">
      <w:pPr>
        <w:spacing w:after="0"/>
        <w:ind w:left="0" w:firstLine="360"/>
      </w:pPr>
      <w:r>
        <w:rPr>
          <w:b/>
        </w:rPr>
        <w:t xml:space="preserve">Câu 3: </w:t>
      </w:r>
      <w:r>
        <w:t xml:space="preserve">Ông H cho ông A vay 30 triệu và ông A đã viết giấy biên nhận, trong đó có hẹn ngày sẽ trả. Đúng đến ngày hẹn, ông H đến nhà ông A đề nghị trả lại số tiền đã vay nhưng ông A không trả vì lí do chưa có và hẹn ngày khác, ông H đã đánh ông A gây thương tích nặng. Vụ việc được đưa ra toà xét xử với mức án phạt ông H 3 năm tù giam.  </w:t>
      </w:r>
    </w:p>
    <w:p w:rsidR="004B6962" w:rsidRDefault="00F1335B" w:rsidP="00AA7361">
      <w:pPr>
        <w:spacing w:after="0"/>
        <w:ind w:left="0" w:firstLine="360"/>
      </w:pPr>
      <w:r>
        <w:rPr>
          <w:b/>
        </w:rPr>
        <w:t xml:space="preserve">Câu hỏi: </w:t>
      </w:r>
    </w:p>
    <w:p w:rsidR="004B6962" w:rsidRDefault="00E11773" w:rsidP="00AA7361">
      <w:pPr>
        <w:spacing w:after="0"/>
        <w:ind w:left="626" w:hanging="281"/>
      </w:pPr>
      <w:r>
        <w:rPr>
          <w:b/>
          <w:bCs/>
          <w:szCs w:val="26"/>
          <w:u w:color="000000"/>
        </w:rPr>
        <w:t>a.</w:t>
      </w:r>
      <w:r>
        <w:rPr>
          <w:b/>
          <w:bCs/>
          <w:szCs w:val="26"/>
          <w:u w:color="000000"/>
        </w:rPr>
        <w:tab/>
      </w:r>
      <w:r w:rsidR="00F1335B">
        <w:t xml:space="preserve">Hãy chỉ ra những dấu hiệu vi phạm pháp luật và loại trách nhiệm pháp lí mà ông H phải </w:t>
      </w:r>
    </w:p>
    <w:p w:rsidR="004B6962" w:rsidRDefault="00F1335B" w:rsidP="00AA7361">
      <w:pPr>
        <w:spacing w:after="0"/>
        <w:ind w:left="10"/>
      </w:pPr>
      <w:r>
        <w:t xml:space="preserve">gánh chịu. </w:t>
      </w:r>
    </w:p>
    <w:p w:rsidR="004B6962" w:rsidRDefault="00E11773" w:rsidP="00AA7361">
      <w:pPr>
        <w:spacing w:after="0"/>
        <w:ind w:left="626" w:hanging="281"/>
      </w:pPr>
      <w:r>
        <w:rPr>
          <w:b/>
          <w:bCs/>
          <w:szCs w:val="26"/>
          <w:u w:color="000000"/>
        </w:rPr>
        <w:t>b.</w:t>
      </w:r>
      <w:r>
        <w:rPr>
          <w:b/>
          <w:bCs/>
          <w:szCs w:val="26"/>
          <w:u w:color="000000"/>
        </w:rPr>
        <w:tab/>
      </w:r>
      <w:r w:rsidR="00F1335B">
        <w:t xml:space="preserve">Quyết định của Tòa án có ý nghĩa như thế nào ? </w:t>
      </w:r>
    </w:p>
    <w:p w:rsidR="004B6962" w:rsidRDefault="00F1335B" w:rsidP="00AA7361">
      <w:pPr>
        <w:spacing w:after="0"/>
        <w:ind w:left="0" w:firstLine="360"/>
      </w:pPr>
      <w:r>
        <w:rPr>
          <w:b/>
        </w:rPr>
        <w:t xml:space="preserve">Câu 4: </w:t>
      </w:r>
      <w:r>
        <w:t>Ông T mất, còn bà A vợ ông thì đã già yếu nên không thể ở một mình. Bà có nguyện vọng ở với con trai út vì hợp với vợ chồng họ hơn. Vợ chồng người con út cũng muốn mẹ về ở cùng. Nhưng những người con khác không đồng ý vì sợ  đến việc ảnh hưởng cho rằng: Con cái được bình đẳng về quyền và nghĩa vụ với cha mẹ nên cần luân phiên mỗi người phụng dưỡng mẹ một tháng.</w:t>
      </w:r>
      <w:r>
        <w:rPr>
          <w:b/>
        </w:rPr>
        <w:t xml:space="preserve">  Câu hỏi: </w:t>
      </w:r>
    </w:p>
    <w:p w:rsidR="004B6962" w:rsidRDefault="00E11773" w:rsidP="00AA7361">
      <w:pPr>
        <w:spacing w:after="0"/>
        <w:ind w:left="619" w:hanging="274"/>
      </w:pPr>
      <w:r>
        <w:rPr>
          <w:b/>
          <w:bCs/>
          <w:szCs w:val="26"/>
          <w:u w:color="000000"/>
        </w:rPr>
        <w:t>a.</w:t>
      </w:r>
      <w:r>
        <w:rPr>
          <w:b/>
          <w:bCs/>
          <w:szCs w:val="26"/>
          <w:u w:color="000000"/>
        </w:rPr>
        <w:tab/>
      </w:r>
      <w:r w:rsidR="00F1335B">
        <w:t xml:space="preserve">Việc luân phiên phụng dưỡng mẹ có phải là bình đẳng về quyền và nghĩa vụ của con cái đối </w:t>
      </w:r>
    </w:p>
    <w:p w:rsidR="004B6962" w:rsidRDefault="00F1335B" w:rsidP="00AA7361">
      <w:pPr>
        <w:spacing w:after="0"/>
        <w:ind w:left="10"/>
      </w:pPr>
      <w:r>
        <w:t xml:space="preserve">với mẹ không? Vì sao? </w:t>
      </w:r>
      <w:r>
        <w:rPr>
          <w:b/>
        </w:rPr>
        <w:t xml:space="preserve"> </w:t>
      </w:r>
    </w:p>
    <w:p w:rsidR="004B6962" w:rsidRDefault="00E11773" w:rsidP="00AA7361">
      <w:pPr>
        <w:spacing w:after="0"/>
        <w:ind w:left="619" w:hanging="274"/>
      </w:pPr>
      <w:r>
        <w:rPr>
          <w:b/>
          <w:bCs/>
          <w:szCs w:val="26"/>
          <w:u w:color="000000"/>
        </w:rPr>
        <w:t>b.</w:t>
      </w:r>
      <w:r>
        <w:rPr>
          <w:b/>
          <w:bCs/>
          <w:szCs w:val="26"/>
          <w:u w:color="000000"/>
        </w:rPr>
        <w:tab/>
      </w:r>
      <w:r w:rsidR="00F1335B">
        <w:t xml:space="preserve">Nếu là con của bà A, em sẽ ứng xử như thế nào? </w:t>
      </w:r>
    </w:p>
    <w:p w:rsidR="004B6962" w:rsidRDefault="00F1335B" w:rsidP="00AA7361">
      <w:pPr>
        <w:spacing w:after="0" w:line="259" w:lineRule="auto"/>
        <w:ind w:left="360" w:firstLine="0"/>
        <w:jc w:val="left"/>
      </w:pPr>
      <w:r>
        <w:t xml:space="preserve"> </w:t>
      </w:r>
    </w:p>
    <w:sectPr w:rsidR="004B6962" w:rsidSect="00AA7361">
      <w:headerReference w:type="default" r:id="rId8"/>
      <w:footerReference w:type="default" r:id="rId9"/>
      <w:pgSz w:w="11906" w:h="16838"/>
      <w:pgMar w:top="284" w:right="424" w:bottom="426" w:left="852" w:header="294" w:footer="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CE9" w:rsidRDefault="009C6CE9" w:rsidP="00440C34">
      <w:pPr>
        <w:spacing w:after="0" w:line="240" w:lineRule="auto"/>
      </w:pPr>
      <w:r>
        <w:separator/>
      </w:r>
    </w:p>
  </w:endnote>
  <w:endnote w:type="continuationSeparator" w:id="0">
    <w:p w:rsidR="009C6CE9" w:rsidRDefault="009C6CE9" w:rsidP="0044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361" w:rsidRPr="00AA7361" w:rsidRDefault="00AA7361" w:rsidP="00AA7361">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AA7361">
      <w:rPr>
        <w:rFonts w:eastAsia="SimSun"/>
        <w:b/>
        <w:kern w:val="2"/>
        <w:sz w:val="24"/>
        <w:szCs w:val="24"/>
        <w:lang w:val="nl-NL" w:eastAsia="zh-CN"/>
      </w:rPr>
      <w:t xml:space="preserve">                                                                  </w:t>
    </w:r>
    <w:r>
      <w:rPr>
        <w:rFonts w:eastAsia="SimSun"/>
        <w:b/>
        <w:kern w:val="2"/>
        <w:sz w:val="24"/>
        <w:szCs w:val="24"/>
        <w:lang w:val="nl-NL" w:eastAsia="zh-CN"/>
      </w:rPr>
      <w:t xml:space="preserve">    </w:t>
    </w:r>
    <w:r w:rsidRPr="00AA7361">
      <w:rPr>
        <w:rFonts w:eastAsia="SimSun"/>
        <w:b/>
        <w:kern w:val="2"/>
        <w:sz w:val="24"/>
        <w:szCs w:val="24"/>
        <w:lang w:val="nl-NL" w:eastAsia="zh-CN"/>
      </w:rPr>
      <w:t xml:space="preserve">   </w:t>
    </w:r>
    <w:r w:rsidRPr="00AA7361">
      <w:rPr>
        <w:rFonts w:eastAsia="SimSun"/>
        <w:b/>
        <w:color w:val="00B0F0"/>
        <w:kern w:val="2"/>
        <w:sz w:val="24"/>
        <w:szCs w:val="24"/>
        <w:lang w:val="nl-NL" w:eastAsia="zh-CN"/>
      </w:rPr>
      <w:t/>
    </w:r>
    <w:r w:rsidRPr="00AA7361">
      <w:rPr>
        <w:rFonts w:eastAsia="SimSun"/>
        <w:b/>
        <w:color w:val="FF0000"/>
        <w:kern w:val="2"/>
        <w:sz w:val="24"/>
        <w:szCs w:val="24"/>
        <w:lang w:val="nl-NL" w:eastAsia="zh-CN"/>
      </w:rPr>
      <w:t xml:space="preserve"/>
    </w:r>
    <w:r w:rsidRPr="00AA7361">
      <w:rPr>
        <w:rFonts w:eastAsia="SimSun"/>
        <w:b/>
        <w:kern w:val="2"/>
        <w:sz w:val="24"/>
        <w:szCs w:val="24"/>
        <w:lang w:eastAsia="zh-CN"/>
      </w:rPr>
      <w:t xml:space="preserve">                                </w:t>
    </w:r>
    <w:r w:rsidRPr="00AA7361">
      <w:rPr>
        <w:rFonts w:eastAsia="SimSun"/>
        <w:b/>
        <w:color w:val="FF0000"/>
        <w:kern w:val="2"/>
        <w:sz w:val="24"/>
        <w:szCs w:val="24"/>
        <w:lang w:eastAsia="zh-CN"/>
      </w:rPr>
      <w:t>Trang</w:t>
    </w:r>
    <w:r w:rsidRPr="00AA7361">
      <w:rPr>
        <w:rFonts w:eastAsia="SimSun"/>
        <w:b/>
        <w:color w:val="0070C0"/>
        <w:kern w:val="2"/>
        <w:sz w:val="24"/>
        <w:szCs w:val="24"/>
        <w:lang w:eastAsia="zh-CN"/>
      </w:rPr>
      <w:t xml:space="preserve"> </w:t>
    </w:r>
    <w:r w:rsidRPr="00AA7361">
      <w:rPr>
        <w:rFonts w:eastAsia="SimSun"/>
        <w:b/>
        <w:color w:val="0070C0"/>
        <w:kern w:val="2"/>
        <w:sz w:val="24"/>
        <w:szCs w:val="24"/>
        <w:lang w:eastAsia="zh-CN"/>
      </w:rPr>
      <w:fldChar w:fldCharType="begin"/>
    </w:r>
    <w:r w:rsidRPr="00AA7361">
      <w:rPr>
        <w:rFonts w:eastAsia="SimSun"/>
        <w:b/>
        <w:color w:val="0070C0"/>
        <w:kern w:val="2"/>
        <w:sz w:val="24"/>
        <w:szCs w:val="24"/>
        <w:lang w:eastAsia="zh-CN"/>
      </w:rPr>
      <w:instrText xml:space="preserve"> PAGE   \* MERGEFORMAT </w:instrText>
    </w:r>
    <w:r w:rsidRPr="00AA7361">
      <w:rPr>
        <w:rFonts w:eastAsia="SimSun"/>
        <w:b/>
        <w:color w:val="0070C0"/>
        <w:kern w:val="2"/>
        <w:sz w:val="24"/>
        <w:szCs w:val="24"/>
        <w:lang w:eastAsia="zh-CN"/>
      </w:rPr>
      <w:fldChar w:fldCharType="separate"/>
    </w:r>
    <w:r w:rsidR="004713E3">
      <w:rPr>
        <w:rFonts w:eastAsia="SimSun"/>
        <w:b/>
        <w:noProof/>
        <w:color w:val="0070C0"/>
        <w:kern w:val="2"/>
        <w:sz w:val="24"/>
        <w:szCs w:val="24"/>
        <w:lang w:eastAsia="zh-CN"/>
      </w:rPr>
      <w:t>1</w:t>
    </w:r>
    <w:r w:rsidRPr="00AA7361">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CE9" w:rsidRDefault="009C6CE9" w:rsidP="00440C34">
      <w:pPr>
        <w:spacing w:after="0" w:line="240" w:lineRule="auto"/>
      </w:pPr>
      <w:r>
        <w:separator/>
      </w:r>
    </w:p>
  </w:footnote>
  <w:footnote w:type="continuationSeparator" w:id="0">
    <w:p w:rsidR="009C6CE9" w:rsidRDefault="009C6CE9" w:rsidP="00440C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361" w:rsidRPr="00AA7361" w:rsidRDefault="00AA7361" w:rsidP="00AA7361">
    <w:pPr>
      <w:widowControl w:val="0"/>
      <w:tabs>
        <w:tab w:val="center" w:pos="4513"/>
        <w:tab w:val="right" w:pos="9026"/>
      </w:tabs>
      <w:autoSpaceDE w:val="0"/>
      <w:autoSpaceDN w:val="0"/>
      <w:spacing w:after="0" w:line="240" w:lineRule="auto"/>
      <w:ind w:left="0" w:firstLine="0"/>
      <w:jc w:val="center"/>
      <w:rPr>
        <w:color w:val="auto"/>
        <w:sz w:val="22"/>
        <w:lang w:val="vi"/>
      </w:rPr>
    </w:pPr>
    <w:r w:rsidRPr="00AA7361">
      <w:rPr>
        <w:rFonts w:eastAsia="Calibri"/>
        <w:b/>
        <w:color w:val="00B0F0"/>
        <w:sz w:val="24"/>
        <w:szCs w:val="24"/>
        <w:lang w:val="nl-NL"/>
      </w:rPr>
      <w:t/>
    </w:r>
    <w:r w:rsidRPr="00AA7361">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873EA"/>
    <w:multiLevelType w:val="hybridMultilevel"/>
    <w:tmpl w:val="48FAFEAE"/>
    <w:lvl w:ilvl="0" w:tplc="E9C03156">
      <w:start w:val="1"/>
      <w:numFmt w:val="lowerLetter"/>
      <w:lvlText w:val="%1."/>
      <w:lvlJc w:val="left"/>
      <w:pPr>
        <w:ind w:left="61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596776A">
      <w:start w:val="1"/>
      <w:numFmt w:val="lowerLetter"/>
      <w:lvlText w:val="%2"/>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6E2EBB4">
      <w:start w:val="1"/>
      <w:numFmt w:val="lowerRoman"/>
      <w:lvlText w:val="%3"/>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298AFE6">
      <w:start w:val="1"/>
      <w:numFmt w:val="decimal"/>
      <w:lvlText w:val="%4"/>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7DE969E">
      <w:start w:val="1"/>
      <w:numFmt w:val="lowerLetter"/>
      <w:lvlText w:val="%5"/>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A4C2716">
      <w:start w:val="1"/>
      <w:numFmt w:val="lowerRoman"/>
      <w:lvlText w:val="%6"/>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A8E3D8C">
      <w:start w:val="1"/>
      <w:numFmt w:val="decimal"/>
      <w:lvlText w:val="%7"/>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B8A8AB4">
      <w:start w:val="1"/>
      <w:numFmt w:val="lowerLetter"/>
      <w:lvlText w:val="%8"/>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8FA2A02">
      <w:start w:val="1"/>
      <w:numFmt w:val="lowerRoman"/>
      <w:lvlText w:val="%9"/>
      <w:lvlJc w:val="left"/>
      <w:pPr>
        <w:ind w:left="64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0D176F15"/>
    <w:multiLevelType w:val="hybridMultilevel"/>
    <w:tmpl w:val="6FFC8B28"/>
    <w:lvl w:ilvl="0" w:tplc="085E48D2">
      <w:start w:val="1"/>
      <w:numFmt w:val="bullet"/>
      <w:lvlText w:val="-"/>
      <w:lvlJc w:val="left"/>
      <w:pPr>
        <w:ind w:left="4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9E4A006">
      <w:start w:val="1"/>
      <w:numFmt w:val="bullet"/>
      <w:lvlText w:val="o"/>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52B3C6">
      <w:start w:val="1"/>
      <w:numFmt w:val="bullet"/>
      <w:lvlText w:val="▪"/>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222AAC">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40790E">
      <w:start w:val="1"/>
      <w:numFmt w:val="bullet"/>
      <w:lvlText w:val="o"/>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40D8F6">
      <w:start w:val="1"/>
      <w:numFmt w:val="bullet"/>
      <w:lvlText w:val="▪"/>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48EE8C">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2866A6">
      <w:start w:val="1"/>
      <w:numFmt w:val="bullet"/>
      <w:lvlText w:val="o"/>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DC60DC">
      <w:start w:val="1"/>
      <w:numFmt w:val="bullet"/>
      <w:lvlText w:val="▪"/>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DCC0D0D"/>
    <w:multiLevelType w:val="hybridMultilevel"/>
    <w:tmpl w:val="D7D6DA4E"/>
    <w:lvl w:ilvl="0" w:tplc="736C659E">
      <w:start w:val="1"/>
      <w:numFmt w:val="upperLetter"/>
      <w:lvlText w:val="%1."/>
      <w:lvlJc w:val="left"/>
      <w:pPr>
        <w:ind w:left="6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83E4C56">
      <w:start w:val="1"/>
      <w:numFmt w:val="lowerLetter"/>
      <w:lvlText w:val="%2"/>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530155E">
      <w:start w:val="1"/>
      <w:numFmt w:val="lowerRoman"/>
      <w:lvlText w:val="%3"/>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EDA92DC">
      <w:start w:val="1"/>
      <w:numFmt w:val="decimal"/>
      <w:lvlText w:val="%4"/>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6F423EE">
      <w:start w:val="1"/>
      <w:numFmt w:val="lowerLetter"/>
      <w:lvlText w:val="%5"/>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008938E">
      <w:start w:val="1"/>
      <w:numFmt w:val="lowerRoman"/>
      <w:lvlText w:val="%6"/>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606F66C">
      <w:start w:val="1"/>
      <w:numFmt w:val="decimal"/>
      <w:lvlText w:val="%7"/>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D4C5C6A">
      <w:start w:val="1"/>
      <w:numFmt w:val="lowerLetter"/>
      <w:lvlText w:val="%8"/>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95A6B06">
      <w:start w:val="1"/>
      <w:numFmt w:val="lowerRoman"/>
      <w:lvlText w:val="%9"/>
      <w:lvlJc w:val="left"/>
      <w:pPr>
        <w:ind w:left="64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11301E21"/>
    <w:multiLevelType w:val="hybridMultilevel"/>
    <w:tmpl w:val="2FA09952"/>
    <w:lvl w:ilvl="0" w:tplc="50D2E84C">
      <w:start w:val="1"/>
      <w:numFmt w:val="lowerLetter"/>
      <w:lvlText w:val="%1."/>
      <w:lvlJc w:val="left"/>
      <w:pPr>
        <w:ind w:left="6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972447A">
      <w:start w:val="1"/>
      <w:numFmt w:val="lowerLetter"/>
      <w:lvlText w:val="%2"/>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E827724">
      <w:start w:val="1"/>
      <w:numFmt w:val="lowerRoman"/>
      <w:lvlText w:val="%3"/>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7CEACF0">
      <w:start w:val="1"/>
      <w:numFmt w:val="decimal"/>
      <w:lvlText w:val="%4"/>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9902C3C">
      <w:start w:val="1"/>
      <w:numFmt w:val="lowerLetter"/>
      <w:lvlText w:val="%5"/>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1B4965A">
      <w:start w:val="1"/>
      <w:numFmt w:val="lowerRoman"/>
      <w:lvlText w:val="%6"/>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684EAA6">
      <w:start w:val="1"/>
      <w:numFmt w:val="decimal"/>
      <w:lvlText w:val="%7"/>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B70F64E">
      <w:start w:val="1"/>
      <w:numFmt w:val="lowerLetter"/>
      <w:lvlText w:val="%8"/>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23C2836">
      <w:start w:val="1"/>
      <w:numFmt w:val="lowerRoman"/>
      <w:lvlText w:val="%9"/>
      <w:lvlJc w:val="left"/>
      <w:pPr>
        <w:ind w:left="64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119D696B"/>
    <w:multiLevelType w:val="hybridMultilevel"/>
    <w:tmpl w:val="015A565E"/>
    <w:lvl w:ilvl="0" w:tplc="EB9C4306">
      <w:start w:val="1"/>
      <w:numFmt w:val="lowerLetter"/>
      <w:lvlText w:val="%1."/>
      <w:lvlJc w:val="left"/>
      <w:pPr>
        <w:ind w:left="61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850A20A">
      <w:start w:val="1"/>
      <w:numFmt w:val="lowerLetter"/>
      <w:lvlText w:val="%2"/>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238A1A0">
      <w:start w:val="1"/>
      <w:numFmt w:val="lowerRoman"/>
      <w:lvlText w:val="%3"/>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4C8AF12">
      <w:start w:val="1"/>
      <w:numFmt w:val="decimal"/>
      <w:lvlText w:val="%4"/>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0C4ACB2">
      <w:start w:val="1"/>
      <w:numFmt w:val="lowerLetter"/>
      <w:lvlText w:val="%5"/>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BE05B0C">
      <w:start w:val="1"/>
      <w:numFmt w:val="lowerRoman"/>
      <w:lvlText w:val="%6"/>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AF600BE">
      <w:start w:val="1"/>
      <w:numFmt w:val="decimal"/>
      <w:lvlText w:val="%7"/>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49CFBFC">
      <w:start w:val="1"/>
      <w:numFmt w:val="lowerLetter"/>
      <w:lvlText w:val="%8"/>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686154C">
      <w:start w:val="1"/>
      <w:numFmt w:val="lowerRoman"/>
      <w:lvlText w:val="%9"/>
      <w:lvlJc w:val="left"/>
      <w:pPr>
        <w:ind w:left="64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nsid w:val="15CB2EAB"/>
    <w:multiLevelType w:val="hybridMultilevel"/>
    <w:tmpl w:val="3FD89316"/>
    <w:lvl w:ilvl="0" w:tplc="4B6E432A">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806BDA6">
      <w:start w:val="1"/>
      <w:numFmt w:val="bullet"/>
      <w:lvlText w:val="o"/>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75C3CD4">
      <w:start w:val="1"/>
      <w:numFmt w:val="bullet"/>
      <w:lvlText w:val="▪"/>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258F2F4">
      <w:start w:val="1"/>
      <w:numFmt w:val="bullet"/>
      <w:lvlText w:val="•"/>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8987D8A">
      <w:start w:val="1"/>
      <w:numFmt w:val="bullet"/>
      <w:lvlText w:val="o"/>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06CE94E">
      <w:start w:val="1"/>
      <w:numFmt w:val="bullet"/>
      <w:lvlText w:val="▪"/>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F32C592">
      <w:start w:val="1"/>
      <w:numFmt w:val="bullet"/>
      <w:lvlText w:val="•"/>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624B104">
      <w:start w:val="1"/>
      <w:numFmt w:val="bullet"/>
      <w:lvlText w:val="o"/>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E10FCBC">
      <w:start w:val="1"/>
      <w:numFmt w:val="bullet"/>
      <w:lvlText w:val="▪"/>
      <w:lvlJc w:val="left"/>
      <w:pPr>
        <w:ind w:left="64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nsid w:val="24587C12"/>
    <w:multiLevelType w:val="hybridMultilevel"/>
    <w:tmpl w:val="0DDADB30"/>
    <w:lvl w:ilvl="0" w:tplc="602C03F8">
      <w:start w:val="1"/>
      <w:numFmt w:val="lowerLetter"/>
      <w:lvlText w:val="%1."/>
      <w:lvlJc w:val="left"/>
      <w:pPr>
        <w:ind w:left="61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0B06544">
      <w:start w:val="1"/>
      <w:numFmt w:val="lowerLetter"/>
      <w:lvlText w:val="%2"/>
      <w:lvlJc w:val="left"/>
      <w:pPr>
        <w:ind w:left="147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AA4D26A">
      <w:start w:val="1"/>
      <w:numFmt w:val="lowerRoman"/>
      <w:lvlText w:val="%3"/>
      <w:lvlJc w:val="left"/>
      <w:pPr>
        <w:ind w:left="21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42A2BC0">
      <w:start w:val="1"/>
      <w:numFmt w:val="decimal"/>
      <w:lvlText w:val="%4"/>
      <w:lvlJc w:val="left"/>
      <w:pPr>
        <w:ind w:left="291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03E87D0">
      <w:start w:val="1"/>
      <w:numFmt w:val="lowerLetter"/>
      <w:lvlText w:val="%5"/>
      <w:lvlJc w:val="left"/>
      <w:pPr>
        <w:ind w:left="363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E2CB91E">
      <w:start w:val="1"/>
      <w:numFmt w:val="lowerRoman"/>
      <w:lvlText w:val="%6"/>
      <w:lvlJc w:val="left"/>
      <w:pPr>
        <w:ind w:left="435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9366636">
      <w:start w:val="1"/>
      <w:numFmt w:val="decimal"/>
      <w:lvlText w:val="%7"/>
      <w:lvlJc w:val="left"/>
      <w:pPr>
        <w:ind w:left="507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2C85D74">
      <w:start w:val="1"/>
      <w:numFmt w:val="lowerLetter"/>
      <w:lvlText w:val="%8"/>
      <w:lvlJc w:val="left"/>
      <w:pPr>
        <w:ind w:left="57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5481560">
      <w:start w:val="1"/>
      <w:numFmt w:val="lowerRoman"/>
      <w:lvlText w:val="%9"/>
      <w:lvlJc w:val="left"/>
      <w:pPr>
        <w:ind w:left="651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nsid w:val="27603AB6"/>
    <w:multiLevelType w:val="hybridMultilevel"/>
    <w:tmpl w:val="3DE01B96"/>
    <w:lvl w:ilvl="0" w:tplc="9BA21DA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3AF524">
      <w:start w:val="1"/>
      <w:numFmt w:val="bullet"/>
      <w:lvlText w:val="o"/>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F84E90">
      <w:start w:val="1"/>
      <w:numFmt w:val="bullet"/>
      <w:lvlText w:val="▪"/>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20E12C">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2CAA64">
      <w:start w:val="1"/>
      <w:numFmt w:val="bullet"/>
      <w:lvlText w:val="o"/>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E64998">
      <w:start w:val="1"/>
      <w:numFmt w:val="bullet"/>
      <w:lvlText w:val="▪"/>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167BD4">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7940448">
      <w:start w:val="1"/>
      <w:numFmt w:val="bullet"/>
      <w:lvlText w:val="o"/>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4A851B4">
      <w:start w:val="1"/>
      <w:numFmt w:val="bullet"/>
      <w:lvlText w:val="▪"/>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C5B58DD"/>
    <w:multiLevelType w:val="hybridMultilevel"/>
    <w:tmpl w:val="BD9EDD7E"/>
    <w:lvl w:ilvl="0" w:tplc="C8C6CDB2">
      <w:start w:val="2"/>
      <w:numFmt w:val="upperLetter"/>
      <w:lvlText w:val="%1."/>
      <w:lvlJc w:val="left"/>
      <w:pPr>
        <w:ind w:left="6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E865680">
      <w:start w:val="1"/>
      <w:numFmt w:val="lowerLetter"/>
      <w:lvlText w:val="%2"/>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658CED0">
      <w:start w:val="1"/>
      <w:numFmt w:val="lowerRoman"/>
      <w:lvlText w:val="%3"/>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1A8516A">
      <w:start w:val="1"/>
      <w:numFmt w:val="decimal"/>
      <w:lvlText w:val="%4"/>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AF84944">
      <w:start w:val="1"/>
      <w:numFmt w:val="lowerLetter"/>
      <w:lvlText w:val="%5"/>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D6684CC">
      <w:start w:val="1"/>
      <w:numFmt w:val="lowerRoman"/>
      <w:lvlText w:val="%6"/>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148450C">
      <w:start w:val="1"/>
      <w:numFmt w:val="decimal"/>
      <w:lvlText w:val="%7"/>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71C8BF0">
      <w:start w:val="1"/>
      <w:numFmt w:val="lowerLetter"/>
      <w:lvlText w:val="%8"/>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DF0D31A">
      <w:start w:val="1"/>
      <w:numFmt w:val="lowerRoman"/>
      <w:lvlText w:val="%9"/>
      <w:lvlJc w:val="left"/>
      <w:pPr>
        <w:ind w:left="64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
    <w:nsid w:val="33004A96"/>
    <w:multiLevelType w:val="hybridMultilevel"/>
    <w:tmpl w:val="4FFAAEEC"/>
    <w:lvl w:ilvl="0" w:tplc="102A8C2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42C686">
      <w:start w:val="1"/>
      <w:numFmt w:val="bullet"/>
      <w:lvlText w:val="o"/>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0E6052">
      <w:start w:val="1"/>
      <w:numFmt w:val="bullet"/>
      <w:lvlText w:val="▪"/>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00C3D4">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3EB032">
      <w:start w:val="1"/>
      <w:numFmt w:val="bullet"/>
      <w:lvlText w:val="o"/>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A8EB1C">
      <w:start w:val="1"/>
      <w:numFmt w:val="bullet"/>
      <w:lvlText w:val="▪"/>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824B5A">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DAA352">
      <w:start w:val="1"/>
      <w:numFmt w:val="bullet"/>
      <w:lvlText w:val="o"/>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005454">
      <w:start w:val="1"/>
      <w:numFmt w:val="bullet"/>
      <w:lvlText w:val="▪"/>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34A14E55"/>
    <w:multiLevelType w:val="hybridMultilevel"/>
    <w:tmpl w:val="B1B4EE52"/>
    <w:lvl w:ilvl="0" w:tplc="3E0EFA9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2EEF76">
      <w:start w:val="1"/>
      <w:numFmt w:val="bullet"/>
      <w:lvlText w:val="o"/>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E2BDBA">
      <w:start w:val="1"/>
      <w:numFmt w:val="bullet"/>
      <w:lvlText w:val="▪"/>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700BD28">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600072">
      <w:start w:val="1"/>
      <w:numFmt w:val="bullet"/>
      <w:lvlText w:val="o"/>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80DE24">
      <w:start w:val="1"/>
      <w:numFmt w:val="bullet"/>
      <w:lvlText w:val="▪"/>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04DED2">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5E19B4">
      <w:start w:val="1"/>
      <w:numFmt w:val="bullet"/>
      <w:lvlText w:val="o"/>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F21618">
      <w:start w:val="1"/>
      <w:numFmt w:val="bullet"/>
      <w:lvlText w:val="▪"/>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36841838"/>
    <w:multiLevelType w:val="hybridMultilevel"/>
    <w:tmpl w:val="8E48FB12"/>
    <w:lvl w:ilvl="0" w:tplc="89666F22">
      <w:start w:val="1"/>
      <w:numFmt w:val="lowerLetter"/>
      <w:lvlText w:val="%1."/>
      <w:lvlJc w:val="left"/>
      <w:pPr>
        <w:ind w:left="59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F123A62">
      <w:start w:val="1"/>
      <w:numFmt w:val="lowerLetter"/>
      <w:lvlText w:val="%2"/>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7980290">
      <w:start w:val="1"/>
      <w:numFmt w:val="lowerRoman"/>
      <w:lvlText w:val="%3"/>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64C799A">
      <w:start w:val="1"/>
      <w:numFmt w:val="decimal"/>
      <w:lvlText w:val="%4"/>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DBA8C8C">
      <w:start w:val="1"/>
      <w:numFmt w:val="lowerLetter"/>
      <w:lvlText w:val="%5"/>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DF29AC2">
      <w:start w:val="1"/>
      <w:numFmt w:val="lowerRoman"/>
      <w:lvlText w:val="%6"/>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53E5A3A">
      <w:start w:val="1"/>
      <w:numFmt w:val="decimal"/>
      <w:lvlText w:val="%7"/>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262A79A">
      <w:start w:val="1"/>
      <w:numFmt w:val="lowerLetter"/>
      <w:lvlText w:val="%8"/>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47CEF40">
      <w:start w:val="1"/>
      <w:numFmt w:val="lowerRoman"/>
      <w:lvlText w:val="%9"/>
      <w:lvlJc w:val="left"/>
      <w:pPr>
        <w:ind w:left="64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
    <w:nsid w:val="3DD56183"/>
    <w:multiLevelType w:val="hybridMultilevel"/>
    <w:tmpl w:val="47142618"/>
    <w:lvl w:ilvl="0" w:tplc="F23A3984">
      <w:start w:val="1"/>
      <w:numFmt w:val="lowerLetter"/>
      <w:lvlText w:val="%1."/>
      <w:lvlJc w:val="left"/>
      <w:pPr>
        <w:ind w:left="61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12CAD58">
      <w:start w:val="1"/>
      <w:numFmt w:val="lowerLetter"/>
      <w:lvlText w:val="%2"/>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544D7E6">
      <w:start w:val="1"/>
      <w:numFmt w:val="lowerRoman"/>
      <w:lvlText w:val="%3"/>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46C68C2">
      <w:start w:val="1"/>
      <w:numFmt w:val="decimal"/>
      <w:lvlText w:val="%4"/>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C2CBC18">
      <w:start w:val="1"/>
      <w:numFmt w:val="lowerLetter"/>
      <w:lvlText w:val="%5"/>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AC441F4">
      <w:start w:val="1"/>
      <w:numFmt w:val="lowerRoman"/>
      <w:lvlText w:val="%6"/>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D4A96C6">
      <w:start w:val="1"/>
      <w:numFmt w:val="decimal"/>
      <w:lvlText w:val="%7"/>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7802AD0">
      <w:start w:val="1"/>
      <w:numFmt w:val="lowerLetter"/>
      <w:lvlText w:val="%8"/>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122BA4C">
      <w:start w:val="1"/>
      <w:numFmt w:val="lowerRoman"/>
      <w:lvlText w:val="%9"/>
      <w:lvlJc w:val="left"/>
      <w:pPr>
        <w:ind w:left="64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nsid w:val="3F747CDB"/>
    <w:multiLevelType w:val="hybridMultilevel"/>
    <w:tmpl w:val="4CB64468"/>
    <w:lvl w:ilvl="0" w:tplc="CBAAEFA0">
      <w:start w:val="1"/>
      <w:numFmt w:val="lowerLetter"/>
      <w:lvlText w:val="%1."/>
      <w:lvlJc w:val="left"/>
      <w:pPr>
        <w:ind w:left="6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E426362">
      <w:start w:val="1"/>
      <w:numFmt w:val="lowerLetter"/>
      <w:lvlText w:val="%2"/>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174D21A">
      <w:start w:val="1"/>
      <w:numFmt w:val="lowerRoman"/>
      <w:lvlText w:val="%3"/>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10C38C2">
      <w:start w:val="1"/>
      <w:numFmt w:val="decimal"/>
      <w:lvlText w:val="%4"/>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1DA9B52">
      <w:start w:val="1"/>
      <w:numFmt w:val="lowerLetter"/>
      <w:lvlText w:val="%5"/>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0C8B4A8">
      <w:start w:val="1"/>
      <w:numFmt w:val="lowerRoman"/>
      <w:lvlText w:val="%6"/>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F2E43D4">
      <w:start w:val="1"/>
      <w:numFmt w:val="decimal"/>
      <w:lvlText w:val="%7"/>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9B8396A">
      <w:start w:val="1"/>
      <w:numFmt w:val="lowerLetter"/>
      <w:lvlText w:val="%8"/>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8629A46">
      <w:start w:val="1"/>
      <w:numFmt w:val="lowerRoman"/>
      <w:lvlText w:val="%9"/>
      <w:lvlJc w:val="left"/>
      <w:pPr>
        <w:ind w:left="64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
    <w:nsid w:val="50825506"/>
    <w:multiLevelType w:val="hybridMultilevel"/>
    <w:tmpl w:val="0ACCA72A"/>
    <w:lvl w:ilvl="0" w:tplc="9DF436B2">
      <w:start w:val="1"/>
      <w:numFmt w:val="lowerLetter"/>
      <w:lvlText w:val="%1."/>
      <w:lvlJc w:val="left"/>
      <w:pPr>
        <w:ind w:left="61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3487DD6">
      <w:start w:val="1"/>
      <w:numFmt w:val="lowerLetter"/>
      <w:lvlText w:val="%2"/>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04C5D4E">
      <w:start w:val="1"/>
      <w:numFmt w:val="lowerRoman"/>
      <w:lvlText w:val="%3"/>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D327E7C">
      <w:start w:val="1"/>
      <w:numFmt w:val="decimal"/>
      <w:lvlText w:val="%4"/>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1F076F6">
      <w:start w:val="1"/>
      <w:numFmt w:val="lowerLetter"/>
      <w:lvlText w:val="%5"/>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C305430">
      <w:start w:val="1"/>
      <w:numFmt w:val="lowerRoman"/>
      <w:lvlText w:val="%6"/>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52EF39A">
      <w:start w:val="1"/>
      <w:numFmt w:val="decimal"/>
      <w:lvlText w:val="%7"/>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84C0F86">
      <w:start w:val="1"/>
      <w:numFmt w:val="lowerLetter"/>
      <w:lvlText w:val="%8"/>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E287D2A">
      <w:start w:val="1"/>
      <w:numFmt w:val="lowerRoman"/>
      <w:lvlText w:val="%9"/>
      <w:lvlJc w:val="left"/>
      <w:pPr>
        <w:ind w:left="64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5">
    <w:nsid w:val="71E11953"/>
    <w:multiLevelType w:val="hybridMultilevel"/>
    <w:tmpl w:val="55A62D20"/>
    <w:lvl w:ilvl="0" w:tplc="8E5CFF9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18DDC2">
      <w:start w:val="1"/>
      <w:numFmt w:val="bullet"/>
      <w:lvlText w:val="o"/>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B80674">
      <w:start w:val="1"/>
      <w:numFmt w:val="bullet"/>
      <w:lvlText w:val="▪"/>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A4D192">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9E7654">
      <w:start w:val="1"/>
      <w:numFmt w:val="bullet"/>
      <w:lvlText w:val="o"/>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48D090">
      <w:start w:val="1"/>
      <w:numFmt w:val="bullet"/>
      <w:lvlText w:val="▪"/>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8CB1C0">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AA5870">
      <w:start w:val="1"/>
      <w:numFmt w:val="bullet"/>
      <w:lvlText w:val="o"/>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56E95E">
      <w:start w:val="1"/>
      <w:numFmt w:val="bullet"/>
      <w:lvlText w:val="▪"/>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76DF0D52"/>
    <w:multiLevelType w:val="hybridMultilevel"/>
    <w:tmpl w:val="72D84DF6"/>
    <w:lvl w:ilvl="0" w:tplc="5EDA6C92">
      <w:start w:val="1"/>
      <w:numFmt w:val="bullet"/>
      <w:lvlText w:val="-"/>
      <w:lvlJc w:val="left"/>
      <w:pPr>
        <w:ind w:left="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18111E">
      <w:start w:val="1"/>
      <w:numFmt w:val="bullet"/>
      <w:lvlText w:val="o"/>
      <w:lvlJc w:val="left"/>
      <w:pPr>
        <w:ind w:left="14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B83D8A">
      <w:start w:val="1"/>
      <w:numFmt w:val="bullet"/>
      <w:lvlText w:val="▪"/>
      <w:lvlJc w:val="left"/>
      <w:pPr>
        <w:ind w:left="21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06BE0A">
      <w:start w:val="1"/>
      <w:numFmt w:val="bullet"/>
      <w:lvlText w:val="•"/>
      <w:lvlJc w:val="left"/>
      <w:pPr>
        <w:ind w:left="29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E03ECC">
      <w:start w:val="1"/>
      <w:numFmt w:val="bullet"/>
      <w:lvlText w:val="o"/>
      <w:lvlJc w:val="left"/>
      <w:pPr>
        <w:ind w:left="36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749EBE">
      <w:start w:val="1"/>
      <w:numFmt w:val="bullet"/>
      <w:lvlText w:val="▪"/>
      <w:lvlJc w:val="left"/>
      <w:pPr>
        <w:ind w:left="43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522B20">
      <w:start w:val="1"/>
      <w:numFmt w:val="bullet"/>
      <w:lvlText w:val="•"/>
      <w:lvlJc w:val="left"/>
      <w:pPr>
        <w:ind w:left="50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AA13BE">
      <w:start w:val="1"/>
      <w:numFmt w:val="bullet"/>
      <w:lvlText w:val="o"/>
      <w:lvlJc w:val="left"/>
      <w:pPr>
        <w:ind w:left="57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2ACACE">
      <w:start w:val="1"/>
      <w:numFmt w:val="bullet"/>
      <w:lvlText w:val="▪"/>
      <w:lvlJc w:val="left"/>
      <w:pPr>
        <w:ind w:left="65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79975DFD"/>
    <w:multiLevelType w:val="hybridMultilevel"/>
    <w:tmpl w:val="EED889FE"/>
    <w:lvl w:ilvl="0" w:tplc="80E8CF9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1E8082">
      <w:start w:val="1"/>
      <w:numFmt w:val="bullet"/>
      <w:lvlText w:val="o"/>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503944">
      <w:start w:val="1"/>
      <w:numFmt w:val="bullet"/>
      <w:lvlText w:val="▪"/>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DA08B3A">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D2407E">
      <w:start w:val="1"/>
      <w:numFmt w:val="bullet"/>
      <w:lvlText w:val="o"/>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6EAC62">
      <w:start w:val="1"/>
      <w:numFmt w:val="bullet"/>
      <w:lvlText w:val="▪"/>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E81F36">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A2A270">
      <w:start w:val="1"/>
      <w:numFmt w:val="bullet"/>
      <w:lvlText w:val="o"/>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483FCA">
      <w:start w:val="1"/>
      <w:numFmt w:val="bullet"/>
      <w:lvlText w:val="▪"/>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7E293563"/>
    <w:multiLevelType w:val="hybridMultilevel"/>
    <w:tmpl w:val="C7E65124"/>
    <w:lvl w:ilvl="0" w:tplc="3FBC87C4">
      <w:start w:val="2"/>
      <w:numFmt w:val="upperLetter"/>
      <w:lvlText w:val="%1."/>
      <w:lvlJc w:val="left"/>
      <w:pPr>
        <w:ind w:left="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FC25B6">
      <w:start w:val="1"/>
      <w:numFmt w:val="lowerLetter"/>
      <w:lvlText w:val="%2"/>
      <w:lvlJc w:val="left"/>
      <w:pPr>
        <w:ind w:left="1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125340">
      <w:start w:val="1"/>
      <w:numFmt w:val="lowerRoman"/>
      <w:lvlText w:val="%3"/>
      <w:lvlJc w:val="left"/>
      <w:pPr>
        <w:ind w:left="2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3EDED8">
      <w:start w:val="1"/>
      <w:numFmt w:val="decimal"/>
      <w:lvlText w:val="%4"/>
      <w:lvlJc w:val="left"/>
      <w:pPr>
        <w:ind w:left="3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2A73A0">
      <w:start w:val="1"/>
      <w:numFmt w:val="lowerLetter"/>
      <w:lvlText w:val="%5"/>
      <w:lvlJc w:val="left"/>
      <w:pPr>
        <w:ind w:left="3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24B45E">
      <w:start w:val="1"/>
      <w:numFmt w:val="lowerRoman"/>
      <w:lvlText w:val="%6"/>
      <w:lvlJc w:val="left"/>
      <w:pPr>
        <w:ind w:left="4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1249A2">
      <w:start w:val="1"/>
      <w:numFmt w:val="decimal"/>
      <w:lvlText w:val="%7"/>
      <w:lvlJc w:val="left"/>
      <w:pPr>
        <w:ind w:left="5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A6985C">
      <w:start w:val="1"/>
      <w:numFmt w:val="lowerLetter"/>
      <w:lvlText w:val="%8"/>
      <w:lvlJc w:val="left"/>
      <w:pPr>
        <w:ind w:left="6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CABB12">
      <w:start w:val="1"/>
      <w:numFmt w:val="lowerRoman"/>
      <w:lvlText w:val="%9"/>
      <w:lvlJc w:val="left"/>
      <w:pPr>
        <w:ind w:left="6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7EBB32CE"/>
    <w:multiLevelType w:val="hybridMultilevel"/>
    <w:tmpl w:val="7ABE45F8"/>
    <w:lvl w:ilvl="0" w:tplc="CB0054C2">
      <w:start w:val="1"/>
      <w:numFmt w:val="lowerLetter"/>
      <w:lvlText w:val="%1."/>
      <w:lvlJc w:val="left"/>
      <w:pPr>
        <w:ind w:left="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ADCB3F6">
      <w:start w:val="1"/>
      <w:numFmt w:val="lowerLetter"/>
      <w:lvlText w:val="%2"/>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BE29A4E">
      <w:start w:val="1"/>
      <w:numFmt w:val="lowerRoman"/>
      <w:lvlText w:val="%3"/>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2CEEA1A">
      <w:start w:val="1"/>
      <w:numFmt w:val="decimal"/>
      <w:lvlText w:val="%4"/>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E48ED70">
      <w:start w:val="1"/>
      <w:numFmt w:val="lowerLetter"/>
      <w:lvlText w:val="%5"/>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79E268E">
      <w:start w:val="1"/>
      <w:numFmt w:val="lowerRoman"/>
      <w:lvlText w:val="%6"/>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8386010">
      <w:start w:val="1"/>
      <w:numFmt w:val="decimal"/>
      <w:lvlText w:val="%7"/>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B90FB48">
      <w:start w:val="1"/>
      <w:numFmt w:val="lowerLetter"/>
      <w:lvlText w:val="%8"/>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1520BC4">
      <w:start w:val="1"/>
      <w:numFmt w:val="lowerRoman"/>
      <w:lvlText w:val="%9"/>
      <w:lvlJc w:val="left"/>
      <w:pPr>
        <w:ind w:left="64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0">
    <w:nsid w:val="7F820211"/>
    <w:multiLevelType w:val="hybridMultilevel"/>
    <w:tmpl w:val="E3E69120"/>
    <w:lvl w:ilvl="0" w:tplc="1CF40FDA">
      <w:start w:val="1"/>
      <w:numFmt w:val="bullet"/>
      <w:lvlText w:val="-"/>
      <w:lvlJc w:val="left"/>
      <w:pPr>
        <w:ind w:left="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3851A2">
      <w:start w:val="1"/>
      <w:numFmt w:val="bullet"/>
      <w:lvlText w:val="o"/>
      <w:lvlJc w:val="left"/>
      <w:pPr>
        <w:ind w:left="15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40A286">
      <w:start w:val="1"/>
      <w:numFmt w:val="bullet"/>
      <w:lvlText w:val="▪"/>
      <w:lvlJc w:val="left"/>
      <w:pPr>
        <w:ind w:left="22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6E6D88">
      <w:start w:val="1"/>
      <w:numFmt w:val="bullet"/>
      <w:lvlText w:val="•"/>
      <w:lvlJc w:val="left"/>
      <w:pPr>
        <w:ind w:left="29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7009054">
      <w:start w:val="1"/>
      <w:numFmt w:val="bullet"/>
      <w:lvlText w:val="o"/>
      <w:lvlJc w:val="left"/>
      <w:pPr>
        <w:ind w:left="36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C8E59E">
      <w:start w:val="1"/>
      <w:numFmt w:val="bullet"/>
      <w:lvlText w:val="▪"/>
      <w:lvlJc w:val="left"/>
      <w:pPr>
        <w:ind w:left="43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DA6B13E">
      <w:start w:val="1"/>
      <w:numFmt w:val="bullet"/>
      <w:lvlText w:val="•"/>
      <w:lvlJc w:val="left"/>
      <w:pPr>
        <w:ind w:left="5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3E865E">
      <w:start w:val="1"/>
      <w:numFmt w:val="bullet"/>
      <w:lvlText w:val="o"/>
      <w:lvlJc w:val="left"/>
      <w:pPr>
        <w:ind w:left="5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BEAD78">
      <w:start w:val="1"/>
      <w:numFmt w:val="bullet"/>
      <w:lvlText w:val="▪"/>
      <w:lvlJc w:val="left"/>
      <w:pPr>
        <w:ind w:left="6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6"/>
  </w:num>
  <w:num w:numId="3">
    <w:abstractNumId w:val="17"/>
  </w:num>
  <w:num w:numId="4">
    <w:abstractNumId w:val="13"/>
  </w:num>
  <w:num w:numId="5">
    <w:abstractNumId w:val="1"/>
  </w:num>
  <w:num w:numId="6">
    <w:abstractNumId w:val="6"/>
  </w:num>
  <w:num w:numId="7">
    <w:abstractNumId w:val="7"/>
  </w:num>
  <w:num w:numId="8">
    <w:abstractNumId w:val="20"/>
  </w:num>
  <w:num w:numId="9">
    <w:abstractNumId w:val="12"/>
  </w:num>
  <w:num w:numId="10">
    <w:abstractNumId w:val="9"/>
  </w:num>
  <w:num w:numId="11">
    <w:abstractNumId w:val="14"/>
  </w:num>
  <w:num w:numId="12">
    <w:abstractNumId w:val="5"/>
  </w:num>
  <w:num w:numId="13">
    <w:abstractNumId w:val="11"/>
  </w:num>
  <w:num w:numId="14">
    <w:abstractNumId w:val="19"/>
  </w:num>
  <w:num w:numId="15">
    <w:abstractNumId w:val="15"/>
  </w:num>
  <w:num w:numId="16">
    <w:abstractNumId w:val="10"/>
  </w:num>
  <w:num w:numId="17">
    <w:abstractNumId w:val="18"/>
  </w:num>
  <w:num w:numId="18">
    <w:abstractNumId w:val="8"/>
  </w:num>
  <w:num w:numId="19">
    <w:abstractNumId w:val="2"/>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962"/>
    <w:rsid w:val="00440C34"/>
    <w:rsid w:val="004713E3"/>
    <w:rsid w:val="004B6962"/>
    <w:rsid w:val="009C6CE9"/>
    <w:rsid w:val="00AA7361"/>
    <w:rsid w:val="00C84F79"/>
    <w:rsid w:val="00E11773"/>
    <w:rsid w:val="00E76F6C"/>
    <w:rsid w:val="00F13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68" w:lineRule="auto"/>
      <w:ind w:left="745"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3"/>
      <w:ind w:left="10" w:right="529"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12" w:line="270" w:lineRule="auto"/>
      <w:ind w:left="370" w:hanging="10"/>
      <w:outlineLvl w:val="1"/>
    </w:pPr>
    <w:rPr>
      <w:rFonts w:ascii="Times New Roman" w:eastAsia="Times New Roman" w:hAnsi="Times New Roman" w:cs="Times New Roman"/>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40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C34"/>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440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C34"/>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68" w:lineRule="auto"/>
      <w:ind w:left="745"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3"/>
      <w:ind w:left="10" w:right="529"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12" w:line="270" w:lineRule="auto"/>
      <w:ind w:left="370" w:hanging="10"/>
      <w:outlineLvl w:val="1"/>
    </w:pPr>
    <w:rPr>
      <w:rFonts w:ascii="Times New Roman" w:eastAsia="Times New Roman" w:hAnsi="Times New Roman" w:cs="Times New Roman"/>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40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C34"/>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440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C34"/>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4550</Words>
  <Characters>25937</Characters>
  <Application>Microsoft Office Word</Application>
  <DocSecurity>0</DocSecurity>
  <Lines>216</Lines>
  <Paragraphs>60</Paragraphs>
  <ScaleCrop>false</ScaleCrop>
  <Manager/>
  <Company/>
  <LinksUpToDate>false</LinksUpToDate>
  <CharactersWithSpaces>30427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2023-12-16T16:13:00Z</dcterms:created>
  <dc:creator>admin</dc:creator>
  <dc:description>Đề cương ôn tập HK1 GDCD 12 năm học 2023-2024 được soạn dưới dạng file word và PDF gồm 10 trang. Các bạn xem và tải về ở dưới.Tài liệu học tập</dc:description>
  <dcterms:modified xsi:type="dcterms:W3CDTF">2023-12-16T16:19:00Z</dcterms:modified>
  <cp:revision>1</cp:revision>
  <dc:title>Đề Cương Ôn Tập HK1 GDCD 12 Năm Học 2023-2024</dc:title>
</cp:coreProperties>
</file>