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9969D2" w:rsidRPr="009969D2" w:rsidTr="00B15333">
        <w:tc>
          <w:tcPr>
            <w:tcW w:w="3708" w:type="dxa"/>
            <w:tcBorders>
              <w:top w:val="single" w:sz="4" w:space="0" w:color="00B0F0"/>
              <w:left w:val="single" w:sz="4" w:space="0" w:color="00B0F0"/>
              <w:bottom w:val="single" w:sz="4" w:space="0" w:color="00B0F0"/>
              <w:right w:val="single" w:sz="4" w:space="0" w:color="00B0F0"/>
            </w:tcBorders>
            <w:hideMark/>
          </w:tcPr>
          <w:p w:rsidR="009969D2" w:rsidRPr="009969D2" w:rsidRDefault="009969D2" w:rsidP="009969D2">
            <w:pPr>
              <w:jc w:val="center"/>
              <w:rPr>
                <w:b/>
                <w:bCs/>
                <w:color w:val="FF0000"/>
              </w:rPr>
            </w:pPr>
            <w:bookmarkStart w:id="0" w:name="_GoBack"/>
            <w:bookmarkEnd w:id="0"/>
            <w:r w:rsidRPr="009969D2">
              <w:rPr>
                <w:b/>
                <w:bCs/>
                <w:color w:val="FF0000"/>
              </w:rPr>
              <w:t>ĐỀ 1</w:t>
            </w:r>
          </w:p>
          <w:p w:rsidR="009969D2" w:rsidRPr="009969D2" w:rsidRDefault="009969D2" w:rsidP="009969D2">
            <w:pPr>
              <w:jc w:val="center"/>
              <w:rPr>
                <w:b/>
                <w:bCs/>
                <w:color w:val="0000FF"/>
              </w:rPr>
            </w:pPr>
            <w:r w:rsidRPr="009969D2">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9969D2" w:rsidRPr="009969D2" w:rsidRDefault="009969D2" w:rsidP="009969D2">
            <w:pPr>
              <w:jc w:val="center"/>
              <w:rPr>
                <w:b/>
                <w:bCs/>
                <w:color w:val="FF0000"/>
              </w:rPr>
            </w:pPr>
            <w:r w:rsidRPr="009969D2">
              <w:rPr>
                <w:b/>
                <w:bCs/>
                <w:color w:val="FF0000"/>
              </w:rPr>
              <w:t>ĐỀ ÔN THI TỐT NGHIỆP THPT NĂM 2022</w:t>
            </w:r>
          </w:p>
          <w:p w:rsidR="009969D2" w:rsidRPr="009969D2" w:rsidRDefault="009969D2" w:rsidP="009969D2">
            <w:pPr>
              <w:jc w:val="center"/>
              <w:rPr>
                <w:b/>
                <w:bCs/>
                <w:color w:val="0000FF"/>
              </w:rPr>
            </w:pPr>
            <w:r w:rsidRPr="009969D2">
              <w:rPr>
                <w:b/>
                <w:bCs/>
                <w:color w:val="0000FF"/>
              </w:rPr>
              <w:t xml:space="preserve">MÔN: </w:t>
            </w:r>
            <w:r>
              <w:rPr>
                <w:b/>
                <w:bCs/>
                <w:color w:val="0000FF"/>
              </w:rPr>
              <w:t>GDCD</w:t>
            </w:r>
          </w:p>
          <w:p w:rsidR="009969D2" w:rsidRPr="009969D2" w:rsidRDefault="009969D2" w:rsidP="009969D2">
            <w:pPr>
              <w:jc w:val="center"/>
              <w:rPr>
                <w:b/>
                <w:bCs/>
                <w:color w:val="0000FF"/>
              </w:rPr>
            </w:pPr>
            <w:r w:rsidRPr="009969D2">
              <w:rPr>
                <w:b/>
                <w:bCs/>
                <w:color w:val="0000FF"/>
              </w:rPr>
              <w:t>Thời gian: 50 phút</w:t>
            </w:r>
          </w:p>
        </w:tc>
      </w:tr>
    </w:tbl>
    <w:p w:rsidR="00D053E0" w:rsidRDefault="00D053E0"/>
    <w:p w:rsidR="0037688C" w:rsidRPr="00172967" w:rsidRDefault="0037688C" w:rsidP="0037688C">
      <w:pPr>
        <w:jc w:val="both"/>
        <w:rPr>
          <w:noProof/>
          <w:sz w:val="27"/>
          <w:szCs w:val="27"/>
          <w:lang w:val="vi-VN"/>
        </w:rPr>
      </w:pPr>
      <w:r>
        <w:rPr>
          <w:b/>
        </w:rPr>
        <w:t xml:space="preserve">Câu 81. </w:t>
      </w:r>
      <w:r w:rsidRPr="00172967">
        <w:rPr>
          <w:szCs w:val="27"/>
          <w:lang w:val="vi-VN"/>
        </w:rPr>
        <w:t>Theo quy định của pháp luật, công dân cần thực hiện quyền tố cáo khi phát hiện người nào đó đang</w:t>
      </w:r>
    </w:p>
    <w:p w:rsidR="00D053E0" w:rsidRDefault="00D65E59">
      <w:pPr>
        <w:tabs>
          <w:tab w:val="left" w:pos="283"/>
          <w:tab w:val="left" w:pos="5722"/>
        </w:tabs>
      </w:pPr>
      <w:r>
        <w:rPr>
          <w:rStyle w:val="YoungMixChar"/>
          <w:b/>
        </w:rPr>
        <w:tab/>
        <w:t xml:space="preserve">A. </w:t>
      </w:r>
      <w:r w:rsidRPr="008F3F37">
        <w:rPr>
          <w:szCs w:val="27"/>
          <w:lang w:val="vi-VN"/>
        </w:rPr>
        <w:t>kích động biểu tình trái phép.</w:t>
      </w:r>
      <w:r>
        <w:rPr>
          <w:rStyle w:val="YoungMixChar"/>
          <w:b/>
        </w:rPr>
        <w:tab/>
        <w:t xml:space="preserve">B. </w:t>
      </w:r>
      <w:r w:rsidRPr="00172967">
        <w:rPr>
          <w:szCs w:val="27"/>
          <w:lang w:val="vi-VN"/>
        </w:rPr>
        <w:t>tổ chức truy bắt tội phạm.</w:t>
      </w:r>
    </w:p>
    <w:p w:rsidR="00D053E0" w:rsidRDefault="00D65E59">
      <w:pPr>
        <w:tabs>
          <w:tab w:val="left" w:pos="283"/>
          <w:tab w:val="left" w:pos="5722"/>
        </w:tabs>
      </w:pPr>
      <w:r>
        <w:rPr>
          <w:rStyle w:val="YoungMixChar"/>
          <w:b/>
        </w:rPr>
        <w:tab/>
        <w:t xml:space="preserve">C. </w:t>
      </w:r>
      <w:r w:rsidRPr="00172967">
        <w:rPr>
          <w:szCs w:val="27"/>
          <w:lang w:val="vi-VN"/>
        </w:rPr>
        <w:t>bí mật theo dõi nghi can.</w:t>
      </w:r>
      <w:r>
        <w:rPr>
          <w:rStyle w:val="YoungMixChar"/>
          <w:b/>
        </w:rPr>
        <w:tab/>
        <w:t xml:space="preserve">D. </w:t>
      </w:r>
      <w:r w:rsidRPr="00172967">
        <w:rPr>
          <w:szCs w:val="27"/>
          <w:lang w:val="vi-VN"/>
        </w:rPr>
        <w:t>tham gia hoạt động tôn giáo.</w:t>
      </w:r>
    </w:p>
    <w:p w:rsidR="0037688C" w:rsidRPr="00172967" w:rsidRDefault="0037688C" w:rsidP="0037688C">
      <w:pPr>
        <w:jc w:val="both"/>
        <w:rPr>
          <w:sz w:val="27"/>
          <w:szCs w:val="27"/>
          <w:lang w:val="vi-VN"/>
        </w:rPr>
      </w:pPr>
      <w:r>
        <w:rPr>
          <w:b/>
        </w:rPr>
        <w:t xml:space="preserve">Câu 82. </w:t>
      </w:r>
      <w:r w:rsidRPr="00172967">
        <w:rPr>
          <w:szCs w:val="27"/>
        </w:rPr>
        <w:t xml:space="preserve">Nội dung quyền được phát triển </w:t>
      </w:r>
      <w:r w:rsidRPr="00172967">
        <w:rPr>
          <w:b/>
          <w:bCs/>
          <w:szCs w:val="27"/>
        </w:rPr>
        <w:t xml:space="preserve">không </w:t>
      </w:r>
      <w:r w:rsidRPr="00172967">
        <w:rPr>
          <w:szCs w:val="27"/>
        </w:rPr>
        <w:t>thể hiện ở việc công dân</w:t>
      </w:r>
    </w:p>
    <w:p w:rsidR="00D053E0" w:rsidRDefault="00D65E59">
      <w:pPr>
        <w:tabs>
          <w:tab w:val="left" w:pos="283"/>
          <w:tab w:val="left" w:pos="5722"/>
        </w:tabs>
      </w:pPr>
      <w:r>
        <w:rPr>
          <w:rStyle w:val="YoungMixChar"/>
          <w:b/>
        </w:rPr>
        <w:tab/>
        <w:t xml:space="preserve">A. </w:t>
      </w:r>
      <w:r w:rsidRPr="00172967">
        <w:rPr>
          <w:szCs w:val="27"/>
          <w:lang w:val="vi-VN"/>
        </w:rPr>
        <w:t>được cung cấp thông tin.</w:t>
      </w:r>
      <w:r>
        <w:rPr>
          <w:rStyle w:val="YoungMixChar"/>
          <w:b/>
        </w:rPr>
        <w:tab/>
        <w:t xml:space="preserve">B. </w:t>
      </w:r>
      <w:r w:rsidRPr="00172967">
        <w:rPr>
          <w:szCs w:val="27"/>
          <w:lang w:val="vi-VN"/>
        </w:rPr>
        <w:t>được chăm sóc sức khỏe.</w:t>
      </w:r>
    </w:p>
    <w:p w:rsidR="00D053E0" w:rsidRDefault="00D65E59">
      <w:pPr>
        <w:tabs>
          <w:tab w:val="left" w:pos="283"/>
          <w:tab w:val="left" w:pos="5722"/>
        </w:tabs>
      </w:pPr>
      <w:r>
        <w:rPr>
          <w:rStyle w:val="YoungMixChar"/>
          <w:b/>
        </w:rPr>
        <w:tab/>
        <w:t xml:space="preserve">C. </w:t>
      </w:r>
      <w:r w:rsidRPr="00960FF9">
        <w:rPr>
          <w:szCs w:val="27"/>
          <w:lang w:val="vi-VN"/>
        </w:rPr>
        <w:t>tự do kinh doanh ngoại tệ.</w:t>
      </w:r>
      <w:r>
        <w:rPr>
          <w:rStyle w:val="YoungMixChar"/>
          <w:b/>
        </w:rPr>
        <w:tab/>
        <w:t xml:space="preserve">D. </w:t>
      </w:r>
      <w:r w:rsidRPr="00172967">
        <w:rPr>
          <w:szCs w:val="27"/>
          <w:lang w:val="vi-VN"/>
        </w:rPr>
        <w:t>tham gia hoạt động văn hóa.</w:t>
      </w:r>
    </w:p>
    <w:p w:rsidR="0037688C" w:rsidRPr="00172967" w:rsidRDefault="0037688C" w:rsidP="0037688C">
      <w:pPr>
        <w:jc w:val="both"/>
        <w:rPr>
          <w:sz w:val="27"/>
          <w:szCs w:val="27"/>
          <w:lang w:val="vi-VN"/>
        </w:rPr>
      </w:pPr>
      <w:r>
        <w:rPr>
          <w:b/>
        </w:rPr>
        <w:t xml:space="preserve">Câu 83. </w:t>
      </w:r>
      <w:r w:rsidRPr="00172967">
        <w:rPr>
          <w:szCs w:val="27"/>
          <w:lang w:val="vi-VN"/>
        </w:rPr>
        <w:t xml:space="preserve">Trong ngày bầu cử đại biểu Hội đồng nhân dân các cấp, vì bà K </w:t>
      </w:r>
      <w:r w:rsidRPr="00F33001">
        <w:rPr>
          <w:szCs w:val="27"/>
          <w:lang w:val="vi-VN"/>
        </w:rPr>
        <w:t xml:space="preserve">phải thực hiện cách ly y </w:t>
      </w:r>
      <w:r>
        <w:rPr>
          <w:szCs w:val="27"/>
          <w:lang w:val="vi-VN"/>
        </w:rPr>
        <w:t>tế tại nhà</w:t>
      </w:r>
      <w:r w:rsidRPr="00172967">
        <w:rPr>
          <w:szCs w:val="27"/>
          <w:lang w:val="vi-VN"/>
        </w:rPr>
        <w:t xml:space="preserve"> nên </w:t>
      </w:r>
      <w:r w:rsidRPr="003D2193">
        <w:rPr>
          <w:szCs w:val="27"/>
          <w:lang w:val="vi-VN"/>
        </w:rPr>
        <w:t xml:space="preserve">bà K đã ủy quyền cho </w:t>
      </w:r>
      <w:r>
        <w:rPr>
          <w:szCs w:val="27"/>
          <w:lang w:val="vi-VN"/>
        </w:rPr>
        <w:t xml:space="preserve">nhân viên tổ bầu cử là anh </w:t>
      </w:r>
      <w:r w:rsidRPr="003D2193">
        <w:rPr>
          <w:szCs w:val="27"/>
          <w:lang w:val="vi-VN"/>
        </w:rPr>
        <w:t>L</w:t>
      </w:r>
      <w:r w:rsidRPr="00172967">
        <w:rPr>
          <w:szCs w:val="27"/>
          <w:lang w:val="vi-VN"/>
        </w:rPr>
        <w:t xml:space="preserve"> viết ph</w:t>
      </w:r>
      <w:r>
        <w:rPr>
          <w:szCs w:val="27"/>
          <w:lang w:val="vi-VN"/>
        </w:rPr>
        <w:t xml:space="preserve">iếu bầu thay bà K </w:t>
      </w:r>
      <w:r w:rsidRPr="00172967">
        <w:rPr>
          <w:szCs w:val="27"/>
          <w:lang w:val="vi-VN"/>
        </w:rPr>
        <w:t xml:space="preserve"> và bỏ p</w:t>
      </w:r>
      <w:r>
        <w:rPr>
          <w:szCs w:val="27"/>
          <w:lang w:val="vi-VN"/>
        </w:rPr>
        <w:t xml:space="preserve">hiếu bầu đó vào hòm phiếu. Anh </w:t>
      </w:r>
      <w:r w:rsidRPr="003D2193">
        <w:rPr>
          <w:szCs w:val="27"/>
          <w:lang w:val="vi-VN"/>
        </w:rPr>
        <w:t>L</w:t>
      </w:r>
      <w:r w:rsidRPr="00172967">
        <w:rPr>
          <w:szCs w:val="27"/>
          <w:lang w:val="vi-VN"/>
        </w:rPr>
        <w:t xml:space="preserve"> đã vi phạm nguyên tắc bầu cử nào sau đây?</w:t>
      </w:r>
    </w:p>
    <w:p w:rsidR="00D053E0" w:rsidRDefault="00D65E59">
      <w:pPr>
        <w:tabs>
          <w:tab w:val="left" w:pos="283"/>
          <w:tab w:val="left" w:pos="3003"/>
          <w:tab w:val="left" w:pos="5722"/>
          <w:tab w:val="left" w:pos="8441"/>
        </w:tabs>
      </w:pPr>
      <w:r>
        <w:rPr>
          <w:rStyle w:val="YoungMixChar"/>
          <w:b/>
        </w:rPr>
        <w:tab/>
        <w:t xml:space="preserve">A. </w:t>
      </w:r>
      <w:r w:rsidRPr="003D2193">
        <w:rPr>
          <w:szCs w:val="27"/>
          <w:lang w:val="vi-VN"/>
        </w:rPr>
        <w:t>Trực tiếp.</w:t>
      </w:r>
      <w:r>
        <w:rPr>
          <w:rStyle w:val="YoungMixChar"/>
          <w:b/>
        </w:rPr>
        <w:tab/>
        <w:t xml:space="preserve">B. </w:t>
      </w:r>
      <w:r w:rsidRPr="003D2193">
        <w:rPr>
          <w:szCs w:val="27"/>
          <w:lang w:val="vi-VN"/>
        </w:rPr>
        <w:t>Phổ thông</w:t>
      </w:r>
      <w:r w:rsidRPr="00172967">
        <w:rPr>
          <w:szCs w:val="27"/>
          <w:lang w:val="vi-VN"/>
        </w:rPr>
        <w:t>.</w:t>
      </w:r>
      <w:r>
        <w:rPr>
          <w:rStyle w:val="YoungMixChar"/>
          <w:b/>
        </w:rPr>
        <w:tab/>
        <w:t xml:space="preserve">C. </w:t>
      </w:r>
      <w:r w:rsidRPr="003D2193">
        <w:rPr>
          <w:szCs w:val="27"/>
          <w:lang w:val="vi-VN"/>
        </w:rPr>
        <w:t>Bình đẳng</w:t>
      </w:r>
      <w:r w:rsidRPr="00172967">
        <w:rPr>
          <w:szCs w:val="27"/>
          <w:lang w:val="vi-VN"/>
        </w:rPr>
        <w:t>.</w:t>
      </w:r>
      <w:r>
        <w:rPr>
          <w:rStyle w:val="YoungMixChar"/>
          <w:b/>
        </w:rPr>
        <w:tab/>
        <w:t xml:space="preserve">D. </w:t>
      </w:r>
      <w:r w:rsidRPr="00172967">
        <w:rPr>
          <w:szCs w:val="27"/>
          <w:lang w:val="vi-VN"/>
        </w:rPr>
        <w:t>Được ủy quyền.</w:t>
      </w:r>
    </w:p>
    <w:p w:rsidR="0037688C" w:rsidRPr="00172967" w:rsidRDefault="0037688C" w:rsidP="0037688C">
      <w:pPr>
        <w:jc w:val="both"/>
        <w:rPr>
          <w:noProof/>
          <w:sz w:val="27"/>
          <w:szCs w:val="27"/>
          <w:lang w:val="vi-VN"/>
        </w:rPr>
      </w:pPr>
      <w:r>
        <w:rPr>
          <w:b/>
        </w:rPr>
        <w:t xml:space="preserve">Câu 84. </w:t>
      </w:r>
      <w:r w:rsidRPr="00172967">
        <w:rPr>
          <w:noProof/>
          <w:szCs w:val="27"/>
          <w:lang w:val="vi-VN"/>
        </w:rPr>
        <w:t>Nghi ngờ con trai mình sang nhà ông H để cá độ bóng đá, ông K đã tự ý xông vào nhà ông H để tìm con. Ông K đã vi phạm quyền nào dưới đây của công dân?</w:t>
      </w:r>
    </w:p>
    <w:p w:rsidR="00D053E0" w:rsidRDefault="00D65E59">
      <w:pPr>
        <w:tabs>
          <w:tab w:val="left" w:pos="283"/>
          <w:tab w:val="left" w:pos="5722"/>
        </w:tabs>
      </w:pPr>
      <w:r>
        <w:rPr>
          <w:rStyle w:val="YoungMixChar"/>
          <w:b/>
        </w:rPr>
        <w:tab/>
        <w:t xml:space="preserve">A. </w:t>
      </w:r>
      <w:r w:rsidRPr="00172967">
        <w:rPr>
          <w:noProof/>
          <w:szCs w:val="27"/>
          <w:lang w:val="vi-VN"/>
        </w:rPr>
        <w:t>Được pháp luật bảo hộ về sức khỏe.</w:t>
      </w:r>
      <w:r>
        <w:rPr>
          <w:rStyle w:val="YoungMixChar"/>
          <w:b/>
        </w:rPr>
        <w:tab/>
        <w:t xml:space="preserve">B. </w:t>
      </w:r>
      <w:r w:rsidRPr="00172967">
        <w:rPr>
          <w:noProof/>
          <w:szCs w:val="27"/>
          <w:lang w:val="vi-VN"/>
        </w:rPr>
        <w:t>Bất khả xâm phạm về thân thể.</w:t>
      </w:r>
    </w:p>
    <w:p w:rsidR="00D053E0" w:rsidRDefault="00D65E59">
      <w:pPr>
        <w:tabs>
          <w:tab w:val="left" w:pos="283"/>
          <w:tab w:val="left" w:pos="5722"/>
        </w:tabs>
      </w:pPr>
      <w:r>
        <w:rPr>
          <w:rStyle w:val="YoungMixChar"/>
          <w:b/>
        </w:rPr>
        <w:tab/>
        <w:t xml:space="preserve">C. </w:t>
      </w:r>
      <w:r w:rsidRPr="00172967">
        <w:rPr>
          <w:noProof/>
          <w:szCs w:val="27"/>
          <w:lang w:val="vi-VN"/>
        </w:rPr>
        <w:t>Được pháp luật bảo hộ về danh dự.</w:t>
      </w:r>
      <w:r>
        <w:rPr>
          <w:rStyle w:val="YoungMixChar"/>
          <w:b/>
        </w:rPr>
        <w:tab/>
        <w:t xml:space="preserve">D. </w:t>
      </w:r>
      <w:r w:rsidRPr="007A1D12">
        <w:rPr>
          <w:noProof/>
          <w:szCs w:val="27"/>
          <w:lang w:val="vi-VN"/>
        </w:rPr>
        <w:t>Bất khả xâm phạm về chỗ ở.</w:t>
      </w:r>
    </w:p>
    <w:p w:rsidR="0037688C" w:rsidRPr="00172967" w:rsidRDefault="0037688C" w:rsidP="0037688C">
      <w:pPr>
        <w:jc w:val="both"/>
        <w:rPr>
          <w:sz w:val="27"/>
          <w:szCs w:val="27"/>
          <w:lang w:val="vi-VN"/>
        </w:rPr>
      </w:pPr>
      <w:r>
        <w:rPr>
          <w:b/>
        </w:rPr>
        <w:t xml:space="preserve">Câu 85. </w:t>
      </w:r>
      <w:r w:rsidRPr="00172967">
        <w:rPr>
          <w:szCs w:val="27"/>
          <w:lang w:val="vi-VN"/>
        </w:rPr>
        <w:t>Vi phạm kỉ luật là hành vi vi phạm pháp luật xâm phạm các quan hệ lao động và</w:t>
      </w:r>
    </w:p>
    <w:p w:rsidR="00D053E0" w:rsidRDefault="00D65E59">
      <w:pPr>
        <w:tabs>
          <w:tab w:val="left" w:pos="283"/>
          <w:tab w:val="left" w:pos="5722"/>
        </w:tabs>
      </w:pPr>
      <w:r>
        <w:rPr>
          <w:rStyle w:val="YoungMixChar"/>
          <w:b/>
        </w:rPr>
        <w:tab/>
        <w:t xml:space="preserve">A. </w:t>
      </w:r>
      <w:r w:rsidRPr="00172967">
        <w:rPr>
          <w:szCs w:val="27"/>
          <w:lang w:val="vi-VN"/>
        </w:rPr>
        <w:t>chuyển nhượng tài sản.</w:t>
      </w:r>
      <w:r>
        <w:rPr>
          <w:rStyle w:val="YoungMixChar"/>
          <w:b/>
        </w:rPr>
        <w:tab/>
        <w:t xml:space="preserve">B. </w:t>
      </w:r>
      <w:r w:rsidRPr="00D060E5">
        <w:rPr>
          <w:szCs w:val="27"/>
          <w:lang w:val="vi-VN"/>
        </w:rPr>
        <w:t>công vụ nhà nước.</w:t>
      </w:r>
    </w:p>
    <w:p w:rsidR="00D053E0" w:rsidRDefault="00D65E59">
      <w:pPr>
        <w:tabs>
          <w:tab w:val="left" w:pos="283"/>
          <w:tab w:val="left" w:pos="5722"/>
        </w:tabs>
      </w:pPr>
      <w:r>
        <w:rPr>
          <w:rStyle w:val="YoungMixChar"/>
          <w:b/>
        </w:rPr>
        <w:tab/>
        <w:t xml:space="preserve">C. </w:t>
      </w:r>
      <w:r w:rsidRPr="00172967">
        <w:rPr>
          <w:szCs w:val="27"/>
          <w:lang w:val="vi-VN"/>
        </w:rPr>
        <w:t>giao dịch dân sự.</w:t>
      </w:r>
      <w:r>
        <w:rPr>
          <w:rStyle w:val="YoungMixChar"/>
          <w:b/>
        </w:rPr>
        <w:tab/>
        <w:t xml:space="preserve">D. </w:t>
      </w:r>
      <w:r w:rsidRPr="00172967">
        <w:rPr>
          <w:szCs w:val="27"/>
          <w:lang w:val="vi-VN"/>
        </w:rPr>
        <w:t>trao đổi hàng hóa.</w:t>
      </w:r>
    </w:p>
    <w:p w:rsidR="0037688C" w:rsidRPr="00172967" w:rsidRDefault="0037688C" w:rsidP="0037688C">
      <w:pPr>
        <w:jc w:val="both"/>
        <w:rPr>
          <w:b/>
          <w:bCs/>
          <w:sz w:val="27"/>
          <w:szCs w:val="27"/>
          <w:lang w:val="vi-VN"/>
        </w:rPr>
      </w:pPr>
      <w:r>
        <w:rPr>
          <w:b/>
        </w:rPr>
        <w:t xml:space="preserve">Câu 86. </w:t>
      </w:r>
      <w:r w:rsidRPr="00172967">
        <w:rPr>
          <w:szCs w:val="27"/>
          <w:lang w:val="vi-VN"/>
        </w:rPr>
        <w:t>Hành vi trái pháp luật mang tính có lỗi do người có năng lực trách nhiệm pháp lí thực hiện, xâm hại đến các quan hệ xã hội được pháp luật bảo vệ là</w:t>
      </w:r>
    </w:p>
    <w:p w:rsidR="00D053E0" w:rsidRDefault="00D65E59">
      <w:pPr>
        <w:tabs>
          <w:tab w:val="left" w:pos="283"/>
          <w:tab w:val="left" w:pos="5722"/>
        </w:tabs>
      </w:pPr>
      <w:r>
        <w:rPr>
          <w:rStyle w:val="YoungMixChar"/>
          <w:b/>
        </w:rPr>
        <w:tab/>
        <w:t xml:space="preserve">A. </w:t>
      </w:r>
      <w:r w:rsidRPr="00D060E5">
        <w:rPr>
          <w:szCs w:val="27"/>
          <w:lang w:val="vi-VN"/>
        </w:rPr>
        <w:t>vi phạm pháp luật.</w:t>
      </w:r>
      <w:r>
        <w:rPr>
          <w:rStyle w:val="YoungMixChar"/>
          <w:b/>
        </w:rPr>
        <w:tab/>
        <w:t xml:space="preserve">B. </w:t>
      </w:r>
      <w:r w:rsidRPr="00172967">
        <w:rPr>
          <w:szCs w:val="27"/>
          <w:lang w:val="vi-VN"/>
        </w:rPr>
        <w:t>tuân thủ pháp luật.</w:t>
      </w:r>
    </w:p>
    <w:p w:rsidR="00D053E0" w:rsidRDefault="00D65E59">
      <w:pPr>
        <w:tabs>
          <w:tab w:val="left" w:pos="283"/>
          <w:tab w:val="left" w:pos="5722"/>
        </w:tabs>
      </w:pPr>
      <w:r>
        <w:rPr>
          <w:rStyle w:val="YoungMixChar"/>
          <w:b/>
        </w:rPr>
        <w:tab/>
        <w:t xml:space="preserve">C. </w:t>
      </w:r>
      <w:r w:rsidRPr="00172967">
        <w:rPr>
          <w:szCs w:val="27"/>
          <w:lang w:val="vi-VN"/>
        </w:rPr>
        <w:t>trái pháp luật.</w:t>
      </w:r>
      <w:r>
        <w:rPr>
          <w:rStyle w:val="YoungMixChar"/>
          <w:b/>
        </w:rPr>
        <w:tab/>
        <w:t xml:space="preserve">D. </w:t>
      </w:r>
      <w:r w:rsidRPr="00172967">
        <w:rPr>
          <w:szCs w:val="27"/>
          <w:lang w:val="vi-VN"/>
        </w:rPr>
        <w:t>xâm phạm pháp luật.</w:t>
      </w:r>
    </w:p>
    <w:p w:rsidR="0037688C" w:rsidRPr="00172967" w:rsidRDefault="0037688C" w:rsidP="0037688C">
      <w:pPr>
        <w:jc w:val="both"/>
        <w:rPr>
          <w:sz w:val="27"/>
          <w:szCs w:val="27"/>
          <w:lang w:val="nl-NL"/>
        </w:rPr>
      </w:pPr>
      <w:r>
        <w:rPr>
          <w:b/>
        </w:rPr>
        <w:t xml:space="preserve">Câu 87. </w:t>
      </w:r>
      <w:r w:rsidRPr="00172967">
        <w:rPr>
          <w:szCs w:val="27"/>
          <w:lang w:val="nl-NL"/>
        </w:rPr>
        <w:t xml:space="preserve">Trường hợp nào sau đây </w:t>
      </w:r>
      <w:r>
        <w:rPr>
          <w:szCs w:val="27"/>
          <w:lang w:val="nl-NL"/>
        </w:rPr>
        <w:t xml:space="preserve">công dân </w:t>
      </w:r>
      <w:r w:rsidRPr="00172967">
        <w:rPr>
          <w:b/>
          <w:bCs/>
          <w:szCs w:val="27"/>
          <w:lang w:val="nl-NL"/>
        </w:rPr>
        <w:t>không</w:t>
      </w:r>
      <w:r w:rsidRPr="00172967">
        <w:rPr>
          <w:szCs w:val="27"/>
          <w:lang w:val="nl-NL"/>
        </w:rPr>
        <w:t xml:space="preserve"> có quyền bầu cử?</w:t>
      </w:r>
    </w:p>
    <w:p w:rsidR="00D053E0" w:rsidRDefault="00D65E59">
      <w:pPr>
        <w:tabs>
          <w:tab w:val="left" w:pos="283"/>
          <w:tab w:val="left" w:pos="5722"/>
        </w:tabs>
      </w:pPr>
      <w:r>
        <w:rPr>
          <w:rStyle w:val="YoungMixChar"/>
          <w:b/>
        </w:rPr>
        <w:tab/>
        <w:t xml:space="preserve">A. </w:t>
      </w:r>
      <w:r w:rsidRPr="00172967">
        <w:rPr>
          <w:szCs w:val="27"/>
          <w:lang w:val="nl-NL"/>
        </w:rPr>
        <w:t>Người đang đảm nhiệm chức vụ.</w:t>
      </w:r>
      <w:r>
        <w:rPr>
          <w:rStyle w:val="YoungMixChar"/>
          <w:b/>
        </w:rPr>
        <w:tab/>
        <w:t xml:space="preserve">B. </w:t>
      </w:r>
      <w:r w:rsidRPr="00172967">
        <w:rPr>
          <w:szCs w:val="27"/>
          <w:lang w:val="nl-NL"/>
        </w:rPr>
        <w:t>Người đang đi công tác xa.</w:t>
      </w:r>
    </w:p>
    <w:p w:rsidR="00D053E0" w:rsidRDefault="00D65E59">
      <w:pPr>
        <w:tabs>
          <w:tab w:val="left" w:pos="283"/>
          <w:tab w:val="left" w:pos="5722"/>
        </w:tabs>
      </w:pPr>
      <w:r>
        <w:rPr>
          <w:rStyle w:val="YoungMixChar"/>
          <w:b/>
        </w:rPr>
        <w:tab/>
        <w:t xml:space="preserve">C. </w:t>
      </w:r>
      <w:r w:rsidRPr="00172967">
        <w:rPr>
          <w:szCs w:val="27"/>
          <w:lang w:val="nl-NL"/>
        </w:rPr>
        <w:t>Người đang điều trị tại bệnh viện.</w:t>
      </w:r>
      <w:r>
        <w:rPr>
          <w:rStyle w:val="YoungMixChar"/>
          <w:b/>
        </w:rPr>
        <w:tab/>
        <w:t xml:space="preserve">D. </w:t>
      </w:r>
      <w:r w:rsidRPr="001B78DB">
        <w:rPr>
          <w:szCs w:val="27"/>
          <w:lang w:val="nl-NL"/>
        </w:rPr>
        <w:t>Người đang chấp hành án phạt tù.</w:t>
      </w:r>
    </w:p>
    <w:p w:rsidR="0037688C" w:rsidRPr="00172967" w:rsidRDefault="0037688C" w:rsidP="0037688C">
      <w:pPr>
        <w:jc w:val="both"/>
        <w:rPr>
          <w:noProof/>
          <w:sz w:val="27"/>
          <w:szCs w:val="27"/>
          <w:lang w:val="vi-VN"/>
        </w:rPr>
      </w:pPr>
      <w:r>
        <w:rPr>
          <w:b/>
        </w:rPr>
        <w:t xml:space="preserve">Câu 88. </w:t>
      </w:r>
      <w:r w:rsidRPr="00172967">
        <w:rPr>
          <w:noProof/>
          <w:szCs w:val="27"/>
          <w:lang w:val="vi-VN"/>
        </w:rPr>
        <w:t>Nhà nước luôn quan tâm hỗ trợ vốn đối với vùng sâu, vùng xa, vùng đặc biệt khó khăn là thể hiện nội dung quyền bình đẳng giữa các dân tộc trên phương diện</w:t>
      </w:r>
    </w:p>
    <w:p w:rsidR="00D053E0" w:rsidRDefault="00D65E59">
      <w:pPr>
        <w:tabs>
          <w:tab w:val="left" w:pos="283"/>
          <w:tab w:val="left" w:pos="3003"/>
          <w:tab w:val="left" w:pos="5722"/>
          <w:tab w:val="left" w:pos="8441"/>
        </w:tabs>
      </w:pPr>
      <w:r>
        <w:rPr>
          <w:rStyle w:val="YoungMixChar"/>
          <w:b/>
        </w:rPr>
        <w:tab/>
        <w:t xml:space="preserve">A. </w:t>
      </w:r>
      <w:r w:rsidRPr="00172967">
        <w:rPr>
          <w:noProof/>
          <w:szCs w:val="27"/>
          <w:lang w:val="vi-VN"/>
        </w:rPr>
        <w:t>truyền thông.</w:t>
      </w:r>
      <w:r>
        <w:rPr>
          <w:rStyle w:val="YoungMixChar"/>
          <w:b/>
        </w:rPr>
        <w:tab/>
        <w:t xml:space="preserve">B. </w:t>
      </w:r>
      <w:r w:rsidRPr="00D060E5">
        <w:rPr>
          <w:noProof/>
          <w:szCs w:val="27"/>
          <w:lang w:val="vi-VN"/>
        </w:rPr>
        <w:t>kinh tế.</w:t>
      </w:r>
      <w:r>
        <w:rPr>
          <w:rStyle w:val="YoungMixChar"/>
          <w:b/>
        </w:rPr>
        <w:tab/>
        <w:t xml:space="preserve">C. </w:t>
      </w:r>
      <w:r w:rsidRPr="00172967">
        <w:rPr>
          <w:noProof/>
          <w:szCs w:val="27"/>
          <w:lang w:val="vi-VN"/>
        </w:rPr>
        <w:t>tôn giáo.</w:t>
      </w:r>
      <w:r>
        <w:rPr>
          <w:rStyle w:val="YoungMixChar"/>
          <w:b/>
        </w:rPr>
        <w:tab/>
        <w:t xml:space="preserve">D. </w:t>
      </w:r>
      <w:r w:rsidRPr="00172967">
        <w:rPr>
          <w:noProof/>
          <w:szCs w:val="27"/>
          <w:lang w:val="vi-VN"/>
        </w:rPr>
        <w:t>tín ngưỡng.</w:t>
      </w:r>
    </w:p>
    <w:p w:rsidR="0037688C" w:rsidRPr="00172967" w:rsidRDefault="0037688C" w:rsidP="0037688C">
      <w:pPr>
        <w:jc w:val="both"/>
        <w:rPr>
          <w:sz w:val="27"/>
          <w:szCs w:val="27"/>
          <w:lang w:val="vi-VN"/>
        </w:rPr>
      </w:pPr>
      <w:r>
        <w:rPr>
          <w:b/>
        </w:rPr>
        <w:t xml:space="preserve">Câu 89. </w:t>
      </w:r>
      <w:r w:rsidRPr="00172967">
        <w:rPr>
          <w:szCs w:val="27"/>
          <w:lang w:val="vi-VN"/>
        </w:rPr>
        <w:t>Cử tri được độc lập lựa chọn người trong danh sách ứng cử viên là thực hiện nguyên tắc bầu cử nào sau đây?</w:t>
      </w:r>
    </w:p>
    <w:p w:rsidR="00D053E0" w:rsidRDefault="00D65E59">
      <w:pPr>
        <w:tabs>
          <w:tab w:val="left" w:pos="283"/>
          <w:tab w:val="left" w:pos="3003"/>
          <w:tab w:val="left" w:pos="5722"/>
          <w:tab w:val="left" w:pos="8441"/>
        </w:tabs>
      </w:pPr>
      <w:r>
        <w:rPr>
          <w:rStyle w:val="YoungMixChar"/>
          <w:b/>
        </w:rPr>
        <w:tab/>
        <w:t xml:space="preserve">A. </w:t>
      </w:r>
      <w:r w:rsidRPr="00172967">
        <w:rPr>
          <w:szCs w:val="27"/>
          <w:lang w:val="vi-VN"/>
        </w:rPr>
        <w:t>Được ủy quyền.</w:t>
      </w:r>
      <w:r>
        <w:rPr>
          <w:rStyle w:val="YoungMixChar"/>
          <w:b/>
        </w:rPr>
        <w:tab/>
        <w:t xml:space="preserve">B. </w:t>
      </w:r>
      <w:r w:rsidRPr="007A1D12">
        <w:rPr>
          <w:szCs w:val="27"/>
          <w:lang w:val="vi-VN"/>
        </w:rPr>
        <w:t>Bỏ phiếu kín.</w:t>
      </w:r>
      <w:r>
        <w:rPr>
          <w:rStyle w:val="YoungMixChar"/>
          <w:b/>
        </w:rPr>
        <w:tab/>
        <w:t xml:space="preserve">C. </w:t>
      </w:r>
      <w:r w:rsidRPr="003D2193">
        <w:rPr>
          <w:szCs w:val="27"/>
          <w:lang w:val="vi-VN"/>
        </w:rPr>
        <w:t>Phổ thông</w:t>
      </w:r>
      <w:r w:rsidRPr="00D060E5">
        <w:rPr>
          <w:szCs w:val="27"/>
          <w:lang w:val="vi-VN"/>
        </w:rPr>
        <w:t>.</w:t>
      </w:r>
      <w:r>
        <w:rPr>
          <w:rStyle w:val="YoungMixChar"/>
          <w:b/>
        </w:rPr>
        <w:tab/>
        <w:t xml:space="preserve">D. </w:t>
      </w:r>
      <w:r w:rsidRPr="003D2193">
        <w:rPr>
          <w:szCs w:val="27"/>
          <w:lang w:val="vi-VN"/>
        </w:rPr>
        <w:t>Trực tiếp</w:t>
      </w:r>
      <w:r w:rsidRPr="00172967">
        <w:rPr>
          <w:szCs w:val="27"/>
          <w:lang w:val="vi-VN"/>
        </w:rPr>
        <w:t>.</w:t>
      </w:r>
    </w:p>
    <w:p w:rsidR="0037688C" w:rsidRPr="00172967" w:rsidRDefault="0037688C" w:rsidP="0037688C">
      <w:pPr>
        <w:jc w:val="both"/>
        <w:rPr>
          <w:sz w:val="27"/>
          <w:szCs w:val="27"/>
          <w:lang w:val="vi-VN"/>
        </w:rPr>
      </w:pPr>
      <w:r>
        <w:rPr>
          <w:b/>
        </w:rPr>
        <w:t xml:space="preserve">Câu 90. </w:t>
      </w:r>
      <w:r w:rsidRPr="00172967">
        <w:rPr>
          <w:szCs w:val="27"/>
          <w:lang w:val="vi-VN"/>
        </w:rPr>
        <w:t>Trong kì x</w:t>
      </w:r>
      <w:r>
        <w:rPr>
          <w:szCs w:val="27"/>
          <w:lang w:val="vi-VN"/>
        </w:rPr>
        <w:t xml:space="preserve">ét tuyển đại học, cao đẳng bạn </w:t>
      </w:r>
      <w:r w:rsidRPr="003D2193">
        <w:rPr>
          <w:szCs w:val="27"/>
          <w:lang w:val="vi-VN"/>
        </w:rPr>
        <w:t>M</w:t>
      </w:r>
      <w:r w:rsidRPr="00172967">
        <w:rPr>
          <w:szCs w:val="27"/>
          <w:lang w:val="vi-VN"/>
        </w:rPr>
        <w:t xml:space="preserve"> đã lựa chọn đăng kí xét tuyển vào </w:t>
      </w:r>
      <w:r>
        <w:rPr>
          <w:szCs w:val="27"/>
          <w:lang w:val="vi-VN"/>
        </w:rPr>
        <w:t xml:space="preserve">ngành </w:t>
      </w:r>
      <w:r w:rsidRPr="003D2193">
        <w:rPr>
          <w:szCs w:val="27"/>
          <w:lang w:val="vi-VN"/>
        </w:rPr>
        <w:t>công nghệ thông tin</w:t>
      </w:r>
      <w:r>
        <w:rPr>
          <w:szCs w:val="27"/>
          <w:lang w:val="vi-VN"/>
        </w:rPr>
        <w:t xml:space="preserve"> vì đã từ lâu </w:t>
      </w:r>
      <w:r w:rsidRPr="003D2193">
        <w:rPr>
          <w:szCs w:val="27"/>
          <w:lang w:val="vi-VN"/>
        </w:rPr>
        <w:t>M</w:t>
      </w:r>
      <w:r>
        <w:rPr>
          <w:szCs w:val="27"/>
          <w:lang w:val="vi-VN"/>
        </w:rPr>
        <w:t xml:space="preserve"> mơ ước trở thành </w:t>
      </w:r>
      <w:r w:rsidRPr="003D2193">
        <w:rPr>
          <w:szCs w:val="27"/>
          <w:lang w:val="vi-VN"/>
        </w:rPr>
        <w:t xml:space="preserve">kỷ sư phần mềm. </w:t>
      </w:r>
      <w:r w:rsidRPr="00172967">
        <w:rPr>
          <w:szCs w:val="27"/>
          <w:lang w:val="vi-VN"/>
        </w:rPr>
        <w:t>Việc làm này thể hiện nội dung nào dưới đây tro</w:t>
      </w:r>
      <w:r>
        <w:rPr>
          <w:szCs w:val="27"/>
          <w:lang w:val="vi-VN"/>
        </w:rPr>
        <w:t xml:space="preserve">ng thực hiện quyền học tập của </w:t>
      </w:r>
      <w:r w:rsidRPr="003D2193">
        <w:rPr>
          <w:szCs w:val="27"/>
          <w:lang w:val="vi-VN"/>
        </w:rPr>
        <w:t>M</w:t>
      </w:r>
      <w:r w:rsidRPr="00172967">
        <w:rPr>
          <w:szCs w:val="27"/>
          <w:lang w:val="vi-VN"/>
        </w:rPr>
        <w:t>?</w:t>
      </w:r>
    </w:p>
    <w:p w:rsidR="00D053E0" w:rsidRDefault="00D65E59">
      <w:pPr>
        <w:tabs>
          <w:tab w:val="left" w:pos="283"/>
          <w:tab w:val="left" w:pos="5722"/>
        </w:tabs>
      </w:pPr>
      <w:r>
        <w:rPr>
          <w:rStyle w:val="YoungMixChar"/>
          <w:b/>
        </w:rPr>
        <w:tab/>
        <w:t xml:space="preserve">A. </w:t>
      </w:r>
      <w:r w:rsidRPr="00235049">
        <w:rPr>
          <w:szCs w:val="27"/>
          <w:lang w:val="vi-VN"/>
        </w:rPr>
        <w:t>Học bất cứ ngành nghề nào.</w:t>
      </w:r>
      <w:r>
        <w:rPr>
          <w:rStyle w:val="YoungMixChar"/>
          <w:b/>
        </w:rPr>
        <w:tab/>
        <w:t xml:space="preserve">B. </w:t>
      </w:r>
      <w:r w:rsidRPr="00172967">
        <w:rPr>
          <w:szCs w:val="27"/>
          <w:lang w:val="vi-VN"/>
        </w:rPr>
        <w:t>Bình đẳng về cơ hội học tập.</w:t>
      </w:r>
    </w:p>
    <w:p w:rsidR="00D053E0" w:rsidRDefault="00D65E59">
      <w:pPr>
        <w:tabs>
          <w:tab w:val="left" w:pos="283"/>
          <w:tab w:val="left" w:pos="5722"/>
        </w:tabs>
      </w:pPr>
      <w:r>
        <w:rPr>
          <w:rStyle w:val="YoungMixChar"/>
          <w:b/>
        </w:rPr>
        <w:tab/>
        <w:t xml:space="preserve">C. </w:t>
      </w:r>
      <w:r w:rsidRPr="00172967">
        <w:rPr>
          <w:szCs w:val="27"/>
          <w:lang w:val="vi-VN"/>
        </w:rPr>
        <w:t>Học không hạn chế.</w:t>
      </w:r>
      <w:r>
        <w:rPr>
          <w:rStyle w:val="YoungMixChar"/>
          <w:b/>
        </w:rPr>
        <w:tab/>
        <w:t xml:space="preserve">D. </w:t>
      </w:r>
      <w:r w:rsidRPr="00172967">
        <w:rPr>
          <w:szCs w:val="27"/>
          <w:lang w:val="vi-VN"/>
        </w:rPr>
        <w:t>Học thường xuyên, học suốt đời.</w:t>
      </w:r>
    </w:p>
    <w:p w:rsidR="0037688C" w:rsidRPr="00172967" w:rsidRDefault="0037688C" w:rsidP="0037688C">
      <w:pPr>
        <w:jc w:val="both"/>
        <w:rPr>
          <w:sz w:val="27"/>
          <w:szCs w:val="27"/>
          <w:lang w:val="vi-VN"/>
        </w:rPr>
      </w:pPr>
      <w:r>
        <w:rPr>
          <w:b/>
        </w:rPr>
        <w:t xml:space="preserve">Câu 91. </w:t>
      </w:r>
      <w:r w:rsidRPr="00172967">
        <w:rPr>
          <w:szCs w:val="27"/>
          <w:lang w:val="vi-VN"/>
        </w:rPr>
        <w:t>Công dân có thể học bằng nhiều hình thức khác nhau và học ở các loại hình</w:t>
      </w:r>
      <w:r w:rsidRPr="00172967">
        <w:rPr>
          <w:b/>
          <w:bCs/>
          <w:szCs w:val="27"/>
          <w:lang w:val="vi-VN"/>
        </w:rPr>
        <w:t xml:space="preserve"> </w:t>
      </w:r>
      <w:r w:rsidRPr="00172967">
        <w:rPr>
          <w:szCs w:val="27"/>
          <w:lang w:val="vi-VN"/>
        </w:rPr>
        <w:t>trường, lớp khác nhau là biểu hiện của quyền</w:t>
      </w:r>
    </w:p>
    <w:p w:rsidR="00D053E0" w:rsidRDefault="00D65E59">
      <w:pPr>
        <w:tabs>
          <w:tab w:val="left" w:pos="283"/>
          <w:tab w:val="left" w:pos="5722"/>
        </w:tabs>
      </w:pPr>
      <w:r>
        <w:rPr>
          <w:rStyle w:val="YoungMixChar"/>
          <w:b/>
        </w:rPr>
        <w:tab/>
        <w:t xml:space="preserve">A. </w:t>
      </w:r>
      <w:r w:rsidRPr="00172967">
        <w:rPr>
          <w:szCs w:val="27"/>
          <w:lang w:val="vi-VN"/>
        </w:rPr>
        <w:t>học bất cứ nơi nào.</w:t>
      </w:r>
      <w:r>
        <w:rPr>
          <w:rStyle w:val="YoungMixChar"/>
          <w:b/>
        </w:rPr>
        <w:tab/>
        <w:t xml:space="preserve">B. </w:t>
      </w:r>
      <w:r w:rsidRPr="00172967">
        <w:rPr>
          <w:szCs w:val="27"/>
          <w:lang w:val="vi-VN"/>
        </w:rPr>
        <w:t>bình đẳng về cơ hội học tập.</w:t>
      </w:r>
    </w:p>
    <w:p w:rsidR="00D053E0" w:rsidRDefault="00D65E59">
      <w:pPr>
        <w:tabs>
          <w:tab w:val="left" w:pos="283"/>
          <w:tab w:val="left" w:pos="5722"/>
        </w:tabs>
      </w:pPr>
      <w:r>
        <w:rPr>
          <w:rStyle w:val="YoungMixChar"/>
          <w:b/>
        </w:rPr>
        <w:tab/>
        <w:t xml:space="preserve">C. </w:t>
      </w:r>
      <w:r w:rsidRPr="007A1D12">
        <w:rPr>
          <w:szCs w:val="27"/>
          <w:lang w:val="vi-VN"/>
        </w:rPr>
        <w:t>học thường xuyên, học suốt đời.</w:t>
      </w:r>
      <w:r>
        <w:rPr>
          <w:rStyle w:val="YoungMixChar"/>
          <w:b/>
        </w:rPr>
        <w:tab/>
        <w:t xml:space="preserve">D. </w:t>
      </w:r>
      <w:r w:rsidRPr="00172967">
        <w:rPr>
          <w:szCs w:val="27"/>
          <w:lang w:val="vi-VN"/>
        </w:rPr>
        <w:t>học không hạn chế.</w:t>
      </w:r>
    </w:p>
    <w:p w:rsidR="0037688C" w:rsidRPr="00B03824"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92. </w:t>
      </w:r>
      <w:r w:rsidRPr="003D2193">
        <w:rPr>
          <w:b/>
          <w:bCs/>
          <w:szCs w:val="26"/>
          <w:lang w:val="vi-VN"/>
        </w:rPr>
        <w:t>Gi</w:t>
      </w:r>
      <w:r w:rsidRPr="00B03824">
        <w:rPr>
          <w:szCs w:val="26"/>
          <w:lang w:val="vi-VN"/>
        </w:rPr>
        <w:t xml:space="preserve">ám đốc công ty </w:t>
      </w:r>
      <w:r w:rsidRPr="003D2193">
        <w:rPr>
          <w:szCs w:val="26"/>
          <w:lang w:val="vi-VN"/>
        </w:rPr>
        <w:t>X</w:t>
      </w:r>
      <w:r w:rsidRPr="00B03824">
        <w:rPr>
          <w:szCs w:val="26"/>
          <w:lang w:val="vi-VN"/>
        </w:rPr>
        <w:t xml:space="preserve"> vì muốn cạnh tranh với công ty </w:t>
      </w:r>
      <w:r w:rsidRPr="003D2193">
        <w:rPr>
          <w:szCs w:val="26"/>
          <w:lang w:val="vi-VN"/>
        </w:rPr>
        <w:t>Y</w:t>
      </w:r>
      <w:r w:rsidRPr="00B03824">
        <w:rPr>
          <w:szCs w:val="26"/>
          <w:lang w:val="vi-VN"/>
        </w:rPr>
        <w:t>. Do đó đã cho nhân viên sản xuất một số mặt hàng giống nhã hiệu của công ty</w:t>
      </w:r>
      <w:r w:rsidRPr="003D2193">
        <w:rPr>
          <w:szCs w:val="26"/>
          <w:lang w:val="vi-VN"/>
        </w:rPr>
        <w:t xml:space="preserve"> Y</w:t>
      </w:r>
      <w:r w:rsidRPr="00B03824">
        <w:rPr>
          <w:szCs w:val="26"/>
          <w:lang w:val="vi-VN"/>
        </w:rPr>
        <w:t xml:space="preserve"> đã đăng ký và bán với giá thấp hơn. Hành vi của giám đốc công ty </w:t>
      </w:r>
      <w:r w:rsidRPr="003D2193">
        <w:rPr>
          <w:szCs w:val="26"/>
          <w:lang w:val="vi-VN"/>
        </w:rPr>
        <w:t>X</w:t>
      </w:r>
      <w:r w:rsidRPr="00B03824">
        <w:rPr>
          <w:szCs w:val="26"/>
          <w:lang w:val="vi-VN"/>
        </w:rPr>
        <w:t xml:space="preserve"> đã vi phạm quyền gì của công dân?</w:t>
      </w:r>
    </w:p>
    <w:p w:rsidR="00D053E0" w:rsidRDefault="00D65E59">
      <w:pPr>
        <w:tabs>
          <w:tab w:val="left" w:pos="283"/>
          <w:tab w:val="left" w:pos="5722"/>
        </w:tabs>
      </w:pPr>
      <w:r>
        <w:rPr>
          <w:rStyle w:val="YoungMixChar"/>
          <w:b/>
        </w:rPr>
        <w:tab/>
        <w:t xml:space="preserve">A. </w:t>
      </w:r>
      <w:r w:rsidRPr="00B03824">
        <w:rPr>
          <w:szCs w:val="26"/>
          <w:lang w:val="vi-VN"/>
        </w:rPr>
        <w:t>Quyền cải tiến kĩ thuật.</w:t>
      </w:r>
      <w:r>
        <w:rPr>
          <w:rStyle w:val="YoungMixChar"/>
          <w:b/>
        </w:rPr>
        <w:tab/>
        <w:t xml:space="preserve">B. </w:t>
      </w:r>
      <w:r w:rsidRPr="000A1E5A">
        <w:rPr>
          <w:szCs w:val="26"/>
          <w:lang w:val="vi-VN"/>
        </w:rPr>
        <w:t>Quyền sáng tạo</w:t>
      </w:r>
      <w:r w:rsidRPr="003D2193">
        <w:rPr>
          <w:szCs w:val="26"/>
          <w:lang w:val="vi-VN"/>
        </w:rPr>
        <w:t>.</w:t>
      </w:r>
    </w:p>
    <w:p w:rsidR="00D053E0" w:rsidRDefault="00D65E59">
      <w:pPr>
        <w:tabs>
          <w:tab w:val="left" w:pos="283"/>
          <w:tab w:val="left" w:pos="5722"/>
        </w:tabs>
      </w:pPr>
      <w:r>
        <w:rPr>
          <w:rStyle w:val="YoungMixChar"/>
          <w:b/>
        </w:rPr>
        <w:tab/>
        <w:t xml:space="preserve">C. </w:t>
      </w:r>
      <w:r w:rsidRPr="00B03824">
        <w:rPr>
          <w:szCs w:val="26"/>
          <w:lang w:val="vi-VN"/>
        </w:rPr>
        <w:t xml:space="preserve">Quyền </w:t>
      </w:r>
      <w:r w:rsidRPr="003D2193">
        <w:rPr>
          <w:szCs w:val="26"/>
          <w:lang w:val="vi-VN"/>
        </w:rPr>
        <w:t>học tập</w:t>
      </w:r>
      <w:r w:rsidRPr="00B03824">
        <w:rPr>
          <w:szCs w:val="26"/>
          <w:lang w:val="vi-VN"/>
        </w:rPr>
        <w:t>.</w:t>
      </w:r>
      <w:r>
        <w:rPr>
          <w:rStyle w:val="YoungMixChar"/>
          <w:b/>
        </w:rPr>
        <w:tab/>
        <w:t xml:space="preserve">D. </w:t>
      </w:r>
      <w:r w:rsidRPr="00B03824">
        <w:rPr>
          <w:szCs w:val="26"/>
          <w:lang w:val="vi-VN"/>
        </w:rPr>
        <w:t>Quyền phát triển.</w:t>
      </w:r>
    </w:p>
    <w:p w:rsidR="0037688C" w:rsidRPr="00172967" w:rsidRDefault="0037688C" w:rsidP="0037688C">
      <w:pPr>
        <w:jc w:val="both"/>
        <w:rPr>
          <w:sz w:val="27"/>
          <w:szCs w:val="27"/>
          <w:lang w:val="vi-VN" w:eastAsia="vi-VN"/>
        </w:rPr>
      </w:pPr>
      <w:r>
        <w:rPr>
          <w:b/>
        </w:rPr>
        <w:t xml:space="preserve">Câu 93. </w:t>
      </w:r>
      <w:r w:rsidRPr="00172967">
        <w:rPr>
          <w:szCs w:val="27"/>
          <w:lang w:val="vi-VN" w:eastAsia="vi-VN"/>
        </w:rPr>
        <w:t>Vào ca trực củ</w:t>
      </w:r>
      <w:r>
        <w:rPr>
          <w:szCs w:val="27"/>
          <w:lang w:val="vi-VN" w:eastAsia="vi-VN"/>
        </w:rPr>
        <w:t xml:space="preserve">a mình tại trạm thủy nông, anh </w:t>
      </w:r>
      <w:r w:rsidRPr="003D2193">
        <w:rPr>
          <w:szCs w:val="27"/>
          <w:lang w:val="vi-VN" w:eastAsia="vi-VN"/>
        </w:rPr>
        <w:t>K</w:t>
      </w:r>
      <w:r>
        <w:rPr>
          <w:szCs w:val="27"/>
          <w:lang w:val="vi-VN" w:eastAsia="vi-VN"/>
        </w:rPr>
        <w:t xml:space="preserve"> rủ các anh </w:t>
      </w:r>
      <w:r w:rsidRPr="003D2193">
        <w:rPr>
          <w:szCs w:val="27"/>
          <w:lang w:val="vi-VN" w:eastAsia="vi-VN"/>
        </w:rPr>
        <w:t>H</w:t>
      </w:r>
      <w:r>
        <w:rPr>
          <w:szCs w:val="27"/>
          <w:lang w:val="vi-VN" w:eastAsia="vi-VN"/>
        </w:rPr>
        <w:t xml:space="preserve">, </w:t>
      </w:r>
      <w:r w:rsidRPr="003D2193">
        <w:rPr>
          <w:szCs w:val="27"/>
          <w:lang w:val="vi-VN" w:eastAsia="vi-VN"/>
        </w:rPr>
        <w:t>L</w:t>
      </w:r>
      <w:r>
        <w:rPr>
          <w:szCs w:val="27"/>
          <w:lang w:val="vi-VN" w:eastAsia="vi-VN"/>
        </w:rPr>
        <w:t>,</w:t>
      </w:r>
      <w:r w:rsidRPr="003D2193">
        <w:rPr>
          <w:szCs w:val="27"/>
          <w:lang w:val="vi-VN" w:eastAsia="vi-VN"/>
        </w:rPr>
        <w:t xml:space="preserve"> M</w:t>
      </w:r>
      <w:r w:rsidRPr="00172967">
        <w:rPr>
          <w:szCs w:val="27"/>
          <w:lang w:val="vi-VN" w:eastAsia="vi-VN"/>
        </w:rPr>
        <w:t xml:space="preserve"> đến liên hoan. Ăn</w:t>
      </w:r>
      <w:r>
        <w:rPr>
          <w:szCs w:val="27"/>
          <w:lang w:val="vi-VN" w:eastAsia="vi-VN"/>
        </w:rPr>
        <w:t xml:space="preserve"> xong, anh </w:t>
      </w:r>
      <w:r w:rsidRPr="003D2193">
        <w:rPr>
          <w:szCs w:val="27"/>
          <w:lang w:val="vi-VN" w:eastAsia="vi-VN"/>
        </w:rPr>
        <w:t>K</w:t>
      </w:r>
      <w:r>
        <w:rPr>
          <w:szCs w:val="27"/>
          <w:lang w:val="vi-VN" w:eastAsia="vi-VN"/>
        </w:rPr>
        <w:t xml:space="preserve"> và </w:t>
      </w:r>
      <w:r w:rsidRPr="003D2193">
        <w:rPr>
          <w:szCs w:val="27"/>
          <w:lang w:val="vi-VN" w:eastAsia="vi-VN"/>
        </w:rPr>
        <w:t>H</w:t>
      </w:r>
      <w:r w:rsidRPr="00172967">
        <w:rPr>
          <w:szCs w:val="27"/>
          <w:lang w:val="vi-VN" w:eastAsia="vi-VN"/>
        </w:rPr>
        <w:t xml:space="preserve"> say rượu nên nằm </w:t>
      </w:r>
      <w:r>
        <w:rPr>
          <w:szCs w:val="27"/>
          <w:lang w:val="vi-VN" w:eastAsia="vi-VN"/>
        </w:rPr>
        <w:t xml:space="preserve">ngủ ngay trên sàn nhà, còn anh </w:t>
      </w:r>
      <w:r w:rsidRPr="003D2193">
        <w:rPr>
          <w:szCs w:val="27"/>
          <w:lang w:val="vi-VN" w:eastAsia="vi-VN"/>
        </w:rPr>
        <w:t>L</w:t>
      </w:r>
      <w:r>
        <w:rPr>
          <w:szCs w:val="27"/>
          <w:lang w:val="vi-VN" w:eastAsia="vi-VN"/>
        </w:rPr>
        <w:t xml:space="preserve"> và </w:t>
      </w:r>
      <w:r w:rsidRPr="003D2193">
        <w:rPr>
          <w:szCs w:val="27"/>
          <w:lang w:val="vi-VN" w:eastAsia="vi-VN"/>
        </w:rPr>
        <w:t>M</w:t>
      </w:r>
      <w:r w:rsidRPr="00172967">
        <w:rPr>
          <w:szCs w:val="27"/>
          <w:lang w:val="vi-VN" w:eastAsia="vi-VN"/>
        </w:rPr>
        <w:t xml:space="preserve"> thu dọn bát đĩa.</w:t>
      </w:r>
      <w:r>
        <w:rPr>
          <w:szCs w:val="27"/>
          <w:lang w:val="vi-VN" w:eastAsia="vi-VN"/>
        </w:rPr>
        <w:t xml:space="preserve"> Thấy nhiều đèn nhấp nháy, anh </w:t>
      </w:r>
      <w:r w:rsidRPr="003D2193">
        <w:rPr>
          <w:szCs w:val="27"/>
          <w:lang w:val="vi-VN" w:eastAsia="vi-VN"/>
        </w:rPr>
        <w:t>L</w:t>
      </w:r>
      <w:r w:rsidRPr="00172967">
        <w:rPr>
          <w:szCs w:val="27"/>
          <w:lang w:val="vi-VN" w:eastAsia="vi-VN"/>
        </w:rPr>
        <w:t xml:space="preserve"> tò mò bấm thử, không ngờ chạm phải cầu dao vận hành cửa xả lũ. Lượng nước lớn, tốc độ xả nhanh </w:t>
      </w:r>
      <w:r w:rsidRPr="00172967">
        <w:rPr>
          <w:szCs w:val="27"/>
          <w:lang w:val="vi-VN" w:eastAsia="vi-VN"/>
        </w:rPr>
        <w:lastRenderedPageBreak/>
        <w:t>đã gây ngập làm thiệt hại nghiêm trọng về người và tài</w:t>
      </w:r>
      <w:r>
        <w:rPr>
          <w:szCs w:val="27"/>
          <w:lang w:val="vi-VN" w:eastAsia="vi-VN"/>
        </w:rPr>
        <w:t xml:space="preserve"> sản quanh vùng. Hoảng sợ, anh </w:t>
      </w:r>
      <w:r w:rsidRPr="003D2193">
        <w:rPr>
          <w:szCs w:val="27"/>
          <w:lang w:val="vi-VN" w:eastAsia="vi-VN"/>
        </w:rPr>
        <w:t>L</w:t>
      </w:r>
      <w:r>
        <w:rPr>
          <w:szCs w:val="27"/>
          <w:lang w:val="vi-VN" w:eastAsia="vi-VN"/>
        </w:rPr>
        <w:t xml:space="preserve"> và </w:t>
      </w:r>
      <w:r w:rsidRPr="003D2193">
        <w:rPr>
          <w:szCs w:val="27"/>
          <w:lang w:val="vi-VN" w:eastAsia="vi-VN"/>
        </w:rPr>
        <w:t>M</w:t>
      </w:r>
      <w:r>
        <w:rPr>
          <w:szCs w:val="27"/>
          <w:lang w:val="vi-VN" w:eastAsia="vi-VN"/>
        </w:rPr>
        <w:t xml:space="preserve"> bỏ trốn. Anh </w:t>
      </w:r>
      <w:r w:rsidRPr="003D2193">
        <w:rPr>
          <w:szCs w:val="27"/>
          <w:lang w:val="vi-VN" w:eastAsia="vi-VN"/>
        </w:rPr>
        <w:t>K</w:t>
      </w:r>
      <w:r w:rsidRPr="00172967">
        <w:rPr>
          <w:szCs w:val="27"/>
          <w:lang w:val="vi-VN" w:eastAsia="vi-VN"/>
        </w:rPr>
        <w:t xml:space="preserve"> phải chịu những loại trách nhiệm pháp lý nào dưới đây?</w:t>
      </w:r>
    </w:p>
    <w:p w:rsidR="00D053E0" w:rsidRDefault="00D65E59">
      <w:pPr>
        <w:tabs>
          <w:tab w:val="left" w:pos="283"/>
          <w:tab w:val="left" w:pos="5722"/>
        </w:tabs>
      </w:pPr>
      <w:r>
        <w:rPr>
          <w:rStyle w:val="YoungMixChar"/>
          <w:b/>
        </w:rPr>
        <w:tab/>
        <w:t xml:space="preserve">A. </w:t>
      </w:r>
      <w:r w:rsidRPr="00172967">
        <w:rPr>
          <w:szCs w:val="27"/>
          <w:lang w:val="vi-VN" w:eastAsia="vi-VN"/>
        </w:rPr>
        <w:t>Kỷ luật – hành chính.</w:t>
      </w:r>
      <w:r>
        <w:rPr>
          <w:rStyle w:val="YoungMixChar"/>
          <w:b/>
        </w:rPr>
        <w:tab/>
        <w:t xml:space="preserve">B. </w:t>
      </w:r>
      <w:r w:rsidRPr="00172967">
        <w:rPr>
          <w:szCs w:val="27"/>
          <w:lang w:val="vi-VN"/>
        </w:rPr>
        <w:t>Hình sự - hành chính.</w:t>
      </w:r>
    </w:p>
    <w:p w:rsidR="00D053E0" w:rsidRDefault="00D65E59">
      <w:pPr>
        <w:tabs>
          <w:tab w:val="left" w:pos="283"/>
          <w:tab w:val="left" w:pos="5722"/>
        </w:tabs>
      </w:pPr>
      <w:r>
        <w:rPr>
          <w:rStyle w:val="YoungMixChar"/>
          <w:b/>
        </w:rPr>
        <w:tab/>
        <w:t xml:space="preserve">C. </w:t>
      </w:r>
      <w:r w:rsidRPr="00BA3F74">
        <w:rPr>
          <w:szCs w:val="27"/>
          <w:lang w:val="vi-VN"/>
        </w:rPr>
        <w:t>Hình sự - kỷ luật.</w:t>
      </w:r>
      <w:r>
        <w:rPr>
          <w:rStyle w:val="YoungMixChar"/>
          <w:b/>
        </w:rPr>
        <w:tab/>
        <w:t xml:space="preserve">D. </w:t>
      </w:r>
      <w:r w:rsidRPr="00172967">
        <w:rPr>
          <w:szCs w:val="27"/>
          <w:lang w:val="vi-VN"/>
        </w:rPr>
        <w:t>Kỷ luật – dân sự.</w:t>
      </w:r>
    </w:p>
    <w:p w:rsidR="0037688C" w:rsidRPr="003D2193" w:rsidRDefault="0037688C" w:rsidP="0037688C">
      <w:pPr>
        <w:jc w:val="both"/>
        <w:rPr>
          <w:sz w:val="27"/>
          <w:szCs w:val="27"/>
          <w:lang w:val="vi-VN"/>
        </w:rPr>
      </w:pPr>
      <w:r>
        <w:rPr>
          <w:b/>
        </w:rPr>
        <w:t xml:space="preserve">Câu 94. </w:t>
      </w:r>
      <w:r w:rsidRPr="00172967">
        <w:rPr>
          <w:szCs w:val="27"/>
          <w:lang w:val="vi-VN"/>
        </w:rPr>
        <w:t>Trong buổi hội diễn văn nghệ kỉ niệm 30 năm ngày thành lập trường phổ thông dân tộc nội trú X, các học sinh đều được khuyến khích mặc trang phục truyền thống, biểu diễn các bài hát và điệu múa đặc sắc của dân</w:t>
      </w:r>
      <w:r>
        <w:rPr>
          <w:szCs w:val="27"/>
          <w:lang w:val="vi-VN"/>
        </w:rPr>
        <w:t xml:space="preserve"> tộc mình. Việc làm đó thể hiện</w:t>
      </w:r>
      <w:r w:rsidRPr="00FD2BE7">
        <w:rPr>
          <w:szCs w:val="27"/>
          <w:lang w:val="vi-VN"/>
        </w:rPr>
        <w:t xml:space="preserve"> quyền bình đẳ</w:t>
      </w:r>
      <w:r>
        <w:rPr>
          <w:szCs w:val="27"/>
          <w:lang w:val="vi-VN"/>
        </w:rPr>
        <w:t>ng giữa các dân tộc trên lĩnh v</w:t>
      </w:r>
      <w:r w:rsidRPr="003D2193">
        <w:rPr>
          <w:szCs w:val="27"/>
          <w:lang w:val="vi-VN"/>
        </w:rPr>
        <w:t>ực</w:t>
      </w:r>
    </w:p>
    <w:p w:rsidR="00D053E0" w:rsidRDefault="00D65E59">
      <w:pPr>
        <w:tabs>
          <w:tab w:val="left" w:pos="283"/>
          <w:tab w:val="left" w:pos="3003"/>
          <w:tab w:val="left" w:pos="5722"/>
          <w:tab w:val="left" w:pos="8441"/>
        </w:tabs>
      </w:pPr>
      <w:r>
        <w:rPr>
          <w:rStyle w:val="YoungMixChar"/>
          <w:b/>
        </w:rPr>
        <w:tab/>
        <w:t xml:space="preserve">A. </w:t>
      </w:r>
      <w:r w:rsidRPr="00FD2BE7">
        <w:rPr>
          <w:szCs w:val="27"/>
          <w:lang w:val="vi-VN"/>
        </w:rPr>
        <w:t>chính trị</w:t>
      </w:r>
      <w:r w:rsidRPr="00172967">
        <w:rPr>
          <w:szCs w:val="27"/>
          <w:lang w:val="vi-VN"/>
        </w:rPr>
        <w:t>.</w:t>
      </w:r>
      <w:r>
        <w:rPr>
          <w:rStyle w:val="YoungMixChar"/>
          <w:b/>
        </w:rPr>
        <w:tab/>
        <w:t xml:space="preserve">B. </w:t>
      </w:r>
      <w:r w:rsidRPr="00FD2BE7">
        <w:rPr>
          <w:szCs w:val="27"/>
          <w:lang w:val="vi-VN"/>
        </w:rPr>
        <w:t>Kinh tế</w:t>
      </w:r>
      <w:r w:rsidRPr="00172967">
        <w:rPr>
          <w:szCs w:val="27"/>
          <w:lang w:val="vi-VN"/>
        </w:rPr>
        <w:t>.</w:t>
      </w:r>
      <w:r>
        <w:rPr>
          <w:rStyle w:val="YoungMixChar"/>
          <w:b/>
        </w:rPr>
        <w:tab/>
        <w:t xml:space="preserve">C. </w:t>
      </w:r>
      <w:r w:rsidRPr="00F33001">
        <w:rPr>
          <w:szCs w:val="27"/>
          <w:lang w:val="vi-VN"/>
        </w:rPr>
        <w:t>giáo dục.</w:t>
      </w:r>
      <w:r>
        <w:rPr>
          <w:rStyle w:val="YoungMixChar"/>
          <w:b/>
        </w:rPr>
        <w:tab/>
        <w:t xml:space="preserve">D. </w:t>
      </w:r>
      <w:r w:rsidRPr="00960FF9">
        <w:rPr>
          <w:szCs w:val="27"/>
          <w:lang w:val="vi-VN"/>
        </w:rPr>
        <w:t>văn hóa.</w:t>
      </w:r>
    </w:p>
    <w:p w:rsidR="0037688C" w:rsidRPr="003D2193"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95. </w:t>
      </w:r>
      <w:r w:rsidRPr="003D2193">
        <w:rPr>
          <w:szCs w:val="26"/>
          <w:lang w:val="vi-VN"/>
        </w:rPr>
        <w:t>Theo quy định của pháp luật ở nước ta, quyền bình đăng giữa các dân tộc trong lĩnh vực chính trị được thể hiện thông qua việc công dân được tham gia</w:t>
      </w:r>
    </w:p>
    <w:p w:rsidR="00D053E0" w:rsidRDefault="00D65E59">
      <w:pPr>
        <w:tabs>
          <w:tab w:val="left" w:pos="283"/>
          <w:tab w:val="left" w:pos="5722"/>
        </w:tabs>
      </w:pPr>
      <w:r>
        <w:rPr>
          <w:rStyle w:val="YoungMixChar"/>
          <w:b/>
        </w:rPr>
        <w:tab/>
        <w:t xml:space="preserve">A. </w:t>
      </w:r>
      <w:r w:rsidRPr="003D2193">
        <w:rPr>
          <w:szCs w:val="26"/>
          <w:lang w:val="vi-VN"/>
        </w:rPr>
        <w:t>bảo vệ ngôn ngữ vùng miền.</w:t>
      </w:r>
      <w:r>
        <w:rPr>
          <w:rStyle w:val="YoungMixChar"/>
          <w:b/>
        </w:rPr>
        <w:tab/>
        <w:t xml:space="preserve">B. </w:t>
      </w:r>
      <w:r w:rsidRPr="003D2193">
        <w:rPr>
          <w:szCs w:val="26"/>
          <w:lang w:val="vi-VN"/>
        </w:rPr>
        <w:t>tôn tạo các di sản văn hóa.</w:t>
      </w:r>
    </w:p>
    <w:p w:rsidR="00D053E0" w:rsidRDefault="00D65E59">
      <w:pPr>
        <w:tabs>
          <w:tab w:val="left" w:pos="283"/>
          <w:tab w:val="left" w:pos="5722"/>
        </w:tabs>
      </w:pPr>
      <w:r>
        <w:rPr>
          <w:rStyle w:val="YoungMixChar"/>
          <w:b/>
        </w:rPr>
        <w:tab/>
        <w:t xml:space="preserve">C. </w:t>
      </w:r>
      <w:r w:rsidRPr="003D2193">
        <w:rPr>
          <w:szCs w:val="26"/>
          <w:lang w:val="vi-VN"/>
        </w:rPr>
        <w:t>quản lí nhà nước và xã hội.</w:t>
      </w:r>
      <w:r>
        <w:rPr>
          <w:rStyle w:val="YoungMixChar"/>
          <w:b/>
        </w:rPr>
        <w:tab/>
        <w:t xml:space="preserve">D. </w:t>
      </w:r>
      <w:r w:rsidRPr="003D2193">
        <w:rPr>
          <w:szCs w:val="26"/>
          <w:lang w:val="vi-VN"/>
        </w:rPr>
        <w:t>phát triển kinh tế địa phương.</w:t>
      </w:r>
    </w:p>
    <w:p w:rsidR="0037688C" w:rsidRPr="003D2193"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96. </w:t>
      </w:r>
      <w:r w:rsidRPr="003D2193">
        <w:rPr>
          <w:szCs w:val="26"/>
          <w:lang w:val="vi-VN"/>
        </w:rPr>
        <w:t>Chị K và chị M cùng nộp hồ sơ đăng kí kinh doanh thuốc tân dược. Vì chị K thiếu bằng chuyên ngành nên đã nhờ  ông V giúp đỡ. Sau khi nhận 100 triệu đồng của ông V, ông N lãnh đạo cơ quan có thẩm quyền đã cấp phép kinh doanh cho chị K đồng thời từ chối hồ sơ của chị M. Bức xúc, chị M thuê ông X làm nghề tự do tung tin chị K chuyên cung cấp thuốc giả khiến lượng khách hàng của chị K giảm sút. Những ai sau đây vi phạm quyên bình đẳng trong kinh doanh?</w:t>
      </w:r>
    </w:p>
    <w:p w:rsidR="00D053E0" w:rsidRDefault="00D65E59">
      <w:pPr>
        <w:tabs>
          <w:tab w:val="left" w:pos="283"/>
          <w:tab w:val="left" w:pos="5722"/>
        </w:tabs>
      </w:pPr>
      <w:r>
        <w:rPr>
          <w:rStyle w:val="YoungMixChar"/>
          <w:b/>
        </w:rPr>
        <w:tab/>
        <w:t xml:space="preserve">A. </w:t>
      </w:r>
      <w:r w:rsidRPr="003D2193">
        <w:rPr>
          <w:szCs w:val="26"/>
          <w:lang w:val="vi-VN"/>
        </w:rPr>
        <w:t>Ông N và ông V</w:t>
      </w:r>
      <w:r>
        <w:rPr>
          <w:rStyle w:val="YoungMixChar"/>
          <w:b/>
        </w:rPr>
        <w:tab/>
        <w:t xml:space="preserve">B. </w:t>
      </w:r>
      <w:r w:rsidRPr="003D2193">
        <w:rPr>
          <w:szCs w:val="26"/>
          <w:lang w:val="vi-VN"/>
        </w:rPr>
        <w:t>Chị K, ông N và ông X</w:t>
      </w:r>
    </w:p>
    <w:p w:rsidR="00D053E0" w:rsidRDefault="00D65E59">
      <w:pPr>
        <w:tabs>
          <w:tab w:val="left" w:pos="283"/>
          <w:tab w:val="left" w:pos="5722"/>
        </w:tabs>
      </w:pPr>
      <w:r>
        <w:rPr>
          <w:rStyle w:val="YoungMixChar"/>
          <w:b/>
        </w:rPr>
        <w:tab/>
        <w:t xml:space="preserve">C. </w:t>
      </w:r>
      <w:r w:rsidRPr="003D2193">
        <w:rPr>
          <w:szCs w:val="26"/>
          <w:lang w:val="vi-VN"/>
        </w:rPr>
        <w:t>Chị K, ông N và chị M</w:t>
      </w:r>
      <w:r>
        <w:rPr>
          <w:rStyle w:val="YoungMixChar"/>
          <w:b/>
        </w:rPr>
        <w:tab/>
        <w:t xml:space="preserve">D. </w:t>
      </w:r>
      <w:r w:rsidRPr="003D2193">
        <w:rPr>
          <w:szCs w:val="26"/>
          <w:lang w:val="vi-VN"/>
        </w:rPr>
        <w:t>Chị K và ông N</w:t>
      </w:r>
    </w:p>
    <w:p w:rsidR="0037688C" w:rsidRPr="00172967" w:rsidRDefault="0037688C" w:rsidP="0037688C">
      <w:pPr>
        <w:jc w:val="both"/>
        <w:rPr>
          <w:noProof/>
          <w:sz w:val="27"/>
          <w:szCs w:val="27"/>
          <w:lang w:val="vi-VN"/>
        </w:rPr>
      </w:pPr>
      <w:r>
        <w:rPr>
          <w:b/>
        </w:rPr>
        <w:t xml:space="preserve">Câu 97. </w:t>
      </w:r>
      <w:r w:rsidRPr="00172967">
        <w:rPr>
          <w:szCs w:val="27"/>
          <w:lang w:val="vi-VN"/>
        </w:rPr>
        <w:t>Mọi công dân khi đủ điều kiện theo quy định của pháp luật đều được tự do lựa chọn loại hình doanh nghiệp phù hợp là nội dung quyền bình đẳng trong</w:t>
      </w:r>
    </w:p>
    <w:p w:rsidR="00D053E0" w:rsidRDefault="00D65E59">
      <w:pPr>
        <w:tabs>
          <w:tab w:val="left" w:pos="283"/>
          <w:tab w:val="left" w:pos="5722"/>
        </w:tabs>
      </w:pPr>
      <w:r>
        <w:rPr>
          <w:rStyle w:val="YoungMixChar"/>
          <w:b/>
        </w:rPr>
        <w:tab/>
        <w:t xml:space="preserve">A. </w:t>
      </w:r>
      <w:r w:rsidRPr="00172967">
        <w:rPr>
          <w:szCs w:val="27"/>
          <w:lang w:val="vi-VN"/>
        </w:rPr>
        <w:t>tuyển dụng lao động.</w:t>
      </w:r>
      <w:r>
        <w:rPr>
          <w:rStyle w:val="YoungMixChar"/>
          <w:b/>
        </w:rPr>
        <w:tab/>
        <w:t xml:space="preserve">B. </w:t>
      </w:r>
      <w:r w:rsidRPr="00D060E5">
        <w:rPr>
          <w:szCs w:val="27"/>
          <w:lang w:val="vi-VN"/>
        </w:rPr>
        <w:t>lĩnh vực kinh doanh.</w:t>
      </w:r>
    </w:p>
    <w:p w:rsidR="00D053E0" w:rsidRDefault="00D65E59">
      <w:pPr>
        <w:tabs>
          <w:tab w:val="left" w:pos="283"/>
          <w:tab w:val="left" w:pos="5722"/>
        </w:tabs>
      </w:pPr>
      <w:r>
        <w:rPr>
          <w:rStyle w:val="YoungMixChar"/>
          <w:b/>
        </w:rPr>
        <w:tab/>
        <w:t xml:space="preserve">C. </w:t>
      </w:r>
      <w:r w:rsidRPr="00172967">
        <w:rPr>
          <w:szCs w:val="27"/>
          <w:lang w:val="vi-VN"/>
        </w:rPr>
        <w:t>đào tạo nhân lực.</w:t>
      </w:r>
      <w:r>
        <w:rPr>
          <w:rStyle w:val="YoungMixChar"/>
          <w:b/>
        </w:rPr>
        <w:tab/>
        <w:t xml:space="preserve">D. </w:t>
      </w:r>
      <w:r w:rsidRPr="00172967">
        <w:rPr>
          <w:szCs w:val="27"/>
          <w:lang w:val="vi-VN"/>
        </w:rPr>
        <w:t>tìm kiếm việc làm.</w:t>
      </w:r>
    </w:p>
    <w:p w:rsidR="0037688C" w:rsidRPr="00172967" w:rsidRDefault="0037688C" w:rsidP="0037688C">
      <w:pPr>
        <w:jc w:val="both"/>
        <w:rPr>
          <w:noProof/>
          <w:sz w:val="27"/>
          <w:szCs w:val="27"/>
          <w:lang w:val="vi-VN"/>
        </w:rPr>
      </w:pPr>
      <w:r>
        <w:rPr>
          <w:b/>
        </w:rPr>
        <w:t xml:space="preserve">Câu 98. </w:t>
      </w:r>
      <w:r w:rsidRPr="00172967">
        <w:rPr>
          <w:noProof/>
          <w:szCs w:val="27"/>
          <w:lang w:val="vi-VN"/>
        </w:rPr>
        <w:t>Công dân tham gia xây dựng hương ước làng xã là thực hiện quyền tham gia quản lí nhà nước và xã hội ở phạm vi</w:t>
      </w:r>
    </w:p>
    <w:p w:rsidR="00D053E0" w:rsidRDefault="00D65E59">
      <w:pPr>
        <w:tabs>
          <w:tab w:val="left" w:pos="283"/>
          <w:tab w:val="left" w:pos="3003"/>
          <w:tab w:val="left" w:pos="5722"/>
          <w:tab w:val="left" w:pos="8441"/>
        </w:tabs>
      </w:pPr>
      <w:r>
        <w:rPr>
          <w:rStyle w:val="YoungMixChar"/>
          <w:b/>
        </w:rPr>
        <w:tab/>
        <w:t xml:space="preserve">A. </w:t>
      </w:r>
      <w:r w:rsidRPr="00172967">
        <w:rPr>
          <w:noProof/>
          <w:szCs w:val="27"/>
          <w:lang w:val="vi-VN"/>
        </w:rPr>
        <w:t>lãnh thổ.</w:t>
      </w:r>
      <w:r>
        <w:rPr>
          <w:rStyle w:val="YoungMixChar"/>
          <w:b/>
        </w:rPr>
        <w:tab/>
        <w:t xml:space="preserve">B. </w:t>
      </w:r>
      <w:r w:rsidRPr="007A1D12">
        <w:rPr>
          <w:noProof/>
          <w:szCs w:val="27"/>
          <w:lang w:val="vi-VN"/>
        </w:rPr>
        <w:t>cơ sở.</w:t>
      </w:r>
      <w:r>
        <w:rPr>
          <w:rStyle w:val="YoungMixChar"/>
          <w:b/>
        </w:rPr>
        <w:tab/>
        <w:t xml:space="preserve">C. </w:t>
      </w:r>
      <w:r w:rsidRPr="00172967">
        <w:rPr>
          <w:noProof/>
          <w:szCs w:val="27"/>
          <w:lang w:val="vi-VN"/>
        </w:rPr>
        <w:t>quốc gia.</w:t>
      </w:r>
      <w:r>
        <w:rPr>
          <w:rStyle w:val="YoungMixChar"/>
          <w:b/>
        </w:rPr>
        <w:tab/>
        <w:t xml:space="preserve">D. </w:t>
      </w:r>
      <w:r w:rsidRPr="00172967">
        <w:rPr>
          <w:noProof/>
          <w:szCs w:val="27"/>
          <w:lang w:val="vi-VN"/>
        </w:rPr>
        <w:t>cả nước.</w:t>
      </w:r>
    </w:p>
    <w:p w:rsidR="0037688C" w:rsidRPr="00172967" w:rsidRDefault="0037688C" w:rsidP="0037688C">
      <w:pPr>
        <w:jc w:val="both"/>
        <w:rPr>
          <w:sz w:val="27"/>
          <w:szCs w:val="27"/>
          <w:lang w:val="vi-VN"/>
        </w:rPr>
      </w:pPr>
      <w:r>
        <w:rPr>
          <w:b/>
        </w:rPr>
        <w:t xml:space="preserve">Câu 99. </w:t>
      </w:r>
      <w:r w:rsidRPr="00172967">
        <w:rPr>
          <w:szCs w:val="27"/>
          <w:lang w:val="vi-VN"/>
        </w:rPr>
        <w:t>Vợ chồng có quyền tự do lựa chọn tín ngưỡng, tôn giáo là bình đẳng</w:t>
      </w:r>
    </w:p>
    <w:p w:rsidR="00D053E0" w:rsidRDefault="00D65E59">
      <w:pPr>
        <w:tabs>
          <w:tab w:val="left" w:pos="283"/>
          <w:tab w:val="left" w:pos="5722"/>
        </w:tabs>
      </w:pPr>
      <w:r>
        <w:rPr>
          <w:rStyle w:val="YoungMixChar"/>
          <w:b/>
        </w:rPr>
        <w:tab/>
        <w:t xml:space="preserve">A. </w:t>
      </w:r>
      <w:r w:rsidRPr="00D060E5">
        <w:rPr>
          <w:szCs w:val="27"/>
          <w:lang w:val="vi-VN"/>
        </w:rPr>
        <w:t>trong quan hệ nhân thân.</w:t>
      </w:r>
      <w:r>
        <w:rPr>
          <w:rStyle w:val="YoungMixChar"/>
          <w:b/>
        </w:rPr>
        <w:tab/>
        <w:t xml:space="preserve">B. </w:t>
      </w:r>
      <w:r w:rsidRPr="00172967">
        <w:rPr>
          <w:szCs w:val="27"/>
          <w:lang w:val="vi-VN"/>
        </w:rPr>
        <w:t>trong quan hệ tài sản.</w:t>
      </w:r>
    </w:p>
    <w:p w:rsidR="00D053E0" w:rsidRDefault="00D65E59">
      <w:pPr>
        <w:tabs>
          <w:tab w:val="left" w:pos="283"/>
          <w:tab w:val="left" w:pos="5722"/>
        </w:tabs>
      </w:pPr>
      <w:r>
        <w:rPr>
          <w:rStyle w:val="YoungMixChar"/>
          <w:b/>
        </w:rPr>
        <w:tab/>
        <w:t xml:space="preserve">C. </w:t>
      </w:r>
      <w:r w:rsidRPr="00172967">
        <w:rPr>
          <w:szCs w:val="27"/>
          <w:lang w:val="vi-VN"/>
        </w:rPr>
        <w:t>trong quan hệ nhà ở.</w:t>
      </w:r>
      <w:r>
        <w:rPr>
          <w:rStyle w:val="YoungMixChar"/>
          <w:b/>
        </w:rPr>
        <w:tab/>
        <w:t xml:space="preserve">D. </w:t>
      </w:r>
      <w:r w:rsidRPr="00172967">
        <w:rPr>
          <w:szCs w:val="27"/>
          <w:lang w:val="vi-VN"/>
        </w:rPr>
        <w:t>trong quan hệ việc làm.</w:t>
      </w:r>
    </w:p>
    <w:p w:rsidR="0037688C" w:rsidRPr="00172967" w:rsidRDefault="0037688C" w:rsidP="0037688C">
      <w:pPr>
        <w:jc w:val="both"/>
        <w:rPr>
          <w:sz w:val="27"/>
          <w:szCs w:val="27"/>
        </w:rPr>
      </w:pPr>
      <w:r>
        <w:rPr>
          <w:b/>
        </w:rPr>
        <w:t xml:space="preserve">Câu 100. </w:t>
      </w:r>
      <w:r w:rsidRPr="00172967">
        <w:rPr>
          <w:szCs w:val="27"/>
        </w:rPr>
        <w:t>Giám đốc một công ty qu</w:t>
      </w:r>
      <w:r w:rsidRPr="00172967">
        <w:rPr>
          <w:szCs w:val="27"/>
          <w:lang w:val="vi-VN"/>
        </w:rPr>
        <w:t>ả</w:t>
      </w:r>
      <w:r w:rsidRPr="00172967">
        <w:rPr>
          <w:szCs w:val="27"/>
        </w:rPr>
        <w:t>ng cáo là anh</w:t>
      </w:r>
      <w:r>
        <w:rPr>
          <w:szCs w:val="27"/>
        </w:rPr>
        <w:t xml:space="preserve"> </w:t>
      </w:r>
      <w:r w:rsidRPr="003D2193">
        <w:rPr>
          <w:szCs w:val="27"/>
          <w:lang w:val="nl-NL"/>
        </w:rPr>
        <w:t>K</w:t>
      </w:r>
      <w:r>
        <w:rPr>
          <w:szCs w:val="27"/>
        </w:rPr>
        <w:t xml:space="preserve"> yêu cầu nhân viên là anh </w:t>
      </w:r>
      <w:r w:rsidRPr="003D2193">
        <w:rPr>
          <w:szCs w:val="27"/>
          <w:lang w:val="nl-NL"/>
        </w:rPr>
        <w:t>L</w:t>
      </w:r>
      <w:r w:rsidRPr="00172967">
        <w:rPr>
          <w:szCs w:val="27"/>
        </w:rPr>
        <w:t xml:space="preserve"> khống chế và giữ kh</w:t>
      </w:r>
      <w:r w:rsidRPr="00172967">
        <w:rPr>
          <w:szCs w:val="27"/>
          <w:lang w:val="vi-VN"/>
        </w:rPr>
        <w:t>á</w:t>
      </w:r>
      <w:r w:rsidRPr="00172967">
        <w:rPr>
          <w:szCs w:val="27"/>
        </w:rPr>
        <w:t xml:space="preserve">ch hàng là anh </w:t>
      </w:r>
      <w:r w:rsidRPr="003D2193">
        <w:rPr>
          <w:szCs w:val="27"/>
          <w:lang w:val="nl-NL"/>
        </w:rPr>
        <w:t>M</w:t>
      </w:r>
      <w:r w:rsidRPr="00172967">
        <w:rPr>
          <w:szCs w:val="27"/>
        </w:rPr>
        <w:t xml:space="preserve"> tại nhà kho do anh </w:t>
      </w:r>
      <w:r w:rsidRPr="003D2193">
        <w:rPr>
          <w:szCs w:val="27"/>
          <w:lang w:val="nl-NL"/>
        </w:rPr>
        <w:t>M</w:t>
      </w:r>
      <w:r w:rsidRPr="00172967">
        <w:rPr>
          <w:szCs w:val="27"/>
        </w:rPr>
        <w:t xml:space="preserve"> có hành vi gây rối.</w:t>
      </w:r>
      <w:r>
        <w:rPr>
          <w:szCs w:val="27"/>
        </w:rPr>
        <w:t xml:space="preserve"> Sau hai ngày tìm kiếm, vợ anh M</w:t>
      </w:r>
      <w:r w:rsidRPr="00172967">
        <w:rPr>
          <w:szCs w:val="27"/>
        </w:rPr>
        <w:t xml:space="preserve"> là chị H phát hiện anh bị giam ở công ty này nên nhờ an</w:t>
      </w:r>
      <w:r>
        <w:rPr>
          <w:szCs w:val="27"/>
        </w:rPr>
        <w:t>h Q đến giải cứu chồng. Vì anh L</w:t>
      </w:r>
      <w:r w:rsidRPr="00172967">
        <w:rPr>
          <w:szCs w:val="27"/>
        </w:rPr>
        <w:t xml:space="preserve"> không đồng ý th</w:t>
      </w:r>
      <w:r>
        <w:rPr>
          <w:szCs w:val="27"/>
        </w:rPr>
        <w:t>ả anh M</w:t>
      </w:r>
      <w:r w:rsidRPr="00172967">
        <w:rPr>
          <w:szCs w:val="27"/>
        </w:rPr>
        <w:t xml:space="preserve"> nên a</w:t>
      </w:r>
      <w:r>
        <w:rPr>
          <w:szCs w:val="27"/>
        </w:rPr>
        <w:t>nh Q đã đánh anh L</w:t>
      </w:r>
      <w:r w:rsidRPr="00172967">
        <w:rPr>
          <w:szCs w:val="27"/>
        </w:rPr>
        <w:t xml:space="preserve"> bị gãy chân. Những ai sau đây vi phạm quyền bất khả xâm phạm về thân thể của công dân?</w:t>
      </w:r>
    </w:p>
    <w:p w:rsidR="00D053E0" w:rsidRDefault="00D65E59">
      <w:pPr>
        <w:tabs>
          <w:tab w:val="left" w:pos="283"/>
          <w:tab w:val="left" w:pos="5722"/>
        </w:tabs>
      </w:pPr>
      <w:r>
        <w:rPr>
          <w:rStyle w:val="YoungMixChar"/>
          <w:b/>
        </w:rPr>
        <w:tab/>
        <w:t xml:space="preserve">A. </w:t>
      </w:r>
      <w:r>
        <w:rPr>
          <w:szCs w:val="27"/>
        </w:rPr>
        <w:t>Anh K, anh L</w:t>
      </w:r>
      <w:r w:rsidRPr="00172967">
        <w:rPr>
          <w:szCs w:val="27"/>
        </w:rPr>
        <w:t xml:space="preserve"> và chị H.</w:t>
      </w:r>
      <w:r>
        <w:rPr>
          <w:rStyle w:val="YoungMixChar"/>
          <w:b/>
        </w:rPr>
        <w:tab/>
        <w:t xml:space="preserve">B. </w:t>
      </w:r>
      <w:r>
        <w:rPr>
          <w:szCs w:val="27"/>
        </w:rPr>
        <w:t>Anh L</w:t>
      </w:r>
      <w:r w:rsidRPr="00172967">
        <w:rPr>
          <w:szCs w:val="27"/>
        </w:rPr>
        <w:t xml:space="preserve"> và anh Q.</w:t>
      </w:r>
    </w:p>
    <w:p w:rsidR="00D053E0" w:rsidRDefault="00D65E59">
      <w:pPr>
        <w:tabs>
          <w:tab w:val="left" w:pos="283"/>
          <w:tab w:val="left" w:pos="5722"/>
        </w:tabs>
      </w:pPr>
      <w:r>
        <w:rPr>
          <w:rStyle w:val="YoungMixChar"/>
          <w:b/>
        </w:rPr>
        <w:tab/>
        <w:t xml:space="preserve">C. </w:t>
      </w:r>
      <w:r w:rsidRPr="00F35CBB">
        <w:rPr>
          <w:szCs w:val="27"/>
        </w:rPr>
        <w:t>Anh K và anh L.</w:t>
      </w:r>
      <w:r>
        <w:rPr>
          <w:rStyle w:val="YoungMixChar"/>
          <w:b/>
        </w:rPr>
        <w:tab/>
        <w:t xml:space="preserve">D. </w:t>
      </w:r>
      <w:r>
        <w:rPr>
          <w:szCs w:val="27"/>
        </w:rPr>
        <w:t>Anh A, anh L</w:t>
      </w:r>
      <w:r w:rsidRPr="00172967">
        <w:rPr>
          <w:szCs w:val="27"/>
        </w:rPr>
        <w:t xml:space="preserve"> và anh Q.</w:t>
      </w:r>
    </w:p>
    <w:p w:rsidR="0037688C" w:rsidRPr="00172967" w:rsidRDefault="0037688C" w:rsidP="0037688C">
      <w:pPr>
        <w:jc w:val="both"/>
        <w:rPr>
          <w:sz w:val="27"/>
          <w:szCs w:val="27"/>
          <w:lang w:val="vi-VN"/>
        </w:rPr>
      </w:pPr>
      <w:r>
        <w:rPr>
          <w:b/>
        </w:rPr>
        <w:t xml:space="preserve">Câu 101. </w:t>
      </w:r>
      <w:r w:rsidRPr="00172967">
        <w:rPr>
          <w:szCs w:val="27"/>
          <w:lang w:val="vi-VN"/>
        </w:rPr>
        <w:t>Tự tiện khám chỗ ở của người khác là xâm phạm đến quyền cơ bản nào của công dân?</w:t>
      </w:r>
    </w:p>
    <w:p w:rsidR="00D053E0" w:rsidRDefault="00D65E59">
      <w:pPr>
        <w:tabs>
          <w:tab w:val="left" w:pos="283"/>
          <w:tab w:val="left" w:pos="5722"/>
        </w:tabs>
      </w:pPr>
      <w:r>
        <w:rPr>
          <w:rStyle w:val="YoungMixChar"/>
          <w:b/>
        </w:rPr>
        <w:tab/>
        <w:t xml:space="preserve">A. </w:t>
      </w:r>
      <w:r w:rsidRPr="00172967">
        <w:rPr>
          <w:szCs w:val="27"/>
          <w:lang w:val="vi-VN"/>
        </w:rPr>
        <w:t>Bảo hộ về danh dự nhân phẩm.</w:t>
      </w:r>
      <w:r>
        <w:rPr>
          <w:rStyle w:val="YoungMixChar"/>
          <w:b/>
        </w:rPr>
        <w:tab/>
        <w:t xml:space="preserve">B. </w:t>
      </w:r>
      <w:r w:rsidRPr="007A1D12">
        <w:rPr>
          <w:szCs w:val="27"/>
          <w:lang w:val="vi-VN"/>
        </w:rPr>
        <w:t>Bất khả xâm phạm về chỗ ở.</w:t>
      </w:r>
    </w:p>
    <w:p w:rsidR="00D053E0" w:rsidRDefault="00D65E59">
      <w:pPr>
        <w:tabs>
          <w:tab w:val="left" w:pos="283"/>
          <w:tab w:val="left" w:pos="5722"/>
        </w:tabs>
      </w:pPr>
      <w:r>
        <w:rPr>
          <w:rStyle w:val="YoungMixChar"/>
          <w:b/>
        </w:rPr>
        <w:tab/>
        <w:t xml:space="preserve">C. </w:t>
      </w:r>
      <w:r w:rsidRPr="00172967">
        <w:rPr>
          <w:szCs w:val="27"/>
          <w:lang w:val="vi-VN"/>
        </w:rPr>
        <w:t>Bất khả xâm phạm về thân thể.</w:t>
      </w:r>
      <w:r>
        <w:rPr>
          <w:rStyle w:val="YoungMixChar"/>
          <w:b/>
        </w:rPr>
        <w:tab/>
        <w:t xml:space="preserve">D. </w:t>
      </w:r>
      <w:r w:rsidRPr="00172967">
        <w:rPr>
          <w:szCs w:val="27"/>
          <w:lang w:val="vi-VN"/>
        </w:rPr>
        <w:t>Bảo hộ về tính mạng sức khỏe.</w:t>
      </w:r>
    </w:p>
    <w:p w:rsidR="0037688C" w:rsidRDefault="0037688C" w:rsidP="0037688C">
      <w:pPr>
        <w:tabs>
          <w:tab w:val="left" w:pos="435"/>
          <w:tab w:val="left" w:pos="2985"/>
          <w:tab w:val="left" w:pos="5325"/>
          <w:tab w:val="left" w:pos="7710"/>
        </w:tabs>
        <w:autoSpaceDE w:val="0"/>
        <w:autoSpaceDN w:val="0"/>
        <w:adjustRightInd w:val="0"/>
        <w:jc w:val="both"/>
        <w:textAlignment w:val="center"/>
        <w:rPr>
          <w:szCs w:val="26"/>
        </w:rPr>
      </w:pPr>
      <w:r>
        <w:rPr>
          <w:b/>
        </w:rPr>
        <w:t xml:space="preserve">Câu 102. </w:t>
      </w:r>
      <w:r w:rsidRPr="003D2193">
        <w:rPr>
          <w:szCs w:val="26"/>
          <w:lang w:val="vi-VN"/>
        </w:rPr>
        <w:t>Theo quy định của pháp luật, trong trường hợp nào sau đây công dân có thể thực hiện quyền khiếu nại?</w:t>
      </w:r>
    </w:p>
    <w:p w:rsidR="00D053E0" w:rsidRDefault="00D65E59">
      <w:pPr>
        <w:tabs>
          <w:tab w:val="left" w:pos="283"/>
        </w:tabs>
      </w:pPr>
      <w:r>
        <w:rPr>
          <w:b/>
        </w:rPr>
        <w:tab/>
        <w:t xml:space="preserve">A. </w:t>
      </w:r>
      <w:r w:rsidRPr="003D2193">
        <w:rPr>
          <w:szCs w:val="26"/>
          <w:lang w:val="vi-VN"/>
        </w:rPr>
        <w:t>Bắt gặp đối tượng nhập cảnh trái phép.</w:t>
      </w:r>
    </w:p>
    <w:p w:rsidR="00D053E0" w:rsidRDefault="00D65E59">
      <w:pPr>
        <w:tabs>
          <w:tab w:val="left" w:pos="283"/>
        </w:tabs>
      </w:pPr>
      <w:r>
        <w:rPr>
          <w:b/>
        </w:rPr>
        <w:tab/>
        <w:t xml:space="preserve">B. </w:t>
      </w:r>
      <w:r w:rsidRPr="0037688C">
        <w:rPr>
          <w:szCs w:val="26"/>
          <w:lang w:val="vi-VN"/>
        </w:rPr>
        <w:t>Phát hiện đường dây cá độ bóng đá.</w:t>
      </w:r>
    </w:p>
    <w:p w:rsidR="00D053E0" w:rsidRDefault="00D65E59">
      <w:pPr>
        <w:tabs>
          <w:tab w:val="left" w:pos="283"/>
        </w:tabs>
      </w:pPr>
      <w:r>
        <w:rPr>
          <w:b/>
        </w:rPr>
        <w:tab/>
        <w:t xml:space="preserve">C. </w:t>
      </w:r>
      <w:r w:rsidRPr="0037688C">
        <w:rPr>
          <w:szCs w:val="26"/>
          <w:lang w:val="vi-VN"/>
        </w:rPr>
        <w:t>Bị tính thuế sử dụng đất chưa phù hợp.</w:t>
      </w:r>
    </w:p>
    <w:p w:rsidR="00D053E0" w:rsidRDefault="00D65E59">
      <w:pPr>
        <w:tabs>
          <w:tab w:val="left" w:pos="283"/>
        </w:tabs>
      </w:pPr>
      <w:r>
        <w:rPr>
          <w:b/>
        </w:rPr>
        <w:tab/>
        <w:t xml:space="preserve">D. </w:t>
      </w:r>
      <w:r w:rsidRPr="0037688C">
        <w:rPr>
          <w:szCs w:val="26"/>
          <w:lang w:val="vi-VN"/>
        </w:rPr>
        <w:t>Chứng kiến hành vi côn đồ, hung hãn.</w:t>
      </w:r>
    </w:p>
    <w:p w:rsidR="0037688C" w:rsidRPr="003D2193"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103. </w:t>
      </w:r>
      <w:r w:rsidRPr="003D2193">
        <w:rPr>
          <w:szCs w:val="26"/>
          <w:lang w:val="vi-VN"/>
        </w:rPr>
        <w:t>Gia đình ông K và gia đình ông Q cùng là hàng xóm của vợ chồng anh M, chị H. Vì muốn chiếm đoạt số tiền 500 triệu đồng được ông Q cho vợ chồng chị vay, chị H cố tình tránh mặt ông. Do đó, ông Q thuê ông K bắt giam và bỏ đói chị H trong nhà kho suốt hai ngày nhằm uy hiếp, ép anh M phải trả nợ. Sau khi được giải thoát, chị H nảy sinh ý định bắt cóc con ông K, còn anh M đã bỏ thuốc trừ sâu vào bể nước nhà ông Q để trả thù. Những ai sau đây vi phạm quyền bắt khả xâm phạm về thân thể của công dân?</w:t>
      </w:r>
    </w:p>
    <w:p w:rsidR="00D053E0" w:rsidRDefault="00D65E59">
      <w:pPr>
        <w:tabs>
          <w:tab w:val="left" w:pos="283"/>
          <w:tab w:val="left" w:pos="5722"/>
        </w:tabs>
      </w:pPr>
      <w:r>
        <w:rPr>
          <w:rStyle w:val="YoungMixChar"/>
          <w:b/>
        </w:rPr>
        <w:tab/>
        <w:t xml:space="preserve">A. </w:t>
      </w:r>
      <w:r w:rsidRPr="003D2193">
        <w:rPr>
          <w:szCs w:val="26"/>
          <w:lang w:val="fr-FR"/>
        </w:rPr>
        <w:t>Ông Q, ông K và anh M.</w:t>
      </w:r>
      <w:r>
        <w:rPr>
          <w:rStyle w:val="YoungMixChar"/>
          <w:b/>
        </w:rPr>
        <w:tab/>
        <w:t xml:space="preserve">B. </w:t>
      </w:r>
      <w:r w:rsidRPr="003D2193">
        <w:rPr>
          <w:szCs w:val="26"/>
          <w:lang w:val="vi-VN"/>
        </w:rPr>
        <w:t>Ông Q và ông K.</w:t>
      </w:r>
    </w:p>
    <w:p w:rsidR="00D053E0" w:rsidRDefault="00D65E59">
      <w:pPr>
        <w:tabs>
          <w:tab w:val="left" w:pos="283"/>
          <w:tab w:val="left" w:pos="5722"/>
        </w:tabs>
      </w:pPr>
      <w:r>
        <w:rPr>
          <w:rStyle w:val="YoungMixChar"/>
          <w:b/>
        </w:rPr>
        <w:tab/>
        <w:t xml:space="preserve">C. </w:t>
      </w:r>
      <w:r w:rsidRPr="003D2193">
        <w:rPr>
          <w:szCs w:val="26"/>
          <w:lang w:val="vi-VN"/>
        </w:rPr>
        <w:t>Ông Q, ông K và chị H.</w:t>
      </w:r>
      <w:r>
        <w:rPr>
          <w:rStyle w:val="YoungMixChar"/>
          <w:b/>
        </w:rPr>
        <w:tab/>
        <w:t xml:space="preserve">D. </w:t>
      </w:r>
      <w:r w:rsidRPr="003D2193">
        <w:rPr>
          <w:szCs w:val="26"/>
          <w:lang w:val="fr-FR"/>
        </w:rPr>
        <w:t>Ông Q và anh M.</w:t>
      </w:r>
    </w:p>
    <w:p w:rsidR="0037688C" w:rsidRPr="00172967" w:rsidRDefault="0037688C" w:rsidP="0037688C">
      <w:pPr>
        <w:jc w:val="both"/>
        <w:rPr>
          <w:sz w:val="27"/>
          <w:szCs w:val="27"/>
          <w:lang w:val="vi-VN"/>
        </w:rPr>
      </w:pPr>
      <w:r>
        <w:rPr>
          <w:b/>
        </w:rPr>
        <w:lastRenderedPageBreak/>
        <w:t xml:space="preserve">Câu 104. </w:t>
      </w:r>
      <w:r w:rsidRPr="00172967">
        <w:rPr>
          <w:szCs w:val="27"/>
          <w:lang w:val="vi-VN"/>
        </w:rPr>
        <w:t>Công dân tự do sử dụng sức lao động của mình trong việc tìm kiếm, lựa chọn việc làm là thể hiện nội dung bình đẳng về</w:t>
      </w:r>
    </w:p>
    <w:p w:rsidR="00D053E0" w:rsidRDefault="00D65E59">
      <w:pPr>
        <w:tabs>
          <w:tab w:val="left" w:pos="283"/>
          <w:tab w:val="left" w:pos="5722"/>
        </w:tabs>
      </w:pPr>
      <w:r>
        <w:rPr>
          <w:rStyle w:val="YoungMixChar"/>
          <w:b/>
        </w:rPr>
        <w:tab/>
        <w:t xml:space="preserve">A. </w:t>
      </w:r>
      <w:r w:rsidRPr="00172967">
        <w:rPr>
          <w:szCs w:val="27"/>
        </w:rPr>
        <w:t>hợp đồng lao động.</w:t>
      </w:r>
      <w:r>
        <w:rPr>
          <w:rStyle w:val="YoungMixChar"/>
          <w:b/>
        </w:rPr>
        <w:tab/>
        <w:t xml:space="preserve">B. </w:t>
      </w:r>
      <w:r w:rsidRPr="00D060E5">
        <w:rPr>
          <w:szCs w:val="27"/>
        </w:rPr>
        <w:t>thực hiện quyền lao động.</w:t>
      </w:r>
    </w:p>
    <w:p w:rsidR="00D053E0" w:rsidRDefault="00D65E59">
      <w:pPr>
        <w:tabs>
          <w:tab w:val="left" w:pos="283"/>
          <w:tab w:val="left" w:pos="5722"/>
        </w:tabs>
      </w:pPr>
      <w:r>
        <w:rPr>
          <w:rStyle w:val="YoungMixChar"/>
          <w:b/>
        </w:rPr>
        <w:tab/>
        <w:t xml:space="preserve">C. </w:t>
      </w:r>
      <w:r w:rsidRPr="00172967">
        <w:rPr>
          <w:szCs w:val="27"/>
          <w:lang w:val="pt-BR"/>
        </w:rPr>
        <w:t>quyền tự do lao động.</w:t>
      </w:r>
      <w:r>
        <w:rPr>
          <w:rStyle w:val="YoungMixChar"/>
          <w:b/>
        </w:rPr>
        <w:tab/>
        <w:t xml:space="preserve">D. </w:t>
      </w:r>
      <w:r w:rsidRPr="00172967">
        <w:rPr>
          <w:szCs w:val="27"/>
        </w:rPr>
        <w:t>công bằng trong lao động.</w:t>
      </w:r>
    </w:p>
    <w:p w:rsidR="0037688C" w:rsidRPr="00172967" w:rsidRDefault="0037688C" w:rsidP="0037688C">
      <w:pPr>
        <w:jc w:val="both"/>
        <w:rPr>
          <w:sz w:val="27"/>
          <w:szCs w:val="27"/>
          <w:lang w:val="vi-VN"/>
        </w:rPr>
      </w:pPr>
      <w:r>
        <w:rPr>
          <w:b/>
        </w:rPr>
        <w:t xml:space="preserve">Câu 105. </w:t>
      </w:r>
      <w:r>
        <w:rPr>
          <w:szCs w:val="27"/>
          <w:lang w:val="vi-VN"/>
        </w:rPr>
        <w:t xml:space="preserve">Nghi ngờ anh </w:t>
      </w:r>
      <w:r>
        <w:rPr>
          <w:szCs w:val="27"/>
        </w:rPr>
        <w:t>M</w:t>
      </w:r>
      <w:r>
        <w:rPr>
          <w:szCs w:val="27"/>
          <w:lang w:val="vi-VN"/>
        </w:rPr>
        <w:t xml:space="preserve"> biết mình với giám đốc </w:t>
      </w:r>
      <w:r>
        <w:rPr>
          <w:szCs w:val="27"/>
        </w:rPr>
        <w:t>N</w:t>
      </w:r>
      <w:r w:rsidRPr="00172967">
        <w:rPr>
          <w:szCs w:val="27"/>
          <w:lang w:val="vi-VN"/>
        </w:rPr>
        <w:t xml:space="preserve"> rút tiền của cơ quan </w:t>
      </w:r>
      <w:r>
        <w:rPr>
          <w:szCs w:val="27"/>
        </w:rPr>
        <w:t>để đầu tư bán hàng đa cấp</w:t>
      </w:r>
      <w:r w:rsidRPr="00172967">
        <w:rPr>
          <w:szCs w:val="27"/>
          <w:lang w:val="vi-VN"/>
        </w:rPr>
        <w:t xml:space="preserve">, chị T đã </w:t>
      </w:r>
      <w:r>
        <w:rPr>
          <w:szCs w:val="27"/>
        </w:rPr>
        <w:t xml:space="preserve">tạo bằng chứng giả rồi </w:t>
      </w:r>
      <w:r>
        <w:rPr>
          <w:szCs w:val="27"/>
          <w:lang w:val="vi-VN"/>
        </w:rPr>
        <w:t xml:space="preserve">xúi giục ông </w:t>
      </w:r>
      <w:r>
        <w:rPr>
          <w:szCs w:val="27"/>
        </w:rPr>
        <w:t>N</w:t>
      </w:r>
      <w:r>
        <w:rPr>
          <w:szCs w:val="27"/>
          <w:lang w:val="vi-VN"/>
        </w:rPr>
        <w:t xml:space="preserve"> đuổi việc anh </w:t>
      </w:r>
      <w:r>
        <w:rPr>
          <w:szCs w:val="27"/>
        </w:rPr>
        <w:t>M</w:t>
      </w:r>
      <w:r w:rsidRPr="00172967">
        <w:rPr>
          <w:szCs w:val="27"/>
          <w:lang w:val="vi-VN"/>
        </w:rPr>
        <w:t xml:space="preserve">. Thấy mình bị sa thải không đúng, lại bị chị T trì hoãn thanh toán các khoản tiền theo đúng quy </w:t>
      </w:r>
      <w:r>
        <w:rPr>
          <w:szCs w:val="27"/>
          <w:lang w:val="vi-VN"/>
        </w:rPr>
        <w:t xml:space="preserve">định, anh </w:t>
      </w:r>
      <w:r>
        <w:rPr>
          <w:szCs w:val="27"/>
        </w:rPr>
        <w:t>M</w:t>
      </w:r>
      <w:r w:rsidRPr="00172967">
        <w:rPr>
          <w:szCs w:val="27"/>
          <w:lang w:val="vi-VN"/>
        </w:rPr>
        <w:t xml:space="preserve"> làm đơn phản ánh với ông Q cán bộ cơ quan chức năng, do mang ơn chị T đã giúp mình làm giả chứng chỉ để được bổ nhiệm, ông Q đã không gi</w:t>
      </w:r>
      <w:r>
        <w:rPr>
          <w:szCs w:val="27"/>
          <w:lang w:val="vi-VN"/>
        </w:rPr>
        <w:t xml:space="preserve">ải quyết đơn khiếu nại cho anh </w:t>
      </w:r>
      <w:r>
        <w:rPr>
          <w:szCs w:val="27"/>
        </w:rPr>
        <w:t>M</w:t>
      </w:r>
      <w:r>
        <w:rPr>
          <w:szCs w:val="27"/>
          <w:lang w:val="vi-VN"/>
        </w:rPr>
        <w:t xml:space="preserve">. Thấy vậy anh </w:t>
      </w:r>
      <w:r>
        <w:rPr>
          <w:szCs w:val="27"/>
        </w:rPr>
        <w:t>M</w:t>
      </w:r>
      <w:r w:rsidRPr="00172967">
        <w:rPr>
          <w:szCs w:val="27"/>
          <w:lang w:val="vi-VN"/>
        </w:rPr>
        <w:t xml:space="preserve"> thuê anh K đánh ông Q gãy chân. Những ai dưới đây </w:t>
      </w:r>
      <w:r w:rsidRPr="009956B2">
        <w:rPr>
          <w:szCs w:val="27"/>
          <w:lang w:val="vi-VN"/>
        </w:rPr>
        <w:t xml:space="preserve">có thể </w:t>
      </w:r>
      <w:r w:rsidRPr="00172967">
        <w:rPr>
          <w:szCs w:val="27"/>
          <w:lang w:val="vi-VN"/>
        </w:rPr>
        <w:t>là đối tượng vừa bị khiếu nại vừa bị tố cáo?</w:t>
      </w:r>
    </w:p>
    <w:p w:rsidR="00D053E0" w:rsidRDefault="00D65E59">
      <w:pPr>
        <w:tabs>
          <w:tab w:val="left" w:pos="283"/>
          <w:tab w:val="left" w:pos="5722"/>
        </w:tabs>
      </w:pPr>
      <w:r>
        <w:rPr>
          <w:rStyle w:val="YoungMixChar"/>
          <w:b/>
        </w:rPr>
        <w:tab/>
        <w:t xml:space="preserve">A. </w:t>
      </w:r>
      <w:r w:rsidRPr="00B930F5">
        <w:rPr>
          <w:szCs w:val="27"/>
          <w:lang w:val="vi-VN"/>
        </w:rPr>
        <w:t xml:space="preserve">Ông </w:t>
      </w:r>
      <w:r w:rsidRPr="003D2193">
        <w:rPr>
          <w:szCs w:val="27"/>
          <w:lang w:val="vi-VN"/>
        </w:rPr>
        <w:t>N</w:t>
      </w:r>
      <w:r w:rsidRPr="00B930F5">
        <w:rPr>
          <w:szCs w:val="27"/>
          <w:lang w:val="vi-VN"/>
        </w:rPr>
        <w:t>, chị T và ông Q.</w:t>
      </w:r>
      <w:r>
        <w:rPr>
          <w:rStyle w:val="YoungMixChar"/>
          <w:b/>
        </w:rPr>
        <w:tab/>
        <w:t xml:space="preserve">B. </w:t>
      </w:r>
      <w:r>
        <w:rPr>
          <w:szCs w:val="27"/>
          <w:lang w:val="vi-VN"/>
        </w:rPr>
        <w:t xml:space="preserve">Ông </w:t>
      </w:r>
      <w:r w:rsidRPr="003D2193">
        <w:rPr>
          <w:szCs w:val="27"/>
          <w:lang w:val="vi-VN"/>
        </w:rPr>
        <w:t>N</w:t>
      </w:r>
      <w:r>
        <w:rPr>
          <w:szCs w:val="27"/>
          <w:lang w:val="vi-VN"/>
        </w:rPr>
        <w:t xml:space="preserve">, anh </w:t>
      </w:r>
      <w:r w:rsidRPr="003D2193">
        <w:rPr>
          <w:szCs w:val="27"/>
          <w:lang w:val="vi-VN"/>
        </w:rPr>
        <w:t>M</w:t>
      </w:r>
      <w:r w:rsidRPr="00172967">
        <w:rPr>
          <w:szCs w:val="27"/>
          <w:lang w:val="vi-VN"/>
        </w:rPr>
        <w:t xml:space="preserve"> và chị T.</w:t>
      </w:r>
    </w:p>
    <w:p w:rsidR="00D053E0" w:rsidRDefault="00D65E59">
      <w:pPr>
        <w:tabs>
          <w:tab w:val="left" w:pos="283"/>
          <w:tab w:val="left" w:pos="5722"/>
        </w:tabs>
      </w:pPr>
      <w:r>
        <w:rPr>
          <w:rStyle w:val="YoungMixChar"/>
          <w:b/>
        </w:rPr>
        <w:tab/>
        <w:t xml:space="preserve">C. </w:t>
      </w:r>
      <w:r>
        <w:rPr>
          <w:szCs w:val="27"/>
          <w:lang w:val="vi-VN"/>
        </w:rPr>
        <w:t xml:space="preserve">Ông </w:t>
      </w:r>
      <w:r w:rsidRPr="003D2193">
        <w:rPr>
          <w:szCs w:val="27"/>
          <w:lang w:val="vi-VN"/>
        </w:rPr>
        <w:t>N</w:t>
      </w:r>
      <w:r w:rsidRPr="00172967">
        <w:rPr>
          <w:szCs w:val="27"/>
          <w:lang w:val="vi-VN"/>
        </w:rPr>
        <w:t>, chị T và anh K.</w:t>
      </w:r>
      <w:r>
        <w:rPr>
          <w:rStyle w:val="YoungMixChar"/>
          <w:b/>
        </w:rPr>
        <w:tab/>
        <w:t xml:space="preserve">D. </w:t>
      </w:r>
      <w:r>
        <w:rPr>
          <w:szCs w:val="27"/>
          <w:lang w:val="vi-VN"/>
        </w:rPr>
        <w:t xml:space="preserve">Ông </w:t>
      </w:r>
      <w:r w:rsidRPr="003D2193">
        <w:rPr>
          <w:szCs w:val="27"/>
          <w:lang w:val="vi-VN"/>
        </w:rPr>
        <w:t>N</w:t>
      </w:r>
      <w:r>
        <w:rPr>
          <w:szCs w:val="27"/>
          <w:lang w:val="vi-VN"/>
        </w:rPr>
        <w:t xml:space="preserve">, anh </w:t>
      </w:r>
      <w:r w:rsidRPr="003D2193">
        <w:rPr>
          <w:szCs w:val="27"/>
          <w:lang w:val="vi-VN"/>
        </w:rPr>
        <w:t>M</w:t>
      </w:r>
      <w:r w:rsidRPr="00172967">
        <w:rPr>
          <w:szCs w:val="27"/>
          <w:lang w:val="vi-VN"/>
        </w:rPr>
        <w:t xml:space="preserve"> và anh K.</w:t>
      </w:r>
    </w:p>
    <w:p w:rsidR="0037688C" w:rsidRPr="00172967" w:rsidRDefault="0037688C" w:rsidP="0037688C">
      <w:pPr>
        <w:jc w:val="both"/>
        <w:rPr>
          <w:sz w:val="27"/>
          <w:szCs w:val="27"/>
          <w:lang w:val="vi-VN"/>
        </w:rPr>
      </w:pPr>
      <w:r>
        <w:rPr>
          <w:b/>
        </w:rPr>
        <w:t xml:space="preserve">Câu 106. </w:t>
      </w:r>
      <w:r w:rsidRPr="00172967">
        <w:rPr>
          <w:szCs w:val="27"/>
          <w:lang w:val="vi-VN"/>
        </w:rPr>
        <w:t>Hình thức thực hiện nào của pháp luật quy định cá nhân, tổ chức chủ động thực hiện nghĩa vụ, không chủ động thực hiện cũng bị bắt buộc phải thực hiện?</w:t>
      </w:r>
    </w:p>
    <w:p w:rsidR="00D053E0" w:rsidRDefault="00D65E59">
      <w:pPr>
        <w:tabs>
          <w:tab w:val="left" w:pos="283"/>
          <w:tab w:val="left" w:pos="5722"/>
        </w:tabs>
      </w:pPr>
      <w:r>
        <w:rPr>
          <w:rStyle w:val="YoungMixChar"/>
          <w:b/>
        </w:rPr>
        <w:tab/>
        <w:t xml:space="preserve">A. </w:t>
      </w:r>
      <w:r w:rsidRPr="00D060E5">
        <w:rPr>
          <w:szCs w:val="27"/>
          <w:lang w:val="vi-VN"/>
        </w:rPr>
        <w:t>Thi hành pháp luật.</w:t>
      </w:r>
      <w:r>
        <w:rPr>
          <w:rStyle w:val="YoungMixChar"/>
          <w:b/>
        </w:rPr>
        <w:tab/>
        <w:t xml:space="preserve">B. </w:t>
      </w:r>
      <w:r w:rsidRPr="00172967">
        <w:rPr>
          <w:szCs w:val="27"/>
          <w:lang w:val="vi-VN"/>
        </w:rPr>
        <w:t>Tuân thủ pháp luật.</w:t>
      </w:r>
    </w:p>
    <w:p w:rsidR="00D053E0" w:rsidRDefault="00D65E59">
      <w:pPr>
        <w:tabs>
          <w:tab w:val="left" w:pos="283"/>
          <w:tab w:val="left" w:pos="5722"/>
        </w:tabs>
      </w:pPr>
      <w:r>
        <w:rPr>
          <w:rStyle w:val="YoungMixChar"/>
          <w:b/>
        </w:rPr>
        <w:tab/>
        <w:t xml:space="preserve">C. </w:t>
      </w:r>
      <w:r w:rsidRPr="00172967">
        <w:rPr>
          <w:szCs w:val="27"/>
          <w:lang w:val="vi-VN"/>
        </w:rPr>
        <w:t>Sử dụng pháp luật.</w:t>
      </w:r>
      <w:r>
        <w:rPr>
          <w:rStyle w:val="YoungMixChar"/>
          <w:b/>
        </w:rPr>
        <w:tab/>
        <w:t xml:space="preserve">D. </w:t>
      </w:r>
      <w:r w:rsidRPr="00172967">
        <w:rPr>
          <w:szCs w:val="27"/>
          <w:lang w:val="vi-VN"/>
        </w:rPr>
        <w:t>Áp dụng pháp luật.</w:t>
      </w:r>
    </w:p>
    <w:p w:rsidR="0037688C" w:rsidRPr="00172967" w:rsidRDefault="0037688C" w:rsidP="0037688C">
      <w:pPr>
        <w:jc w:val="both"/>
        <w:rPr>
          <w:sz w:val="27"/>
          <w:szCs w:val="27"/>
          <w:lang w:val="nl-NL"/>
        </w:rPr>
      </w:pPr>
      <w:r>
        <w:rPr>
          <w:b/>
        </w:rPr>
        <w:t xml:space="preserve">Câu 107. </w:t>
      </w:r>
      <w:r w:rsidRPr="00172967">
        <w:rPr>
          <w:szCs w:val="27"/>
          <w:lang w:val="nl-NL"/>
        </w:rPr>
        <w:t>Muốn cho giá trị cá biệt của hàng hóa thấp hơn giá trị xã hội, đòi hỏi người sản xuất phải quan tâm đến việc</w:t>
      </w:r>
    </w:p>
    <w:p w:rsidR="00D053E0" w:rsidRDefault="00D65E59">
      <w:pPr>
        <w:tabs>
          <w:tab w:val="left" w:pos="283"/>
          <w:tab w:val="left" w:pos="5722"/>
        </w:tabs>
      </w:pPr>
      <w:r>
        <w:rPr>
          <w:rStyle w:val="YoungMixChar"/>
          <w:b/>
        </w:rPr>
        <w:tab/>
        <w:t xml:space="preserve">A. </w:t>
      </w:r>
      <w:r w:rsidRPr="00D060E5">
        <w:rPr>
          <w:szCs w:val="27"/>
          <w:lang w:val="nl-NL"/>
        </w:rPr>
        <w:t>nâng cao năng suất lao động.</w:t>
      </w:r>
      <w:r>
        <w:rPr>
          <w:rStyle w:val="YoungMixChar"/>
          <w:b/>
        </w:rPr>
        <w:tab/>
        <w:t xml:space="preserve">B. </w:t>
      </w:r>
      <w:r w:rsidRPr="00172967">
        <w:rPr>
          <w:szCs w:val="27"/>
          <w:lang w:val="nl-NL"/>
        </w:rPr>
        <w:t>vay vốn ưu đãi.</w:t>
      </w:r>
    </w:p>
    <w:p w:rsidR="00D053E0" w:rsidRDefault="00D65E59">
      <w:pPr>
        <w:tabs>
          <w:tab w:val="left" w:pos="283"/>
          <w:tab w:val="left" w:pos="5722"/>
        </w:tabs>
      </w:pPr>
      <w:r>
        <w:rPr>
          <w:rStyle w:val="YoungMixChar"/>
          <w:b/>
        </w:rPr>
        <w:tab/>
        <w:t xml:space="preserve">C. </w:t>
      </w:r>
      <w:r w:rsidRPr="00172967">
        <w:rPr>
          <w:szCs w:val="27"/>
          <w:lang w:val="nl-NL"/>
        </w:rPr>
        <w:t>đào tạo gián điệp kinh tế.</w:t>
      </w:r>
      <w:r>
        <w:rPr>
          <w:rStyle w:val="YoungMixChar"/>
          <w:b/>
        </w:rPr>
        <w:tab/>
        <w:t xml:space="preserve">D. </w:t>
      </w:r>
      <w:r w:rsidRPr="00172967">
        <w:rPr>
          <w:szCs w:val="27"/>
          <w:lang w:val="nl-NL"/>
        </w:rPr>
        <w:t>sản xuất một loại hàng hóa.</w:t>
      </w:r>
    </w:p>
    <w:p w:rsidR="0037688C" w:rsidRPr="00172967" w:rsidRDefault="0037688C" w:rsidP="0037688C">
      <w:pPr>
        <w:jc w:val="both"/>
        <w:rPr>
          <w:sz w:val="27"/>
          <w:szCs w:val="27"/>
          <w:lang w:val="vi-VN"/>
        </w:rPr>
      </w:pPr>
      <w:r>
        <w:rPr>
          <w:b/>
        </w:rPr>
        <w:t xml:space="preserve">Câu 108. </w:t>
      </w:r>
      <w:r w:rsidRPr="00172967">
        <w:rPr>
          <w:szCs w:val="27"/>
          <w:lang w:val="vi-VN"/>
        </w:rPr>
        <w:t>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nào dưới đây?</w:t>
      </w:r>
    </w:p>
    <w:p w:rsidR="00D053E0" w:rsidRDefault="00D65E59">
      <w:pPr>
        <w:tabs>
          <w:tab w:val="left" w:pos="283"/>
          <w:tab w:val="left" w:pos="5722"/>
        </w:tabs>
      </w:pPr>
      <w:r>
        <w:rPr>
          <w:rStyle w:val="YoungMixChar"/>
          <w:b/>
        </w:rPr>
        <w:tab/>
        <w:t xml:space="preserve">A. </w:t>
      </w:r>
      <w:r w:rsidRPr="00960FF9">
        <w:rPr>
          <w:szCs w:val="27"/>
          <w:lang w:val="vi-VN"/>
        </w:rPr>
        <w:t>Áp dụng pháp luật.</w:t>
      </w:r>
      <w:r>
        <w:rPr>
          <w:rStyle w:val="YoungMixChar"/>
          <w:b/>
        </w:rPr>
        <w:tab/>
        <w:t xml:space="preserve">B. </w:t>
      </w:r>
      <w:r w:rsidRPr="00172967">
        <w:rPr>
          <w:szCs w:val="27"/>
          <w:lang w:val="vi-VN"/>
        </w:rPr>
        <w:t>Sử dụng pháp luật.</w:t>
      </w:r>
    </w:p>
    <w:p w:rsidR="00D053E0" w:rsidRDefault="00D65E59">
      <w:pPr>
        <w:tabs>
          <w:tab w:val="left" w:pos="283"/>
          <w:tab w:val="left" w:pos="5722"/>
        </w:tabs>
      </w:pPr>
      <w:r>
        <w:rPr>
          <w:rStyle w:val="YoungMixChar"/>
          <w:b/>
        </w:rPr>
        <w:tab/>
        <w:t xml:space="preserve">C. </w:t>
      </w:r>
      <w:r w:rsidRPr="00172967">
        <w:rPr>
          <w:szCs w:val="27"/>
          <w:lang w:val="vi-VN"/>
        </w:rPr>
        <w:t>Tuân thủ pháp luật.</w:t>
      </w:r>
      <w:r>
        <w:rPr>
          <w:rStyle w:val="YoungMixChar"/>
          <w:b/>
        </w:rPr>
        <w:tab/>
        <w:t xml:space="preserve">D. </w:t>
      </w:r>
      <w:r w:rsidRPr="003D2193">
        <w:rPr>
          <w:szCs w:val="27"/>
          <w:lang w:val="vi-VN"/>
        </w:rPr>
        <w:t>Thi hành pháp luật</w:t>
      </w:r>
      <w:r w:rsidRPr="00172967">
        <w:rPr>
          <w:szCs w:val="27"/>
          <w:lang w:val="vi-VN"/>
        </w:rPr>
        <w:t>.</w:t>
      </w:r>
    </w:p>
    <w:p w:rsidR="0037688C" w:rsidRPr="00172967" w:rsidRDefault="0037688C" w:rsidP="0037688C">
      <w:pPr>
        <w:jc w:val="both"/>
        <w:rPr>
          <w:sz w:val="27"/>
          <w:szCs w:val="27"/>
          <w:lang w:val="vi-VN"/>
        </w:rPr>
      </w:pPr>
      <w:r>
        <w:rPr>
          <w:b/>
        </w:rPr>
        <w:t xml:space="preserve">Câu 109. </w:t>
      </w:r>
      <w:r w:rsidRPr="00172967">
        <w:rPr>
          <w:szCs w:val="27"/>
          <w:lang w:val="vi-VN"/>
        </w:rPr>
        <w:t>Cạnh tranh có vai trò nào sau đây trong sản xuất và lưu thông hàng hoá?</w:t>
      </w:r>
    </w:p>
    <w:p w:rsidR="00D053E0" w:rsidRDefault="00D65E59">
      <w:pPr>
        <w:tabs>
          <w:tab w:val="left" w:pos="283"/>
          <w:tab w:val="left" w:pos="5722"/>
        </w:tabs>
      </w:pPr>
      <w:r>
        <w:rPr>
          <w:rStyle w:val="YoungMixChar"/>
          <w:b/>
        </w:rPr>
        <w:tab/>
        <w:t xml:space="preserve">A. </w:t>
      </w:r>
      <w:r w:rsidRPr="00172967">
        <w:rPr>
          <w:szCs w:val="27"/>
          <w:lang w:val="vi-VN"/>
        </w:rPr>
        <w:t>Cơ sở sản xuất hàng hoá.</w:t>
      </w:r>
      <w:r>
        <w:rPr>
          <w:rStyle w:val="YoungMixChar"/>
          <w:b/>
        </w:rPr>
        <w:tab/>
        <w:t xml:space="preserve">B. </w:t>
      </w:r>
      <w:r w:rsidRPr="00953DDE">
        <w:rPr>
          <w:szCs w:val="27"/>
          <w:lang w:val="vi-VN"/>
        </w:rPr>
        <w:t>Triệt tiêu lợi nhuận đầu tư</w:t>
      </w:r>
      <w:r w:rsidRPr="00172967">
        <w:rPr>
          <w:szCs w:val="27"/>
          <w:lang w:val="vi-VN"/>
        </w:rPr>
        <w:t>.</w:t>
      </w:r>
    </w:p>
    <w:p w:rsidR="00D053E0" w:rsidRDefault="00D65E59">
      <w:pPr>
        <w:tabs>
          <w:tab w:val="left" w:pos="283"/>
          <w:tab w:val="left" w:pos="5722"/>
        </w:tabs>
      </w:pPr>
      <w:r>
        <w:rPr>
          <w:rStyle w:val="YoungMixChar"/>
          <w:b/>
        </w:rPr>
        <w:tab/>
        <w:t xml:space="preserve">C. </w:t>
      </w:r>
      <w:r w:rsidRPr="00172967">
        <w:rPr>
          <w:szCs w:val="27"/>
          <w:lang w:val="vi-VN"/>
        </w:rPr>
        <w:t>Nền tảng của sản xuất hàng hoá.</w:t>
      </w:r>
      <w:r>
        <w:rPr>
          <w:rStyle w:val="YoungMixChar"/>
          <w:b/>
        </w:rPr>
        <w:tab/>
        <w:t xml:space="preserve">D. </w:t>
      </w:r>
      <w:r w:rsidRPr="007A1D12">
        <w:rPr>
          <w:szCs w:val="27"/>
          <w:lang w:val="vi-VN"/>
        </w:rPr>
        <w:t>Một động lực kinh tế.</w:t>
      </w:r>
    </w:p>
    <w:p w:rsidR="0037688C" w:rsidRPr="00172967" w:rsidRDefault="0037688C" w:rsidP="0037688C">
      <w:pPr>
        <w:jc w:val="both"/>
        <w:rPr>
          <w:sz w:val="27"/>
          <w:szCs w:val="27"/>
          <w:lang w:val="nl-NL"/>
        </w:rPr>
      </w:pPr>
      <w:r>
        <w:rPr>
          <w:b/>
        </w:rPr>
        <w:t xml:space="preserve">Câu 110. </w:t>
      </w:r>
      <w:r w:rsidRPr="00172967">
        <w:rPr>
          <w:szCs w:val="27"/>
          <w:lang w:val="nl-NL"/>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rsidR="00D053E0" w:rsidRDefault="00D65E59">
      <w:pPr>
        <w:tabs>
          <w:tab w:val="left" w:pos="283"/>
          <w:tab w:val="left" w:pos="5722"/>
        </w:tabs>
      </w:pPr>
      <w:r>
        <w:rPr>
          <w:rStyle w:val="YoungMixChar"/>
          <w:b/>
        </w:rPr>
        <w:tab/>
        <w:t xml:space="preserve">A. </w:t>
      </w:r>
      <w:r w:rsidRPr="00172967">
        <w:rPr>
          <w:szCs w:val="27"/>
          <w:lang w:val="nl-NL"/>
        </w:rPr>
        <w:t>Bà G, anh S, chị H và chị K.</w:t>
      </w:r>
      <w:r>
        <w:rPr>
          <w:rStyle w:val="YoungMixChar"/>
          <w:b/>
        </w:rPr>
        <w:tab/>
        <w:t xml:space="preserve">B. </w:t>
      </w:r>
      <w:r w:rsidRPr="00172967">
        <w:rPr>
          <w:szCs w:val="27"/>
          <w:lang w:val="nl-NL"/>
        </w:rPr>
        <w:t>Bà G, anh S, bà T và chị H.</w:t>
      </w:r>
    </w:p>
    <w:p w:rsidR="00D053E0" w:rsidRDefault="00D65E59">
      <w:pPr>
        <w:tabs>
          <w:tab w:val="left" w:pos="283"/>
          <w:tab w:val="left" w:pos="5722"/>
        </w:tabs>
      </w:pPr>
      <w:r>
        <w:rPr>
          <w:rStyle w:val="YoungMixChar"/>
          <w:b/>
        </w:rPr>
        <w:tab/>
        <w:t xml:space="preserve">C. </w:t>
      </w:r>
      <w:r w:rsidRPr="00172967">
        <w:rPr>
          <w:szCs w:val="27"/>
          <w:lang w:val="nl-NL"/>
        </w:rPr>
        <w:t>Bà G, chị K và anh</w:t>
      </w:r>
      <w:r w:rsidRPr="00172967">
        <w:rPr>
          <w:spacing w:val="-6"/>
          <w:szCs w:val="27"/>
          <w:lang w:val="nl-NL"/>
        </w:rPr>
        <w:t xml:space="preserve"> </w:t>
      </w:r>
      <w:r w:rsidRPr="00172967">
        <w:rPr>
          <w:szCs w:val="27"/>
          <w:lang w:val="nl-NL"/>
        </w:rPr>
        <w:t>S.</w:t>
      </w:r>
      <w:r>
        <w:rPr>
          <w:rStyle w:val="YoungMixChar"/>
          <w:b/>
        </w:rPr>
        <w:tab/>
        <w:t xml:space="preserve">D. </w:t>
      </w:r>
      <w:r w:rsidRPr="00BA0000">
        <w:rPr>
          <w:szCs w:val="27"/>
          <w:lang w:val="nl-NL"/>
        </w:rPr>
        <w:t>Bà G, anh S và chị</w:t>
      </w:r>
      <w:r w:rsidRPr="00BA0000">
        <w:rPr>
          <w:spacing w:val="-7"/>
          <w:szCs w:val="27"/>
          <w:lang w:val="nl-NL"/>
        </w:rPr>
        <w:t xml:space="preserve"> </w:t>
      </w:r>
      <w:r w:rsidRPr="00BA0000">
        <w:rPr>
          <w:szCs w:val="27"/>
          <w:lang w:val="nl-NL"/>
        </w:rPr>
        <w:t>H.</w:t>
      </w:r>
    </w:p>
    <w:p w:rsidR="0037688C" w:rsidRPr="00172967" w:rsidRDefault="0037688C" w:rsidP="0037688C">
      <w:pPr>
        <w:jc w:val="both"/>
        <w:rPr>
          <w:sz w:val="27"/>
          <w:szCs w:val="27"/>
          <w:lang w:val="vi-VN"/>
        </w:rPr>
      </w:pPr>
      <w:r>
        <w:rPr>
          <w:b/>
        </w:rPr>
        <w:t xml:space="preserve">Câu 111. </w:t>
      </w:r>
      <w:r w:rsidRPr="00172967">
        <w:rPr>
          <w:szCs w:val="27"/>
          <w:lang w:val="vi-VN"/>
        </w:rPr>
        <w:t>Khái niệm nào dưới đây là quy tắc xử sự chung về những việc được làm, những việc phải làm, những việc không được làm?</w:t>
      </w:r>
    </w:p>
    <w:p w:rsidR="00D053E0" w:rsidRDefault="00D65E59">
      <w:pPr>
        <w:tabs>
          <w:tab w:val="left" w:pos="283"/>
          <w:tab w:val="left" w:pos="3003"/>
          <w:tab w:val="left" w:pos="5722"/>
          <w:tab w:val="left" w:pos="8441"/>
        </w:tabs>
      </w:pPr>
      <w:r>
        <w:rPr>
          <w:rStyle w:val="YoungMixChar"/>
          <w:b/>
        </w:rPr>
        <w:tab/>
        <w:t xml:space="preserve">A. </w:t>
      </w:r>
      <w:r w:rsidRPr="00172967">
        <w:rPr>
          <w:szCs w:val="27"/>
          <w:lang w:val="vi-VN"/>
        </w:rPr>
        <w:t>Chính trị.</w:t>
      </w:r>
      <w:r>
        <w:rPr>
          <w:rStyle w:val="YoungMixChar"/>
          <w:b/>
        </w:rPr>
        <w:tab/>
        <w:t xml:space="preserve">B. </w:t>
      </w:r>
      <w:r w:rsidRPr="00D060E5">
        <w:rPr>
          <w:szCs w:val="27"/>
          <w:lang w:val="vi-VN"/>
        </w:rPr>
        <w:t>Pháp luật.</w:t>
      </w:r>
      <w:r>
        <w:rPr>
          <w:rStyle w:val="YoungMixChar"/>
          <w:b/>
        </w:rPr>
        <w:tab/>
        <w:t xml:space="preserve">C. </w:t>
      </w:r>
      <w:r w:rsidRPr="00172967">
        <w:rPr>
          <w:szCs w:val="27"/>
          <w:lang w:val="vi-VN"/>
        </w:rPr>
        <w:t>Kinh tế.</w:t>
      </w:r>
      <w:r>
        <w:rPr>
          <w:rStyle w:val="YoungMixChar"/>
          <w:b/>
        </w:rPr>
        <w:tab/>
        <w:t xml:space="preserve">D. </w:t>
      </w:r>
      <w:r w:rsidRPr="00172967">
        <w:rPr>
          <w:szCs w:val="27"/>
          <w:lang w:val="vi-VN"/>
        </w:rPr>
        <w:t>Đạo đức.</w:t>
      </w:r>
    </w:p>
    <w:p w:rsidR="0037688C" w:rsidRPr="0037688C"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112. </w:t>
      </w:r>
      <w:r w:rsidRPr="0037688C">
        <w:rPr>
          <w:szCs w:val="26"/>
          <w:lang w:val="vi-VN"/>
        </w:rPr>
        <w:t>Người đủ năng lực trách nhiệm pháp lí theo quy định của pháp luật có hành vi xâm phạm tới quan hệ tài sản được pháp luật bảo vệ phải</w:t>
      </w:r>
    </w:p>
    <w:p w:rsidR="00D053E0" w:rsidRDefault="00D65E59">
      <w:pPr>
        <w:tabs>
          <w:tab w:val="left" w:pos="283"/>
          <w:tab w:val="left" w:pos="5722"/>
        </w:tabs>
      </w:pPr>
      <w:r>
        <w:rPr>
          <w:rStyle w:val="YoungMixChar"/>
          <w:b/>
        </w:rPr>
        <w:tab/>
        <w:t xml:space="preserve">A. </w:t>
      </w:r>
      <w:r w:rsidRPr="0037688C">
        <w:rPr>
          <w:szCs w:val="26"/>
          <w:lang w:val="vi-VN"/>
        </w:rPr>
        <w:t>tiến hành tư vấn pháp lí.</w:t>
      </w:r>
      <w:r>
        <w:rPr>
          <w:rStyle w:val="YoungMixChar"/>
          <w:b/>
        </w:rPr>
        <w:tab/>
        <w:t xml:space="preserve">B. </w:t>
      </w:r>
      <w:r w:rsidRPr="0037688C">
        <w:rPr>
          <w:szCs w:val="26"/>
          <w:lang w:val="vi-VN"/>
        </w:rPr>
        <w:t>công khai bí mật đời tư.</w:t>
      </w:r>
    </w:p>
    <w:p w:rsidR="00D053E0" w:rsidRDefault="00D65E59">
      <w:pPr>
        <w:tabs>
          <w:tab w:val="left" w:pos="283"/>
          <w:tab w:val="left" w:pos="5722"/>
        </w:tabs>
      </w:pPr>
      <w:r>
        <w:rPr>
          <w:rStyle w:val="YoungMixChar"/>
          <w:b/>
        </w:rPr>
        <w:tab/>
        <w:t xml:space="preserve">C. </w:t>
      </w:r>
      <w:r w:rsidRPr="0037688C">
        <w:rPr>
          <w:szCs w:val="26"/>
          <w:lang w:val="vi-VN"/>
        </w:rPr>
        <w:t>hủy bỏ mọi giao dịch.</w:t>
      </w:r>
      <w:r>
        <w:rPr>
          <w:rStyle w:val="YoungMixChar"/>
          <w:b/>
        </w:rPr>
        <w:tab/>
        <w:t xml:space="preserve">D. </w:t>
      </w:r>
      <w:r w:rsidRPr="0037688C">
        <w:rPr>
          <w:szCs w:val="26"/>
          <w:lang w:val="vi-VN"/>
        </w:rPr>
        <w:t>chịu trách nhiệm dân sự.</w:t>
      </w:r>
    </w:p>
    <w:p w:rsidR="0037688C" w:rsidRPr="00172967" w:rsidRDefault="0037688C" w:rsidP="0037688C">
      <w:pPr>
        <w:jc w:val="both"/>
        <w:rPr>
          <w:sz w:val="27"/>
          <w:szCs w:val="27"/>
          <w:lang w:val="vi-VN"/>
        </w:rPr>
      </w:pPr>
      <w:r>
        <w:rPr>
          <w:b/>
        </w:rPr>
        <w:t xml:space="preserve">Câu 113. </w:t>
      </w:r>
      <w:r w:rsidRPr="00172967">
        <w:rPr>
          <w:szCs w:val="27"/>
          <w:lang w:val="vi-VN"/>
        </w:rPr>
        <w:t>Công dân có thể viết bài gửi đăng báo, bày tỏ ý kiến của mình về chủ trương, chính sách và pháp luật của Nhà nước là thực hiện quyền tự do cơ bản nào dưới đây?</w:t>
      </w:r>
    </w:p>
    <w:p w:rsidR="00D053E0" w:rsidRDefault="00D65E59">
      <w:pPr>
        <w:tabs>
          <w:tab w:val="left" w:pos="283"/>
          <w:tab w:val="left" w:pos="5722"/>
        </w:tabs>
      </w:pPr>
      <w:r>
        <w:rPr>
          <w:rStyle w:val="YoungMixChar"/>
          <w:b/>
        </w:rPr>
        <w:tab/>
        <w:t xml:space="preserve">A. </w:t>
      </w:r>
      <w:r w:rsidRPr="007A1D12">
        <w:rPr>
          <w:szCs w:val="27"/>
          <w:lang w:val="vi-VN"/>
        </w:rPr>
        <w:t>Quyền tự do ngôn luận.</w:t>
      </w:r>
      <w:r>
        <w:rPr>
          <w:rStyle w:val="YoungMixChar"/>
          <w:b/>
        </w:rPr>
        <w:tab/>
        <w:t xml:space="preserve">B. </w:t>
      </w:r>
      <w:r w:rsidRPr="00172967">
        <w:rPr>
          <w:szCs w:val="27"/>
          <w:lang w:val="vi-VN"/>
        </w:rPr>
        <w:t>Quyền khiếu nại.</w:t>
      </w:r>
    </w:p>
    <w:p w:rsidR="00D053E0" w:rsidRDefault="00D65E59">
      <w:pPr>
        <w:tabs>
          <w:tab w:val="left" w:pos="283"/>
          <w:tab w:val="left" w:pos="5722"/>
        </w:tabs>
      </w:pPr>
      <w:r>
        <w:rPr>
          <w:rStyle w:val="YoungMixChar"/>
          <w:b/>
        </w:rPr>
        <w:tab/>
        <w:t xml:space="preserve">C. </w:t>
      </w:r>
      <w:r w:rsidRPr="00172967">
        <w:rPr>
          <w:szCs w:val="27"/>
          <w:lang w:val="vi-VN"/>
        </w:rPr>
        <w:t>Quyền ứng cử, bầu cử.</w:t>
      </w:r>
      <w:r>
        <w:rPr>
          <w:rStyle w:val="YoungMixChar"/>
          <w:b/>
        </w:rPr>
        <w:tab/>
        <w:t xml:space="preserve">D. </w:t>
      </w:r>
      <w:r w:rsidRPr="00172967">
        <w:rPr>
          <w:szCs w:val="27"/>
          <w:lang w:val="vi-VN"/>
        </w:rPr>
        <w:t>Quyền tố cáo.</w:t>
      </w:r>
    </w:p>
    <w:p w:rsidR="0037688C" w:rsidRPr="00172967" w:rsidRDefault="0037688C" w:rsidP="0037688C">
      <w:pPr>
        <w:jc w:val="both"/>
        <w:rPr>
          <w:sz w:val="27"/>
          <w:szCs w:val="27"/>
          <w:lang w:val="vi-VN"/>
        </w:rPr>
      </w:pPr>
      <w:r>
        <w:rPr>
          <w:b/>
        </w:rPr>
        <w:t xml:space="preserve">Câu 114. </w:t>
      </w:r>
      <w:r w:rsidRPr="00172967">
        <w:rPr>
          <w:szCs w:val="27"/>
          <w:lang w:val="vi-VN"/>
        </w:rPr>
        <w:t xml:space="preserve">Yếu tố nào dưới đây </w:t>
      </w:r>
      <w:r w:rsidRPr="00172967">
        <w:rPr>
          <w:b/>
          <w:bCs/>
          <w:szCs w:val="27"/>
          <w:lang w:val="vi-VN"/>
        </w:rPr>
        <w:t>không</w:t>
      </w:r>
      <w:r w:rsidRPr="00172967">
        <w:rPr>
          <w:szCs w:val="27"/>
          <w:lang w:val="vi-VN"/>
        </w:rPr>
        <w:t xml:space="preserve"> thuộc tư liệu lao động?</w:t>
      </w:r>
    </w:p>
    <w:p w:rsidR="00D053E0" w:rsidRDefault="00D65E59">
      <w:pPr>
        <w:tabs>
          <w:tab w:val="left" w:pos="283"/>
          <w:tab w:val="left" w:pos="5722"/>
        </w:tabs>
      </w:pPr>
      <w:r>
        <w:rPr>
          <w:rStyle w:val="YoungMixChar"/>
          <w:b/>
        </w:rPr>
        <w:tab/>
        <w:t xml:space="preserve">A. </w:t>
      </w:r>
      <w:r w:rsidRPr="00172967">
        <w:rPr>
          <w:szCs w:val="27"/>
          <w:lang w:val="vi-VN"/>
        </w:rPr>
        <w:t>Công cụ lao động.</w:t>
      </w:r>
      <w:r>
        <w:rPr>
          <w:rStyle w:val="YoungMixChar"/>
          <w:b/>
        </w:rPr>
        <w:tab/>
        <w:t xml:space="preserve">B. </w:t>
      </w:r>
      <w:r w:rsidRPr="00172967">
        <w:rPr>
          <w:szCs w:val="27"/>
          <w:lang w:val="vi-VN"/>
        </w:rPr>
        <w:t>Kết cấu hạ tầng sản xuất.</w:t>
      </w:r>
    </w:p>
    <w:p w:rsidR="00D053E0" w:rsidRDefault="00D65E59">
      <w:pPr>
        <w:tabs>
          <w:tab w:val="left" w:pos="283"/>
          <w:tab w:val="left" w:pos="5722"/>
        </w:tabs>
      </w:pPr>
      <w:r>
        <w:rPr>
          <w:rStyle w:val="YoungMixChar"/>
          <w:b/>
        </w:rPr>
        <w:tab/>
        <w:t xml:space="preserve">C. </w:t>
      </w:r>
      <w:r w:rsidRPr="00D060E5">
        <w:rPr>
          <w:szCs w:val="27"/>
          <w:lang w:val="vi-VN"/>
        </w:rPr>
        <w:t>Sức lao động.</w:t>
      </w:r>
      <w:r>
        <w:rPr>
          <w:rStyle w:val="YoungMixChar"/>
          <w:b/>
        </w:rPr>
        <w:tab/>
        <w:t xml:space="preserve">D. </w:t>
      </w:r>
      <w:r w:rsidRPr="00172967">
        <w:rPr>
          <w:szCs w:val="27"/>
          <w:lang w:val="vi-VN"/>
        </w:rPr>
        <w:t>Hệ thống bình chứa.</w:t>
      </w:r>
    </w:p>
    <w:p w:rsidR="0037688C" w:rsidRPr="00172967" w:rsidRDefault="0037688C" w:rsidP="0037688C">
      <w:pPr>
        <w:jc w:val="both"/>
        <w:rPr>
          <w:sz w:val="27"/>
          <w:szCs w:val="27"/>
          <w:lang w:val="vi-VN"/>
        </w:rPr>
      </w:pPr>
      <w:r>
        <w:rPr>
          <w:b/>
        </w:rPr>
        <w:t xml:space="preserve">Câu 115. </w:t>
      </w:r>
      <w:r w:rsidRPr="00172967">
        <w:rPr>
          <w:szCs w:val="27"/>
          <w:lang w:val="vi-VN"/>
        </w:rPr>
        <w:t>Nhằm phát hiện ngăn chặn các việc làm trái pháp luật xâm phạm tới lợi ích của nhà nước, các tổ chức hoặc công dân là mục đích của</w:t>
      </w:r>
    </w:p>
    <w:p w:rsidR="00D053E0" w:rsidRDefault="00D65E59">
      <w:pPr>
        <w:tabs>
          <w:tab w:val="left" w:pos="283"/>
          <w:tab w:val="left" w:pos="3003"/>
          <w:tab w:val="left" w:pos="5722"/>
          <w:tab w:val="left" w:pos="8441"/>
        </w:tabs>
      </w:pPr>
      <w:r>
        <w:rPr>
          <w:rStyle w:val="YoungMixChar"/>
          <w:b/>
        </w:rPr>
        <w:tab/>
        <w:t xml:space="preserve">A. </w:t>
      </w:r>
      <w:r w:rsidRPr="00172967">
        <w:rPr>
          <w:szCs w:val="27"/>
          <w:lang w:val="vi-VN"/>
        </w:rPr>
        <w:t>chấp hành án.</w:t>
      </w:r>
      <w:r>
        <w:rPr>
          <w:rStyle w:val="YoungMixChar"/>
          <w:b/>
        </w:rPr>
        <w:tab/>
        <w:t xml:space="preserve">B. </w:t>
      </w:r>
      <w:r w:rsidRPr="00172967">
        <w:rPr>
          <w:szCs w:val="27"/>
          <w:lang w:val="vi-VN"/>
        </w:rPr>
        <w:t>khiếu nại.</w:t>
      </w:r>
      <w:r>
        <w:rPr>
          <w:rStyle w:val="YoungMixChar"/>
          <w:b/>
        </w:rPr>
        <w:tab/>
        <w:t xml:space="preserve">C. </w:t>
      </w:r>
      <w:r w:rsidRPr="007A1D12">
        <w:rPr>
          <w:szCs w:val="27"/>
          <w:lang w:val="vi-VN"/>
        </w:rPr>
        <w:t>tố cáo.</w:t>
      </w:r>
      <w:r>
        <w:rPr>
          <w:rStyle w:val="YoungMixChar"/>
          <w:b/>
        </w:rPr>
        <w:tab/>
        <w:t xml:space="preserve">D. </w:t>
      </w:r>
      <w:r w:rsidRPr="00172967">
        <w:rPr>
          <w:szCs w:val="27"/>
          <w:lang w:val="vi-VN"/>
        </w:rPr>
        <w:t>đền bù thiệt hại.</w:t>
      </w:r>
    </w:p>
    <w:p w:rsidR="0037688C" w:rsidRPr="00172967" w:rsidRDefault="0037688C" w:rsidP="0037688C">
      <w:pPr>
        <w:jc w:val="both"/>
        <w:rPr>
          <w:sz w:val="27"/>
          <w:szCs w:val="27"/>
          <w:lang w:val="vi-VN"/>
        </w:rPr>
      </w:pPr>
      <w:r>
        <w:rPr>
          <w:b/>
        </w:rPr>
        <w:lastRenderedPageBreak/>
        <w:t xml:space="preserve">Câu 116. </w:t>
      </w:r>
      <w:r w:rsidRPr="00172967">
        <w:rPr>
          <w:szCs w:val="27"/>
          <w:lang w:val="vi-VN"/>
        </w:rPr>
        <w:t>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 nào của pháp luật?</w:t>
      </w:r>
    </w:p>
    <w:p w:rsidR="00D053E0" w:rsidRDefault="00D65E59">
      <w:pPr>
        <w:tabs>
          <w:tab w:val="left" w:pos="283"/>
          <w:tab w:val="left" w:pos="5722"/>
        </w:tabs>
      </w:pPr>
      <w:r>
        <w:rPr>
          <w:rStyle w:val="YoungMixChar"/>
          <w:b/>
        </w:rPr>
        <w:tab/>
        <w:t xml:space="preserve">A. </w:t>
      </w:r>
      <w:r w:rsidRPr="007A1D12">
        <w:rPr>
          <w:szCs w:val="27"/>
          <w:lang w:val="vi-VN"/>
        </w:rPr>
        <w:t>Xác định chặt chẽ về mặt hình thức.</w:t>
      </w:r>
      <w:r>
        <w:rPr>
          <w:rStyle w:val="YoungMixChar"/>
          <w:b/>
        </w:rPr>
        <w:tab/>
        <w:t xml:space="preserve">B. </w:t>
      </w:r>
      <w:r w:rsidRPr="00172967">
        <w:rPr>
          <w:szCs w:val="27"/>
          <w:lang w:val="vi-VN"/>
        </w:rPr>
        <w:t>Quy phạm pháp luật.</w:t>
      </w:r>
    </w:p>
    <w:p w:rsidR="00D053E0" w:rsidRDefault="00D65E59">
      <w:pPr>
        <w:tabs>
          <w:tab w:val="left" w:pos="283"/>
          <w:tab w:val="left" w:pos="5722"/>
        </w:tabs>
      </w:pPr>
      <w:r>
        <w:rPr>
          <w:rStyle w:val="YoungMixChar"/>
          <w:b/>
        </w:rPr>
        <w:tab/>
        <w:t xml:space="preserve">C. </w:t>
      </w:r>
      <w:r w:rsidRPr="00172967">
        <w:rPr>
          <w:szCs w:val="27"/>
          <w:lang w:val="vi-VN"/>
        </w:rPr>
        <w:t>Quyền lực, bắt buộc chung.</w:t>
      </w:r>
      <w:r>
        <w:rPr>
          <w:rStyle w:val="YoungMixChar"/>
          <w:b/>
        </w:rPr>
        <w:tab/>
        <w:t xml:space="preserve">D. </w:t>
      </w:r>
      <w:r w:rsidRPr="00172967">
        <w:rPr>
          <w:szCs w:val="27"/>
          <w:lang w:val="vi-VN"/>
        </w:rPr>
        <w:t>Quy phạm phổ biến.</w:t>
      </w:r>
    </w:p>
    <w:p w:rsidR="0037688C" w:rsidRPr="00172967" w:rsidRDefault="0037688C" w:rsidP="0037688C">
      <w:pPr>
        <w:jc w:val="both"/>
        <w:rPr>
          <w:sz w:val="27"/>
          <w:szCs w:val="27"/>
          <w:lang w:val="vi-VN"/>
        </w:rPr>
      </w:pPr>
      <w:r>
        <w:rPr>
          <w:b/>
        </w:rPr>
        <w:t xml:space="preserve">Câu 117. </w:t>
      </w:r>
      <w:r w:rsidRPr="00172967">
        <w:rPr>
          <w:szCs w:val="27"/>
          <w:lang w:val="vi-VN"/>
        </w:rPr>
        <w:t xml:space="preserve">Theo quy định của pháp luật, việc khám xét chỗ ở của người nào đó </w:t>
      </w:r>
      <w:r w:rsidRPr="00172967">
        <w:rPr>
          <w:b/>
          <w:bCs/>
          <w:szCs w:val="27"/>
          <w:lang w:val="vi-VN"/>
        </w:rPr>
        <w:t>không</w:t>
      </w:r>
      <w:r w:rsidRPr="00172967">
        <w:rPr>
          <w:szCs w:val="27"/>
          <w:lang w:val="vi-VN"/>
        </w:rPr>
        <w:t xml:space="preserve"> được tiến hành khi đủ căn cứ khẳng định ở đó chỉ có</w:t>
      </w:r>
    </w:p>
    <w:p w:rsidR="00D053E0" w:rsidRDefault="00D65E59">
      <w:pPr>
        <w:tabs>
          <w:tab w:val="left" w:pos="283"/>
          <w:tab w:val="left" w:pos="5722"/>
        </w:tabs>
      </w:pPr>
      <w:r>
        <w:rPr>
          <w:rStyle w:val="YoungMixChar"/>
          <w:b/>
        </w:rPr>
        <w:tab/>
        <w:t xml:space="preserve">A. </w:t>
      </w:r>
      <w:r w:rsidRPr="00172967">
        <w:rPr>
          <w:szCs w:val="27"/>
          <w:lang w:val="vi-VN"/>
        </w:rPr>
        <w:t>phương tiện gây án.</w:t>
      </w:r>
      <w:r>
        <w:rPr>
          <w:rStyle w:val="YoungMixChar"/>
          <w:b/>
        </w:rPr>
        <w:tab/>
        <w:t xml:space="preserve">B. </w:t>
      </w:r>
      <w:r w:rsidRPr="007A1D12">
        <w:rPr>
          <w:szCs w:val="27"/>
          <w:lang w:val="vi-VN"/>
        </w:rPr>
        <w:t>bạo lực gia đình.</w:t>
      </w:r>
    </w:p>
    <w:p w:rsidR="00D053E0" w:rsidRDefault="00D65E59">
      <w:pPr>
        <w:tabs>
          <w:tab w:val="left" w:pos="283"/>
          <w:tab w:val="left" w:pos="5722"/>
        </w:tabs>
      </w:pPr>
      <w:r>
        <w:rPr>
          <w:rStyle w:val="YoungMixChar"/>
          <w:b/>
        </w:rPr>
        <w:tab/>
        <w:t xml:space="preserve">C. </w:t>
      </w:r>
      <w:r w:rsidRPr="00172967">
        <w:rPr>
          <w:szCs w:val="27"/>
          <w:lang w:val="vi-VN"/>
        </w:rPr>
        <w:t>tội phạm đang lẩn trốn.</w:t>
      </w:r>
      <w:r>
        <w:rPr>
          <w:rStyle w:val="YoungMixChar"/>
          <w:b/>
        </w:rPr>
        <w:tab/>
        <w:t xml:space="preserve">D. </w:t>
      </w:r>
      <w:r w:rsidRPr="00172967">
        <w:rPr>
          <w:szCs w:val="27"/>
          <w:lang w:val="vi-VN"/>
        </w:rPr>
        <w:t>người đang bị truy nã.</w:t>
      </w:r>
    </w:p>
    <w:p w:rsidR="0037688C" w:rsidRPr="00172967" w:rsidRDefault="0037688C" w:rsidP="0037688C">
      <w:pPr>
        <w:jc w:val="both"/>
        <w:rPr>
          <w:sz w:val="27"/>
          <w:szCs w:val="27"/>
          <w:lang w:val="vi-VN"/>
        </w:rPr>
      </w:pPr>
      <w:r>
        <w:rPr>
          <w:b/>
        </w:rPr>
        <w:t xml:space="preserve">Câu 118. </w:t>
      </w:r>
      <w:r w:rsidRPr="00172967">
        <w:rPr>
          <w:szCs w:val="27"/>
          <w:lang w:val="vi-VN"/>
        </w:rPr>
        <w:t>Bịa đặt điều xấu để hạ uy tín người khác là hành vi xâm phạm quyền được pháp luật bảo hộ về</w:t>
      </w:r>
    </w:p>
    <w:p w:rsidR="00D053E0" w:rsidRDefault="00D65E59">
      <w:pPr>
        <w:tabs>
          <w:tab w:val="left" w:pos="283"/>
          <w:tab w:val="left" w:pos="5722"/>
        </w:tabs>
      </w:pPr>
      <w:r>
        <w:rPr>
          <w:rStyle w:val="YoungMixChar"/>
          <w:b/>
        </w:rPr>
        <w:tab/>
        <w:t xml:space="preserve">A. </w:t>
      </w:r>
      <w:r w:rsidRPr="00172967">
        <w:rPr>
          <w:szCs w:val="27"/>
          <w:lang w:val="vi-VN"/>
        </w:rPr>
        <w:t>tính mạng và sức khỏe.</w:t>
      </w:r>
      <w:r>
        <w:rPr>
          <w:rStyle w:val="YoungMixChar"/>
          <w:b/>
        </w:rPr>
        <w:tab/>
        <w:t xml:space="preserve">B. </w:t>
      </w:r>
      <w:r w:rsidRPr="00172967">
        <w:rPr>
          <w:szCs w:val="27"/>
          <w:lang w:val="vi-VN"/>
        </w:rPr>
        <w:t>tinh thần của công dân.</w:t>
      </w:r>
    </w:p>
    <w:p w:rsidR="00D053E0" w:rsidRDefault="00D65E59">
      <w:pPr>
        <w:tabs>
          <w:tab w:val="left" w:pos="283"/>
          <w:tab w:val="left" w:pos="5722"/>
        </w:tabs>
      </w:pPr>
      <w:r>
        <w:rPr>
          <w:rStyle w:val="YoungMixChar"/>
          <w:b/>
        </w:rPr>
        <w:tab/>
        <w:t xml:space="preserve">C. </w:t>
      </w:r>
      <w:r w:rsidRPr="00172967">
        <w:rPr>
          <w:szCs w:val="27"/>
          <w:lang w:val="vi-VN"/>
        </w:rPr>
        <w:t>thể chất của công dân.</w:t>
      </w:r>
      <w:r>
        <w:rPr>
          <w:rStyle w:val="YoungMixChar"/>
          <w:b/>
        </w:rPr>
        <w:tab/>
        <w:t xml:space="preserve">D. </w:t>
      </w:r>
      <w:r w:rsidRPr="007A1D12">
        <w:rPr>
          <w:szCs w:val="27"/>
          <w:lang w:val="vi-VN"/>
        </w:rPr>
        <w:t>nhân phẩm, danh dự.</w:t>
      </w:r>
    </w:p>
    <w:p w:rsidR="0037688C" w:rsidRPr="00172967" w:rsidRDefault="0037688C" w:rsidP="0037688C">
      <w:pPr>
        <w:jc w:val="both"/>
        <w:rPr>
          <w:sz w:val="27"/>
          <w:szCs w:val="27"/>
          <w:lang w:val="vi-VN"/>
        </w:rPr>
      </w:pPr>
      <w:r>
        <w:rPr>
          <w:b/>
        </w:rPr>
        <w:t xml:space="preserve">Câu 119. </w:t>
      </w:r>
      <w:r w:rsidRPr="00172967">
        <w:rPr>
          <w:szCs w:val="27"/>
          <w:lang w:val="vi-VN"/>
        </w:rPr>
        <w:t>Sản phẩm của lao động chỉ mang hình thái hàng hoá khi nó là đối tượng</w:t>
      </w:r>
    </w:p>
    <w:p w:rsidR="00D053E0" w:rsidRDefault="00D65E59">
      <w:pPr>
        <w:tabs>
          <w:tab w:val="left" w:pos="283"/>
          <w:tab w:val="left" w:pos="5722"/>
        </w:tabs>
      </w:pPr>
      <w:r>
        <w:rPr>
          <w:rStyle w:val="YoungMixChar"/>
          <w:b/>
        </w:rPr>
        <w:tab/>
        <w:t xml:space="preserve">A. </w:t>
      </w:r>
      <w:r w:rsidRPr="00172967">
        <w:rPr>
          <w:szCs w:val="27"/>
          <w:lang w:val="vi-VN"/>
        </w:rPr>
        <w:t>có giá trị sử dụng.</w:t>
      </w:r>
      <w:r>
        <w:rPr>
          <w:rStyle w:val="YoungMixChar"/>
          <w:b/>
        </w:rPr>
        <w:tab/>
        <w:t xml:space="preserve">B. </w:t>
      </w:r>
      <w:r w:rsidRPr="007A1D12">
        <w:rPr>
          <w:szCs w:val="27"/>
          <w:lang w:val="vi-VN"/>
        </w:rPr>
        <w:t>mua – bán trên thị trường.</w:t>
      </w:r>
    </w:p>
    <w:p w:rsidR="00D053E0" w:rsidRDefault="00D65E59">
      <w:pPr>
        <w:tabs>
          <w:tab w:val="left" w:pos="283"/>
          <w:tab w:val="left" w:pos="5722"/>
        </w:tabs>
      </w:pPr>
      <w:r>
        <w:rPr>
          <w:rStyle w:val="YoungMixChar"/>
          <w:b/>
        </w:rPr>
        <w:tab/>
        <w:t xml:space="preserve">C. </w:t>
      </w:r>
      <w:r w:rsidRPr="00172967">
        <w:rPr>
          <w:szCs w:val="27"/>
          <w:lang w:val="vi-VN"/>
        </w:rPr>
        <w:t>được đưa ra để bán trên thị trường.</w:t>
      </w:r>
      <w:r>
        <w:rPr>
          <w:rStyle w:val="YoungMixChar"/>
          <w:b/>
        </w:rPr>
        <w:tab/>
        <w:t xml:space="preserve">D. </w:t>
      </w:r>
      <w:r w:rsidRPr="00172967">
        <w:rPr>
          <w:szCs w:val="27"/>
          <w:lang w:val="vi-VN"/>
        </w:rPr>
        <w:t>được xã hội thừa nhận.</w:t>
      </w:r>
    </w:p>
    <w:p w:rsidR="0037688C" w:rsidRPr="003D2193" w:rsidRDefault="0037688C" w:rsidP="0037688C">
      <w:pPr>
        <w:tabs>
          <w:tab w:val="left" w:pos="435"/>
          <w:tab w:val="left" w:pos="2985"/>
          <w:tab w:val="left" w:pos="5325"/>
          <w:tab w:val="left" w:pos="7710"/>
        </w:tabs>
        <w:autoSpaceDE w:val="0"/>
        <w:autoSpaceDN w:val="0"/>
        <w:adjustRightInd w:val="0"/>
        <w:jc w:val="both"/>
        <w:textAlignment w:val="center"/>
        <w:rPr>
          <w:sz w:val="26"/>
          <w:szCs w:val="26"/>
          <w:lang w:val="vi-VN"/>
        </w:rPr>
      </w:pPr>
      <w:r>
        <w:rPr>
          <w:b/>
        </w:rPr>
        <w:t xml:space="preserve">Câu 120. </w:t>
      </w:r>
      <w:r w:rsidRPr="003D2193">
        <w:rPr>
          <w:szCs w:val="26"/>
          <w:lang w:val="vi-VN"/>
        </w:rPr>
        <w:t>Theo quy định của pháp luật, công dân được thực hiện quyền bầu cử đại biểu Hội đồng nhân dân các cấp trong trường hợp nào sau đây?</w:t>
      </w:r>
    </w:p>
    <w:p w:rsidR="00D053E0" w:rsidRDefault="00D65E59">
      <w:pPr>
        <w:tabs>
          <w:tab w:val="left" w:pos="283"/>
          <w:tab w:val="left" w:pos="5722"/>
        </w:tabs>
      </w:pPr>
      <w:r>
        <w:rPr>
          <w:rStyle w:val="YoungMixChar"/>
          <w:b/>
        </w:rPr>
        <w:tab/>
        <w:t xml:space="preserve">A. </w:t>
      </w:r>
      <w:r w:rsidRPr="003D2193">
        <w:rPr>
          <w:szCs w:val="26"/>
          <w:lang w:val="vi-VN"/>
        </w:rPr>
        <w:t>Bị mất năng lực hành vi dân sự.</w:t>
      </w:r>
      <w:r>
        <w:rPr>
          <w:rStyle w:val="YoungMixChar"/>
          <w:b/>
        </w:rPr>
        <w:tab/>
        <w:t xml:space="preserve">B. </w:t>
      </w:r>
      <w:r w:rsidRPr="00991054">
        <w:rPr>
          <w:szCs w:val="26"/>
        </w:rPr>
        <w:t>Bị quản chế hành chính.</w:t>
      </w:r>
    </w:p>
    <w:p w:rsidR="00D053E0" w:rsidRDefault="00D65E59">
      <w:pPr>
        <w:tabs>
          <w:tab w:val="left" w:pos="283"/>
          <w:tab w:val="left" w:pos="5722"/>
        </w:tabs>
      </w:pPr>
      <w:r>
        <w:rPr>
          <w:rStyle w:val="YoungMixChar"/>
          <w:b/>
        </w:rPr>
        <w:tab/>
        <w:t xml:space="preserve">C. </w:t>
      </w:r>
      <w:r w:rsidRPr="003D2193">
        <w:rPr>
          <w:szCs w:val="26"/>
          <w:lang w:val="vi-VN"/>
        </w:rPr>
        <w:t>Đang chấp hành hình phạt tù.</w:t>
      </w:r>
      <w:r>
        <w:rPr>
          <w:rStyle w:val="YoungMixChar"/>
          <w:b/>
        </w:rPr>
        <w:tab/>
        <w:t xml:space="preserve">D. </w:t>
      </w:r>
      <w:r w:rsidRPr="00B03824">
        <w:rPr>
          <w:szCs w:val="26"/>
        </w:rPr>
        <w:t>Đang thi hành án chung thân.</w:t>
      </w:r>
    </w:p>
    <w:p w:rsidR="00D053E0" w:rsidRDefault="00D053E0"/>
    <w:p w:rsidR="009969D2" w:rsidRDefault="00D65E59">
      <w:pPr>
        <w:jc w:val="center"/>
        <w:rPr>
          <w:rStyle w:val="YoungMixChar"/>
          <w:b/>
          <w:i/>
        </w:rPr>
      </w:pPr>
      <w:r>
        <w:rPr>
          <w:rStyle w:val="YoungMixChar"/>
          <w:b/>
          <w:i/>
        </w:rPr>
        <w:t>------ HẾT -----</w:t>
      </w:r>
    </w:p>
    <w:p w:rsidR="009969D2" w:rsidRDefault="009969D2">
      <w:pPr>
        <w:jc w:val="center"/>
        <w:rPr>
          <w:rStyle w:val="YoungMixChar"/>
          <w:b/>
          <w:color w:val="FF0000"/>
        </w:rPr>
      </w:pPr>
    </w:p>
    <w:p w:rsidR="009969D2" w:rsidRDefault="009969D2">
      <w:pPr>
        <w:jc w:val="center"/>
        <w:rPr>
          <w:rStyle w:val="YoungMixChar"/>
          <w:b/>
          <w:color w:val="FF0000"/>
        </w:rPr>
      </w:pPr>
      <w:r w:rsidRPr="009969D2">
        <w:rPr>
          <w:rStyle w:val="YoungMixChar"/>
          <w:b/>
          <w:color w:val="FF0000"/>
        </w:rPr>
        <w:t>ĐÁP ÁN</w:t>
      </w:r>
    </w:p>
    <w:p w:rsidR="009969D2" w:rsidRPr="009969D2" w:rsidRDefault="009969D2">
      <w:pPr>
        <w:jc w:val="center"/>
        <w:rPr>
          <w:rStyle w:val="YoungMixChar"/>
          <w:b/>
          <w:color w:val="FF0000"/>
        </w:rPr>
      </w:pPr>
    </w:p>
    <w:tbl>
      <w:tblPr>
        <w:tblStyle w:val="TableGrid"/>
        <w:tblW w:w="1008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9969D2" w:rsidRPr="009969D2" w:rsidTr="009969D2">
        <w:tc>
          <w:tcPr>
            <w:tcW w:w="532" w:type="dxa"/>
            <w:shd w:val="clear" w:color="auto" w:fill="00B050"/>
            <w:vAlign w:val="bottom"/>
          </w:tcPr>
          <w:p w:rsidR="009969D2" w:rsidRPr="009969D2" w:rsidRDefault="009969D2" w:rsidP="00B15333">
            <w:pPr>
              <w:rPr>
                <w:b/>
                <w:color w:val="0000FF"/>
              </w:rPr>
            </w:pPr>
            <w:r w:rsidRPr="009969D2">
              <w:rPr>
                <w:b/>
                <w:color w:val="0000FF"/>
              </w:rPr>
              <w:t>1</w:t>
            </w:r>
          </w:p>
        </w:tc>
        <w:tc>
          <w:tcPr>
            <w:tcW w:w="532" w:type="dxa"/>
            <w:shd w:val="clear" w:color="auto" w:fill="00B050"/>
            <w:vAlign w:val="bottom"/>
          </w:tcPr>
          <w:p w:rsidR="009969D2" w:rsidRPr="009969D2" w:rsidRDefault="009969D2" w:rsidP="00B15333">
            <w:pPr>
              <w:rPr>
                <w:b/>
                <w:color w:val="0000FF"/>
              </w:rPr>
            </w:pPr>
            <w:r w:rsidRPr="009969D2">
              <w:rPr>
                <w:b/>
                <w:color w:val="0000FF"/>
              </w:rPr>
              <w:t>2</w:t>
            </w:r>
          </w:p>
        </w:tc>
        <w:tc>
          <w:tcPr>
            <w:tcW w:w="532" w:type="dxa"/>
            <w:shd w:val="clear" w:color="auto" w:fill="00B050"/>
            <w:vAlign w:val="bottom"/>
          </w:tcPr>
          <w:p w:rsidR="009969D2" w:rsidRPr="009969D2" w:rsidRDefault="009969D2" w:rsidP="00B15333">
            <w:pPr>
              <w:rPr>
                <w:b/>
                <w:color w:val="0000FF"/>
              </w:rPr>
            </w:pPr>
            <w:r w:rsidRPr="009969D2">
              <w:rPr>
                <w:b/>
                <w:color w:val="0000FF"/>
              </w:rPr>
              <w:t>3</w:t>
            </w:r>
          </w:p>
        </w:tc>
        <w:tc>
          <w:tcPr>
            <w:tcW w:w="532" w:type="dxa"/>
            <w:shd w:val="clear" w:color="auto" w:fill="00B050"/>
            <w:vAlign w:val="bottom"/>
          </w:tcPr>
          <w:p w:rsidR="009969D2" w:rsidRPr="009969D2" w:rsidRDefault="009969D2" w:rsidP="00B15333">
            <w:pPr>
              <w:rPr>
                <w:b/>
                <w:color w:val="0000FF"/>
              </w:rPr>
            </w:pPr>
            <w:r w:rsidRPr="009969D2">
              <w:rPr>
                <w:b/>
                <w:color w:val="0000FF"/>
              </w:rPr>
              <w:t>4</w:t>
            </w:r>
          </w:p>
        </w:tc>
        <w:tc>
          <w:tcPr>
            <w:tcW w:w="532" w:type="dxa"/>
            <w:shd w:val="clear" w:color="auto" w:fill="00B050"/>
            <w:vAlign w:val="bottom"/>
          </w:tcPr>
          <w:p w:rsidR="009969D2" w:rsidRPr="009969D2" w:rsidRDefault="009969D2" w:rsidP="00B15333">
            <w:pPr>
              <w:rPr>
                <w:b/>
                <w:color w:val="0000FF"/>
              </w:rPr>
            </w:pPr>
            <w:r w:rsidRPr="009969D2">
              <w:rPr>
                <w:b/>
                <w:color w:val="0000FF"/>
              </w:rPr>
              <w:t>5</w:t>
            </w:r>
          </w:p>
        </w:tc>
        <w:tc>
          <w:tcPr>
            <w:tcW w:w="532" w:type="dxa"/>
            <w:shd w:val="clear" w:color="auto" w:fill="00B050"/>
            <w:vAlign w:val="bottom"/>
          </w:tcPr>
          <w:p w:rsidR="009969D2" w:rsidRPr="009969D2" w:rsidRDefault="009969D2" w:rsidP="00B15333">
            <w:pPr>
              <w:rPr>
                <w:b/>
                <w:color w:val="0000FF"/>
              </w:rPr>
            </w:pPr>
            <w:r w:rsidRPr="009969D2">
              <w:rPr>
                <w:b/>
                <w:color w:val="0000FF"/>
              </w:rPr>
              <w:t>6</w:t>
            </w:r>
          </w:p>
        </w:tc>
        <w:tc>
          <w:tcPr>
            <w:tcW w:w="532" w:type="dxa"/>
            <w:shd w:val="clear" w:color="auto" w:fill="00B050"/>
            <w:vAlign w:val="bottom"/>
          </w:tcPr>
          <w:p w:rsidR="009969D2" w:rsidRPr="009969D2" w:rsidRDefault="009969D2" w:rsidP="00B15333">
            <w:pPr>
              <w:rPr>
                <w:b/>
                <w:color w:val="0000FF"/>
              </w:rPr>
            </w:pPr>
            <w:r w:rsidRPr="009969D2">
              <w:rPr>
                <w:b/>
                <w:color w:val="0000FF"/>
              </w:rPr>
              <w:t>7</w:t>
            </w:r>
          </w:p>
        </w:tc>
        <w:tc>
          <w:tcPr>
            <w:tcW w:w="532" w:type="dxa"/>
            <w:shd w:val="clear" w:color="auto" w:fill="00B050"/>
            <w:vAlign w:val="bottom"/>
          </w:tcPr>
          <w:p w:rsidR="009969D2" w:rsidRPr="009969D2" w:rsidRDefault="009969D2" w:rsidP="00B15333">
            <w:pPr>
              <w:rPr>
                <w:b/>
                <w:color w:val="0000FF"/>
              </w:rPr>
            </w:pPr>
            <w:r w:rsidRPr="009969D2">
              <w:rPr>
                <w:b/>
                <w:color w:val="0000FF"/>
              </w:rPr>
              <w:t>8</w:t>
            </w:r>
          </w:p>
        </w:tc>
        <w:tc>
          <w:tcPr>
            <w:tcW w:w="532" w:type="dxa"/>
            <w:shd w:val="clear" w:color="auto" w:fill="00B050"/>
            <w:vAlign w:val="bottom"/>
          </w:tcPr>
          <w:p w:rsidR="009969D2" w:rsidRPr="009969D2" w:rsidRDefault="009969D2" w:rsidP="00B15333">
            <w:pPr>
              <w:rPr>
                <w:b/>
                <w:color w:val="0000FF"/>
              </w:rPr>
            </w:pPr>
            <w:r w:rsidRPr="009969D2">
              <w:rPr>
                <w:b/>
                <w:color w:val="0000FF"/>
              </w:rPr>
              <w:t>9</w:t>
            </w:r>
          </w:p>
        </w:tc>
        <w:tc>
          <w:tcPr>
            <w:tcW w:w="532" w:type="dxa"/>
            <w:shd w:val="clear" w:color="auto" w:fill="00B050"/>
            <w:vAlign w:val="bottom"/>
          </w:tcPr>
          <w:p w:rsidR="009969D2" w:rsidRPr="009969D2" w:rsidRDefault="009969D2" w:rsidP="00B15333">
            <w:pPr>
              <w:rPr>
                <w:b/>
                <w:color w:val="0000FF"/>
              </w:rPr>
            </w:pPr>
            <w:r w:rsidRPr="009969D2">
              <w:rPr>
                <w:b/>
                <w:color w:val="0000FF"/>
              </w:rPr>
              <w:t>10</w:t>
            </w:r>
          </w:p>
        </w:tc>
        <w:tc>
          <w:tcPr>
            <w:tcW w:w="532" w:type="dxa"/>
            <w:shd w:val="clear" w:color="auto" w:fill="00B050"/>
            <w:vAlign w:val="bottom"/>
          </w:tcPr>
          <w:p w:rsidR="009969D2" w:rsidRPr="009969D2" w:rsidRDefault="009969D2" w:rsidP="00B15333">
            <w:pPr>
              <w:rPr>
                <w:b/>
                <w:color w:val="0000FF"/>
              </w:rPr>
            </w:pPr>
            <w:r w:rsidRPr="009969D2">
              <w:rPr>
                <w:b/>
                <w:color w:val="0000FF"/>
              </w:rPr>
              <w:t>11</w:t>
            </w:r>
          </w:p>
        </w:tc>
        <w:tc>
          <w:tcPr>
            <w:tcW w:w="532" w:type="dxa"/>
            <w:shd w:val="clear" w:color="auto" w:fill="00B050"/>
            <w:vAlign w:val="bottom"/>
          </w:tcPr>
          <w:p w:rsidR="009969D2" w:rsidRPr="009969D2" w:rsidRDefault="009969D2" w:rsidP="00B15333">
            <w:pPr>
              <w:rPr>
                <w:b/>
                <w:color w:val="0000FF"/>
              </w:rPr>
            </w:pPr>
            <w:r w:rsidRPr="009969D2">
              <w:rPr>
                <w:b/>
                <w:color w:val="0000FF"/>
              </w:rPr>
              <w:t>12</w:t>
            </w:r>
          </w:p>
        </w:tc>
        <w:tc>
          <w:tcPr>
            <w:tcW w:w="532" w:type="dxa"/>
            <w:shd w:val="clear" w:color="auto" w:fill="00B050"/>
            <w:vAlign w:val="bottom"/>
          </w:tcPr>
          <w:p w:rsidR="009969D2" w:rsidRPr="009969D2" w:rsidRDefault="009969D2" w:rsidP="00B15333">
            <w:pPr>
              <w:rPr>
                <w:b/>
                <w:color w:val="0000FF"/>
              </w:rPr>
            </w:pPr>
            <w:r w:rsidRPr="009969D2">
              <w:rPr>
                <w:b/>
                <w:color w:val="0000FF"/>
              </w:rPr>
              <w:t>13</w:t>
            </w:r>
          </w:p>
        </w:tc>
        <w:tc>
          <w:tcPr>
            <w:tcW w:w="532" w:type="dxa"/>
            <w:shd w:val="clear" w:color="auto" w:fill="00B050"/>
            <w:vAlign w:val="bottom"/>
          </w:tcPr>
          <w:p w:rsidR="009969D2" w:rsidRPr="009969D2" w:rsidRDefault="009969D2" w:rsidP="00B15333">
            <w:pPr>
              <w:rPr>
                <w:b/>
                <w:color w:val="0000FF"/>
              </w:rPr>
            </w:pPr>
            <w:r w:rsidRPr="009969D2">
              <w:rPr>
                <w:b/>
                <w:color w:val="0000FF"/>
              </w:rPr>
              <w:t>14</w:t>
            </w:r>
          </w:p>
        </w:tc>
        <w:tc>
          <w:tcPr>
            <w:tcW w:w="532" w:type="dxa"/>
            <w:shd w:val="clear" w:color="auto" w:fill="00B050"/>
            <w:vAlign w:val="bottom"/>
          </w:tcPr>
          <w:p w:rsidR="009969D2" w:rsidRPr="009969D2" w:rsidRDefault="009969D2" w:rsidP="00B15333">
            <w:pPr>
              <w:rPr>
                <w:b/>
                <w:color w:val="0000FF"/>
              </w:rPr>
            </w:pPr>
            <w:r w:rsidRPr="009969D2">
              <w:rPr>
                <w:b/>
                <w:color w:val="0000FF"/>
              </w:rPr>
              <w:t>15</w:t>
            </w:r>
          </w:p>
        </w:tc>
        <w:tc>
          <w:tcPr>
            <w:tcW w:w="532" w:type="dxa"/>
            <w:shd w:val="clear" w:color="auto" w:fill="00B050"/>
            <w:vAlign w:val="bottom"/>
          </w:tcPr>
          <w:p w:rsidR="009969D2" w:rsidRPr="009969D2" w:rsidRDefault="009969D2" w:rsidP="00B15333">
            <w:pPr>
              <w:rPr>
                <w:b/>
                <w:color w:val="0000FF"/>
              </w:rPr>
            </w:pPr>
            <w:r w:rsidRPr="009969D2">
              <w:rPr>
                <w:b/>
                <w:color w:val="0000FF"/>
              </w:rPr>
              <w:t>16</w:t>
            </w:r>
          </w:p>
        </w:tc>
        <w:tc>
          <w:tcPr>
            <w:tcW w:w="532" w:type="dxa"/>
            <w:shd w:val="clear" w:color="auto" w:fill="00B050"/>
            <w:vAlign w:val="bottom"/>
          </w:tcPr>
          <w:p w:rsidR="009969D2" w:rsidRPr="009969D2" w:rsidRDefault="009969D2" w:rsidP="00B15333">
            <w:pPr>
              <w:rPr>
                <w:b/>
                <w:color w:val="0000FF"/>
              </w:rPr>
            </w:pPr>
            <w:r w:rsidRPr="009969D2">
              <w:rPr>
                <w:b/>
                <w:color w:val="0000FF"/>
              </w:rPr>
              <w:t>17</w:t>
            </w:r>
          </w:p>
        </w:tc>
        <w:tc>
          <w:tcPr>
            <w:tcW w:w="532" w:type="dxa"/>
            <w:shd w:val="clear" w:color="auto" w:fill="00B050"/>
            <w:vAlign w:val="bottom"/>
          </w:tcPr>
          <w:p w:rsidR="009969D2" w:rsidRPr="009969D2" w:rsidRDefault="009969D2" w:rsidP="00B15333">
            <w:pPr>
              <w:rPr>
                <w:b/>
                <w:color w:val="0000FF"/>
              </w:rPr>
            </w:pPr>
            <w:r w:rsidRPr="009969D2">
              <w:rPr>
                <w:b/>
                <w:color w:val="0000FF"/>
              </w:rPr>
              <w:t>18</w:t>
            </w:r>
          </w:p>
        </w:tc>
        <w:tc>
          <w:tcPr>
            <w:tcW w:w="532" w:type="dxa"/>
            <w:shd w:val="clear" w:color="auto" w:fill="00B050"/>
            <w:vAlign w:val="bottom"/>
          </w:tcPr>
          <w:p w:rsidR="009969D2" w:rsidRPr="009969D2" w:rsidRDefault="009969D2" w:rsidP="00B15333">
            <w:pPr>
              <w:rPr>
                <w:b/>
                <w:color w:val="0000FF"/>
              </w:rPr>
            </w:pPr>
            <w:r w:rsidRPr="009969D2">
              <w:rPr>
                <w:b/>
                <w:color w:val="0000FF"/>
              </w:rPr>
              <w:t>19</w:t>
            </w:r>
          </w:p>
        </w:tc>
        <w:tc>
          <w:tcPr>
            <w:tcW w:w="532" w:type="dxa"/>
            <w:shd w:val="clear" w:color="auto" w:fill="00B050"/>
            <w:vAlign w:val="bottom"/>
          </w:tcPr>
          <w:p w:rsidR="009969D2" w:rsidRPr="009969D2" w:rsidRDefault="009969D2" w:rsidP="00B15333">
            <w:pPr>
              <w:rPr>
                <w:b/>
                <w:color w:val="0000FF"/>
              </w:rPr>
            </w:pPr>
            <w:r w:rsidRPr="009969D2">
              <w:rPr>
                <w:b/>
                <w:color w:val="0000FF"/>
              </w:rPr>
              <w:t>20</w:t>
            </w:r>
          </w:p>
        </w:tc>
      </w:tr>
      <w:tr w:rsidR="009969D2" w:rsidRPr="009969D2" w:rsidTr="009969D2">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A</w:t>
            </w:r>
          </w:p>
        </w:tc>
      </w:tr>
      <w:tr w:rsidR="009969D2" w:rsidRPr="009969D2" w:rsidTr="009969D2">
        <w:tc>
          <w:tcPr>
            <w:tcW w:w="532" w:type="dxa"/>
            <w:shd w:val="clear" w:color="auto" w:fill="00B050"/>
            <w:vAlign w:val="bottom"/>
          </w:tcPr>
          <w:p w:rsidR="009969D2" w:rsidRPr="009969D2" w:rsidRDefault="009969D2" w:rsidP="00B15333">
            <w:pPr>
              <w:rPr>
                <w:b/>
                <w:color w:val="0000FF"/>
              </w:rPr>
            </w:pPr>
            <w:r w:rsidRPr="009969D2">
              <w:rPr>
                <w:b/>
                <w:color w:val="0000FF"/>
              </w:rPr>
              <w:t>21</w:t>
            </w:r>
          </w:p>
        </w:tc>
        <w:tc>
          <w:tcPr>
            <w:tcW w:w="532" w:type="dxa"/>
            <w:shd w:val="clear" w:color="auto" w:fill="00B050"/>
            <w:vAlign w:val="bottom"/>
          </w:tcPr>
          <w:p w:rsidR="009969D2" w:rsidRPr="009969D2" w:rsidRDefault="009969D2" w:rsidP="00B15333">
            <w:pPr>
              <w:rPr>
                <w:b/>
                <w:color w:val="0000FF"/>
              </w:rPr>
            </w:pPr>
            <w:r w:rsidRPr="009969D2">
              <w:rPr>
                <w:b/>
                <w:color w:val="0000FF"/>
              </w:rPr>
              <w:t>22</w:t>
            </w:r>
          </w:p>
        </w:tc>
        <w:tc>
          <w:tcPr>
            <w:tcW w:w="532" w:type="dxa"/>
            <w:shd w:val="clear" w:color="auto" w:fill="00B050"/>
            <w:vAlign w:val="bottom"/>
          </w:tcPr>
          <w:p w:rsidR="009969D2" w:rsidRPr="009969D2" w:rsidRDefault="009969D2" w:rsidP="00B15333">
            <w:pPr>
              <w:rPr>
                <w:b/>
                <w:color w:val="0000FF"/>
              </w:rPr>
            </w:pPr>
            <w:r w:rsidRPr="009969D2">
              <w:rPr>
                <w:b/>
                <w:color w:val="0000FF"/>
              </w:rPr>
              <w:t>23</w:t>
            </w:r>
          </w:p>
        </w:tc>
        <w:tc>
          <w:tcPr>
            <w:tcW w:w="532" w:type="dxa"/>
            <w:shd w:val="clear" w:color="auto" w:fill="00B050"/>
            <w:vAlign w:val="bottom"/>
          </w:tcPr>
          <w:p w:rsidR="009969D2" w:rsidRPr="009969D2" w:rsidRDefault="009969D2" w:rsidP="00B15333">
            <w:pPr>
              <w:rPr>
                <w:b/>
                <w:color w:val="0000FF"/>
              </w:rPr>
            </w:pPr>
            <w:r w:rsidRPr="009969D2">
              <w:rPr>
                <w:b/>
                <w:color w:val="0000FF"/>
              </w:rPr>
              <w:t>24</w:t>
            </w:r>
          </w:p>
        </w:tc>
        <w:tc>
          <w:tcPr>
            <w:tcW w:w="532" w:type="dxa"/>
            <w:shd w:val="clear" w:color="auto" w:fill="00B050"/>
            <w:vAlign w:val="bottom"/>
          </w:tcPr>
          <w:p w:rsidR="009969D2" w:rsidRPr="009969D2" w:rsidRDefault="009969D2" w:rsidP="00B15333">
            <w:pPr>
              <w:rPr>
                <w:b/>
                <w:color w:val="0000FF"/>
              </w:rPr>
            </w:pPr>
            <w:r w:rsidRPr="009969D2">
              <w:rPr>
                <w:b/>
                <w:color w:val="0000FF"/>
              </w:rPr>
              <w:t>25</w:t>
            </w:r>
          </w:p>
        </w:tc>
        <w:tc>
          <w:tcPr>
            <w:tcW w:w="532" w:type="dxa"/>
            <w:shd w:val="clear" w:color="auto" w:fill="00B050"/>
            <w:vAlign w:val="bottom"/>
          </w:tcPr>
          <w:p w:rsidR="009969D2" w:rsidRPr="009969D2" w:rsidRDefault="009969D2" w:rsidP="00B15333">
            <w:pPr>
              <w:rPr>
                <w:b/>
                <w:color w:val="0000FF"/>
              </w:rPr>
            </w:pPr>
            <w:r w:rsidRPr="009969D2">
              <w:rPr>
                <w:b/>
                <w:color w:val="0000FF"/>
              </w:rPr>
              <w:t>26</w:t>
            </w:r>
          </w:p>
        </w:tc>
        <w:tc>
          <w:tcPr>
            <w:tcW w:w="532" w:type="dxa"/>
            <w:shd w:val="clear" w:color="auto" w:fill="00B050"/>
            <w:vAlign w:val="bottom"/>
          </w:tcPr>
          <w:p w:rsidR="009969D2" w:rsidRPr="009969D2" w:rsidRDefault="009969D2" w:rsidP="00B15333">
            <w:pPr>
              <w:rPr>
                <w:b/>
                <w:color w:val="0000FF"/>
              </w:rPr>
            </w:pPr>
            <w:r w:rsidRPr="009969D2">
              <w:rPr>
                <w:b/>
                <w:color w:val="0000FF"/>
              </w:rPr>
              <w:t>27</w:t>
            </w:r>
          </w:p>
        </w:tc>
        <w:tc>
          <w:tcPr>
            <w:tcW w:w="532" w:type="dxa"/>
            <w:shd w:val="clear" w:color="auto" w:fill="00B050"/>
            <w:vAlign w:val="bottom"/>
          </w:tcPr>
          <w:p w:rsidR="009969D2" w:rsidRPr="009969D2" w:rsidRDefault="009969D2" w:rsidP="00B15333">
            <w:pPr>
              <w:rPr>
                <w:b/>
                <w:color w:val="0000FF"/>
              </w:rPr>
            </w:pPr>
            <w:r w:rsidRPr="009969D2">
              <w:rPr>
                <w:b/>
                <w:color w:val="0000FF"/>
              </w:rPr>
              <w:t>28</w:t>
            </w:r>
          </w:p>
        </w:tc>
        <w:tc>
          <w:tcPr>
            <w:tcW w:w="532" w:type="dxa"/>
            <w:shd w:val="clear" w:color="auto" w:fill="00B050"/>
            <w:vAlign w:val="bottom"/>
          </w:tcPr>
          <w:p w:rsidR="009969D2" w:rsidRPr="009969D2" w:rsidRDefault="009969D2" w:rsidP="00B15333">
            <w:pPr>
              <w:rPr>
                <w:b/>
                <w:color w:val="0000FF"/>
              </w:rPr>
            </w:pPr>
            <w:r w:rsidRPr="009969D2">
              <w:rPr>
                <w:b/>
                <w:color w:val="0000FF"/>
              </w:rPr>
              <w:t>29</w:t>
            </w:r>
          </w:p>
        </w:tc>
        <w:tc>
          <w:tcPr>
            <w:tcW w:w="532" w:type="dxa"/>
            <w:shd w:val="clear" w:color="auto" w:fill="00B050"/>
            <w:vAlign w:val="bottom"/>
          </w:tcPr>
          <w:p w:rsidR="009969D2" w:rsidRPr="009969D2" w:rsidRDefault="009969D2" w:rsidP="00B15333">
            <w:pPr>
              <w:rPr>
                <w:b/>
                <w:color w:val="0000FF"/>
              </w:rPr>
            </w:pPr>
            <w:r w:rsidRPr="009969D2">
              <w:rPr>
                <w:b/>
                <w:color w:val="0000FF"/>
              </w:rPr>
              <w:t>30</w:t>
            </w:r>
          </w:p>
        </w:tc>
        <w:tc>
          <w:tcPr>
            <w:tcW w:w="532" w:type="dxa"/>
            <w:shd w:val="clear" w:color="auto" w:fill="00B050"/>
            <w:vAlign w:val="bottom"/>
          </w:tcPr>
          <w:p w:rsidR="009969D2" w:rsidRPr="009969D2" w:rsidRDefault="009969D2" w:rsidP="00B15333">
            <w:pPr>
              <w:rPr>
                <w:b/>
                <w:color w:val="0000FF"/>
              </w:rPr>
            </w:pPr>
            <w:r w:rsidRPr="009969D2">
              <w:rPr>
                <w:b/>
                <w:color w:val="0000FF"/>
              </w:rPr>
              <w:t>31</w:t>
            </w:r>
          </w:p>
        </w:tc>
        <w:tc>
          <w:tcPr>
            <w:tcW w:w="532" w:type="dxa"/>
            <w:shd w:val="clear" w:color="auto" w:fill="00B050"/>
            <w:vAlign w:val="bottom"/>
          </w:tcPr>
          <w:p w:rsidR="009969D2" w:rsidRPr="009969D2" w:rsidRDefault="009969D2" w:rsidP="00B15333">
            <w:pPr>
              <w:rPr>
                <w:b/>
                <w:color w:val="0000FF"/>
              </w:rPr>
            </w:pPr>
            <w:r w:rsidRPr="009969D2">
              <w:rPr>
                <w:b/>
                <w:color w:val="0000FF"/>
              </w:rPr>
              <w:t>32</w:t>
            </w:r>
          </w:p>
        </w:tc>
        <w:tc>
          <w:tcPr>
            <w:tcW w:w="532" w:type="dxa"/>
            <w:shd w:val="clear" w:color="auto" w:fill="00B050"/>
            <w:vAlign w:val="bottom"/>
          </w:tcPr>
          <w:p w:rsidR="009969D2" w:rsidRPr="009969D2" w:rsidRDefault="009969D2" w:rsidP="00B15333">
            <w:pPr>
              <w:rPr>
                <w:b/>
                <w:color w:val="0000FF"/>
              </w:rPr>
            </w:pPr>
            <w:r w:rsidRPr="009969D2">
              <w:rPr>
                <w:b/>
                <w:color w:val="0000FF"/>
              </w:rPr>
              <w:t>33</w:t>
            </w:r>
          </w:p>
        </w:tc>
        <w:tc>
          <w:tcPr>
            <w:tcW w:w="532" w:type="dxa"/>
            <w:shd w:val="clear" w:color="auto" w:fill="00B050"/>
            <w:vAlign w:val="bottom"/>
          </w:tcPr>
          <w:p w:rsidR="009969D2" w:rsidRPr="009969D2" w:rsidRDefault="009969D2" w:rsidP="00B15333">
            <w:pPr>
              <w:rPr>
                <w:b/>
                <w:color w:val="0000FF"/>
              </w:rPr>
            </w:pPr>
            <w:r w:rsidRPr="009969D2">
              <w:rPr>
                <w:b/>
                <w:color w:val="0000FF"/>
              </w:rPr>
              <w:t>34</w:t>
            </w:r>
          </w:p>
        </w:tc>
        <w:tc>
          <w:tcPr>
            <w:tcW w:w="532" w:type="dxa"/>
            <w:shd w:val="clear" w:color="auto" w:fill="00B050"/>
            <w:vAlign w:val="bottom"/>
          </w:tcPr>
          <w:p w:rsidR="009969D2" w:rsidRPr="009969D2" w:rsidRDefault="009969D2" w:rsidP="00B15333">
            <w:pPr>
              <w:rPr>
                <w:b/>
                <w:color w:val="0000FF"/>
              </w:rPr>
            </w:pPr>
            <w:r w:rsidRPr="009969D2">
              <w:rPr>
                <w:b/>
                <w:color w:val="0000FF"/>
              </w:rPr>
              <w:t>35</w:t>
            </w:r>
          </w:p>
        </w:tc>
        <w:tc>
          <w:tcPr>
            <w:tcW w:w="532" w:type="dxa"/>
            <w:shd w:val="clear" w:color="auto" w:fill="00B050"/>
            <w:vAlign w:val="bottom"/>
          </w:tcPr>
          <w:p w:rsidR="009969D2" w:rsidRPr="009969D2" w:rsidRDefault="009969D2" w:rsidP="00B15333">
            <w:pPr>
              <w:rPr>
                <w:b/>
                <w:color w:val="0000FF"/>
              </w:rPr>
            </w:pPr>
            <w:r w:rsidRPr="009969D2">
              <w:rPr>
                <w:b/>
                <w:color w:val="0000FF"/>
              </w:rPr>
              <w:t>36</w:t>
            </w:r>
          </w:p>
        </w:tc>
        <w:tc>
          <w:tcPr>
            <w:tcW w:w="532" w:type="dxa"/>
            <w:shd w:val="clear" w:color="auto" w:fill="00B050"/>
            <w:vAlign w:val="bottom"/>
          </w:tcPr>
          <w:p w:rsidR="009969D2" w:rsidRPr="009969D2" w:rsidRDefault="009969D2" w:rsidP="00B15333">
            <w:pPr>
              <w:rPr>
                <w:b/>
                <w:color w:val="0000FF"/>
              </w:rPr>
            </w:pPr>
            <w:r w:rsidRPr="009969D2">
              <w:rPr>
                <w:b/>
                <w:color w:val="0000FF"/>
              </w:rPr>
              <w:t>37</w:t>
            </w:r>
          </w:p>
        </w:tc>
        <w:tc>
          <w:tcPr>
            <w:tcW w:w="532" w:type="dxa"/>
            <w:shd w:val="clear" w:color="auto" w:fill="00B050"/>
            <w:vAlign w:val="bottom"/>
          </w:tcPr>
          <w:p w:rsidR="009969D2" w:rsidRPr="009969D2" w:rsidRDefault="009969D2" w:rsidP="00B15333">
            <w:pPr>
              <w:rPr>
                <w:b/>
                <w:color w:val="0000FF"/>
              </w:rPr>
            </w:pPr>
            <w:r w:rsidRPr="009969D2">
              <w:rPr>
                <w:b/>
                <w:color w:val="0000FF"/>
              </w:rPr>
              <w:t>38</w:t>
            </w:r>
          </w:p>
        </w:tc>
        <w:tc>
          <w:tcPr>
            <w:tcW w:w="532" w:type="dxa"/>
            <w:shd w:val="clear" w:color="auto" w:fill="00B050"/>
            <w:vAlign w:val="bottom"/>
          </w:tcPr>
          <w:p w:rsidR="009969D2" w:rsidRPr="009969D2" w:rsidRDefault="009969D2" w:rsidP="00B15333">
            <w:pPr>
              <w:rPr>
                <w:b/>
                <w:color w:val="0000FF"/>
              </w:rPr>
            </w:pPr>
            <w:r w:rsidRPr="009969D2">
              <w:rPr>
                <w:b/>
                <w:color w:val="0000FF"/>
              </w:rPr>
              <w:t>39</w:t>
            </w:r>
          </w:p>
        </w:tc>
        <w:tc>
          <w:tcPr>
            <w:tcW w:w="532" w:type="dxa"/>
            <w:shd w:val="clear" w:color="auto" w:fill="00B050"/>
            <w:vAlign w:val="bottom"/>
          </w:tcPr>
          <w:p w:rsidR="009969D2" w:rsidRPr="009969D2" w:rsidRDefault="009969D2" w:rsidP="00B15333">
            <w:pPr>
              <w:rPr>
                <w:b/>
                <w:color w:val="0000FF"/>
              </w:rPr>
            </w:pPr>
            <w:r w:rsidRPr="009969D2">
              <w:rPr>
                <w:b/>
                <w:color w:val="0000FF"/>
              </w:rPr>
              <w:t>40</w:t>
            </w:r>
          </w:p>
        </w:tc>
      </w:tr>
      <w:tr w:rsidR="009969D2" w:rsidRPr="009969D2" w:rsidTr="009969D2">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B</w:t>
            </w:r>
          </w:p>
        </w:tc>
        <w:tc>
          <w:tcPr>
            <w:tcW w:w="532" w:type="dxa"/>
            <w:vAlign w:val="bottom"/>
          </w:tcPr>
          <w:p w:rsidR="009969D2" w:rsidRPr="009969D2" w:rsidRDefault="009969D2" w:rsidP="00B15333">
            <w:pPr>
              <w:rPr>
                <w:b/>
                <w:color w:val="0000FF"/>
              </w:rPr>
            </w:pPr>
            <w:r w:rsidRPr="009969D2">
              <w:rPr>
                <w:b/>
                <w:color w:val="0000FF"/>
              </w:rPr>
              <w:t>C</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A</w:t>
            </w:r>
          </w:p>
        </w:tc>
        <w:tc>
          <w:tcPr>
            <w:tcW w:w="532" w:type="dxa"/>
            <w:vAlign w:val="bottom"/>
          </w:tcPr>
          <w:p w:rsidR="009969D2" w:rsidRPr="009969D2" w:rsidRDefault="009969D2" w:rsidP="00B15333">
            <w:pPr>
              <w:rPr>
                <w:b/>
                <w:color w:val="0000FF"/>
              </w:rPr>
            </w:pPr>
            <w:r w:rsidRPr="009969D2">
              <w:rPr>
                <w:b/>
                <w:color w:val="0000FF"/>
              </w:rPr>
              <w:t>D</w:t>
            </w:r>
          </w:p>
        </w:tc>
        <w:tc>
          <w:tcPr>
            <w:tcW w:w="532" w:type="dxa"/>
            <w:vAlign w:val="bottom"/>
          </w:tcPr>
          <w:p w:rsidR="009969D2" w:rsidRPr="009969D2" w:rsidRDefault="009969D2" w:rsidP="00B15333">
            <w:pPr>
              <w:rPr>
                <w:b/>
                <w:color w:val="0000FF"/>
              </w:rPr>
            </w:pPr>
            <w:r w:rsidRPr="009969D2">
              <w:rPr>
                <w:b/>
                <w:color w:val="0000FF"/>
              </w:rPr>
              <w:t>A</w:t>
            </w:r>
          </w:p>
        </w:tc>
      </w:tr>
    </w:tbl>
    <w:p w:rsidR="009969D2" w:rsidRDefault="009969D2">
      <w:pPr>
        <w:jc w:val="center"/>
        <w:rPr>
          <w:rStyle w:val="YoungMixChar"/>
          <w:b/>
          <w:i/>
        </w:rPr>
      </w:pPr>
    </w:p>
    <w:p w:rsidR="009969D2" w:rsidRDefault="009969D2">
      <w:pPr>
        <w:jc w:val="center"/>
        <w:rPr>
          <w:rStyle w:val="YoungMixChar"/>
          <w:b/>
          <w:i/>
        </w:rPr>
      </w:pPr>
    </w:p>
    <w:p w:rsidR="009969D2" w:rsidRDefault="009969D2">
      <w:pPr>
        <w:jc w:val="center"/>
        <w:rPr>
          <w:rStyle w:val="YoungMixChar"/>
          <w:b/>
          <w:i/>
        </w:rPr>
      </w:pPr>
    </w:p>
    <w:p w:rsidR="009969D2" w:rsidRDefault="009969D2">
      <w:pPr>
        <w:jc w:val="center"/>
        <w:rPr>
          <w:rStyle w:val="YoungMixChar"/>
          <w:b/>
          <w:i/>
        </w:rPr>
      </w:pPr>
    </w:p>
    <w:p w:rsidR="009969D2" w:rsidRDefault="009969D2">
      <w:pPr>
        <w:jc w:val="center"/>
        <w:rPr>
          <w:rStyle w:val="YoungMixChar"/>
          <w:b/>
          <w:i/>
        </w:rPr>
      </w:pPr>
    </w:p>
    <w:p w:rsidR="00D053E0" w:rsidRDefault="00D65E59">
      <w:pPr>
        <w:jc w:val="center"/>
      </w:pPr>
      <w:r>
        <w:rPr>
          <w:rStyle w:val="YoungMixChar"/>
          <w:b/>
          <w:i/>
        </w:rPr>
        <w:t>-</w:t>
      </w:r>
    </w:p>
    <w:sectPr w:rsidR="00D053E0" w:rsidSect="006524BE">
      <w:headerReference w:type="default" r:id="rId7"/>
      <w:footerReference w:type="default" r:id="rId8"/>
      <w:pgSz w:w="12240" w:h="15840"/>
      <w:pgMar w:top="540" w:right="720" w:bottom="719" w:left="1080" w:header="27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93" w:rsidRDefault="00441F93">
      <w:r>
        <w:separator/>
      </w:r>
    </w:p>
  </w:endnote>
  <w:endnote w:type="continuationSeparator" w:id="0">
    <w:p w:rsidR="00441F93" w:rsidRDefault="0044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E" w:rsidRPr="006524BE" w:rsidRDefault="006524BE" w:rsidP="006524BE">
    <w:pPr>
      <w:tabs>
        <w:tab w:val="center" w:pos="4680"/>
        <w:tab w:val="right" w:pos="9360"/>
      </w:tabs>
      <w:rPr>
        <w:b/>
        <w:color w:val="auto"/>
        <w:lang w:val="x-none" w:eastAsia="x-none"/>
      </w:rPr>
    </w:pPr>
    <w:r w:rsidRPr="006524BE">
      <w:rPr>
        <w:rFonts w:eastAsia="SimSun"/>
        <w:b/>
        <w:bCs/>
        <w:color w:val="auto"/>
        <w:kern w:val="2"/>
        <w:lang w:val="nl-NL" w:eastAsia="zh-CN"/>
      </w:rPr>
      <w:t xml:space="preserve">                                                                       </w:t>
    </w:r>
    <w:r w:rsidRPr="006524BE">
      <w:rPr>
        <w:rFonts w:eastAsia="SimSun"/>
        <w:b/>
        <w:bCs/>
        <w:color w:val="00B0F0"/>
        <w:kern w:val="2"/>
        <w:lang w:val="nl-NL" w:eastAsia="zh-CN"/>
      </w:rPr>
      <w:t/>
    </w:r>
    <w:r w:rsidRPr="006524BE">
      <w:rPr>
        <w:rFonts w:eastAsia="SimSun"/>
        <w:b/>
        <w:bCs/>
        <w:color w:val="FF0000"/>
        <w:kern w:val="2"/>
        <w:lang w:val="nl-NL" w:eastAsia="zh-CN"/>
      </w:rPr>
      <w:t xml:space="preserve"/>
    </w:r>
    <w:r w:rsidRPr="006524BE">
      <w:rPr>
        <w:rFonts w:eastAsia="SimSun"/>
        <w:b/>
        <w:bCs/>
        <w:color w:val="auto"/>
        <w:kern w:val="2"/>
        <w:lang w:val="x-none" w:eastAsia="zh-CN"/>
      </w:rPr>
      <w:t xml:space="preserve">                                </w:t>
    </w:r>
    <w:r w:rsidRPr="006524BE">
      <w:rPr>
        <w:rFonts w:eastAsia="SimSun"/>
        <w:b/>
        <w:bCs/>
        <w:color w:val="FF0000"/>
        <w:kern w:val="2"/>
        <w:lang w:val="x-none" w:eastAsia="zh-CN"/>
      </w:rPr>
      <w:t>Trang</w:t>
    </w:r>
    <w:r w:rsidRPr="006524BE">
      <w:rPr>
        <w:rFonts w:eastAsia="SimSun"/>
        <w:b/>
        <w:bCs/>
        <w:color w:val="0070C0"/>
        <w:kern w:val="2"/>
        <w:lang w:val="x-none" w:eastAsia="zh-CN"/>
      </w:rPr>
      <w:t xml:space="preserve"> </w:t>
    </w:r>
    <w:r w:rsidRPr="006524BE">
      <w:rPr>
        <w:rFonts w:eastAsia="SimSun"/>
        <w:b/>
        <w:bCs/>
        <w:color w:val="0070C0"/>
        <w:kern w:val="2"/>
        <w:lang w:val="x-none" w:eastAsia="zh-CN"/>
      </w:rPr>
      <w:fldChar w:fldCharType="begin"/>
    </w:r>
    <w:r w:rsidRPr="006524BE">
      <w:rPr>
        <w:rFonts w:eastAsia="SimSun"/>
        <w:b/>
        <w:bCs/>
        <w:color w:val="0070C0"/>
        <w:kern w:val="2"/>
        <w:lang w:val="x-none" w:eastAsia="zh-CN"/>
      </w:rPr>
      <w:instrText xml:space="preserve"> PAGE   \* MERGEFORMAT </w:instrText>
    </w:r>
    <w:r w:rsidRPr="006524BE">
      <w:rPr>
        <w:rFonts w:eastAsia="SimSun"/>
        <w:b/>
        <w:bCs/>
        <w:color w:val="0070C0"/>
        <w:kern w:val="2"/>
        <w:lang w:val="x-none" w:eastAsia="zh-CN"/>
      </w:rPr>
      <w:fldChar w:fldCharType="separate"/>
    </w:r>
    <w:r w:rsidR="00B26073">
      <w:rPr>
        <w:rFonts w:eastAsia="SimSun"/>
        <w:b/>
        <w:bCs/>
        <w:noProof/>
        <w:color w:val="0070C0"/>
        <w:kern w:val="2"/>
        <w:lang w:val="x-none" w:eastAsia="zh-CN"/>
      </w:rPr>
      <w:t>1</w:t>
    </w:r>
    <w:r w:rsidRPr="006524BE">
      <w:rPr>
        <w:rFonts w:eastAsia="SimSun"/>
        <w:b/>
        <w:bCs/>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93" w:rsidRDefault="00441F93">
      <w:r>
        <w:separator/>
      </w:r>
    </w:p>
  </w:footnote>
  <w:footnote w:type="continuationSeparator" w:id="0">
    <w:p w:rsidR="00441F93" w:rsidRDefault="00441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E" w:rsidRPr="006524BE" w:rsidRDefault="006524BE" w:rsidP="006524BE">
    <w:pPr>
      <w:tabs>
        <w:tab w:val="center" w:pos="4680"/>
        <w:tab w:val="right" w:pos="9360"/>
      </w:tabs>
      <w:jc w:val="center"/>
      <w:rPr>
        <w:b/>
        <w:bCs/>
      </w:rPr>
    </w:pPr>
    <w:r w:rsidRPr="006524BE">
      <w:rPr>
        <w:rFonts w:eastAsia="Calibri"/>
        <w:b/>
        <w:bCs/>
        <w:color w:val="00B0F0"/>
        <w:lang w:val="nl-NL"/>
      </w:rPr>
      <w:t/>
    </w:r>
    <w:r w:rsidRPr="006524BE">
      <w:rPr>
        <w:rFonts w:eastAsia="Calibri"/>
        <w:b/>
        <w:bCs/>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8C"/>
    <w:rsid w:val="00000F75"/>
    <w:rsid w:val="000417ED"/>
    <w:rsid w:val="00142179"/>
    <w:rsid w:val="001B0119"/>
    <w:rsid w:val="0037688C"/>
    <w:rsid w:val="0038328B"/>
    <w:rsid w:val="003E4272"/>
    <w:rsid w:val="00441F93"/>
    <w:rsid w:val="004C3546"/>
    <w:rsid w:val="0061000B"/>
    <w:rsid w:val="00650028"/>
    <w:rsid w:val="006524BE"/>
    <w:rsid w:val="006D773A"/>
    <w:rsid w:val="00717CD6"/>
    <w:rsid w:val="007E0EBB"/>
    <w:rsid w:val="0089139B"/>
    <w:rsid w:val="009048FE"/>
    <w:rsid w:val="00945FEF"/>
    <w:rsid w:val="009969D2"/>
    <w:rsid w:val="00A848C5"/>
    <w:rsid w:val="00B26073"/>
    <w:rsid w:val="00D053E0"/>
    <w:rsid w:val="00D316EF"/>
    <w:rsid w:val="00D45585"/>
    <w:rsid w:val="00D65E59"/>
    <w:rsid w:val="00EF6C56"/>
    <w:rsid w:val="00F9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8C"/>
    <w:pPr>
      <w:spacing w:after="0" w:line="240" w:lineRule="auto"/>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688C"/>
    <w:pPr>
      <w:spacing w:after="160" w:line="240" w:lineRule="exact"/>
    </w:pPr>
    <w:rPr>
      <w:rFonts w:ascii="Verdana" w:hAnsi="Verdana" w:cs="Verdana"/>
      <w:sz w:val="20"/>
      <w:szCs w:val="20"/>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00F75"/>
    <w:pPr>
      <w:tabs>
        <w:tab w:val="center" w:pos="4513"/>
        <w:tab w:val="right" w:pos="9026"/>
      </w:tabs>
    </w:pPr>
  </w:style>
  <w:style w:type="character" w:customStyle="1" w:styleId="HeaderChar">
    <w:name w:val="Header Char"/>
    <w:basedOn w:val="DefaultParagraphFont"/>
    <w:link w:val="Header"/>
    <w:uiPriority w:val="99"/>
    <w:rsid w:val="00000F75"/>
    <w:rPr>
      <w:rFonts w:eastAsia="Times New Roman"/>
      <w:color w:val="000000"/>
      <w:sz w:val="24"/>
      <w:szCs w:val="24"/>
    </w:rPr>
  </w:style>
  <w:style w:type="paragraph" w:styleId="Footer">
    <w:name w:val="footer"/>
    <w:basedOn w:val="Normal"/>
    <w:link w:val="FooterChar"/>
    <w:uiPriority w:val="99"/>
    <w:unhideWhenUsed/>
    <w:rsid w:val="00000F75"/>
    <w:pPr>
      <w:tabs>
        <w:tab w:val="center" w:pos="4513"/>
        <w:tab w:val="right" w:pos="9026"/>
      </w:tabs>
    </w:pPr>
  </w:style>
  <w:style w:type="character" w:customStyle="1" w:styleId="FooterChar">
    <w:name w:val="Footer Char"/>
    <w:basedOn w:val="DefaultParagraphFont"/>
    <w:link w:val="Footer"/>
    <w:uiPriority w:val="99"/>
    <w:rsid w:val="00000F75"/>
    <w:rPr>
      <w:rFonts w:eastAsia="Times New Roman"/>
      <w:color w:val="000000"/>
      <w:sz w:val="24"/>
      <w:szCs w:val="24"/>
    </w:rPr>
  </w:style>
  <w:style w:type="table" w:styleId="TableGrid">
    <w:name w:val="Table Grid"/>
    <w:basedOn w:val="TableNormal"/>
    <w:uiPriority w:val="39"/>
    <w:rsid w:val="00996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9969D2"/>
    <w:pPr>
      <w:spacing w:after="0" w:line="240" w:lineRule="auto"/>
    </w:pPr>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8C"/>
    <w:pPr>
      <w:spacing w:after="0" w:line="240" w:lineRule="auto"/>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688C"/>
    <w:pPr>
      <w:spacing w:after="160" w:line="240" w:lineRule="exact"/>
    </w:pPr>
    <w:rPr>
      <w:rFonts w:ascii="Verdana" w:hAnsi="Verdana" w:cs="Verdana"/>
      <w:sz w:val="20"/>
      <w:szCs w:val="20"/>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00F75"/>
    <w:pPr>
      <w:tabs>
        <w:tab w:val="center" w:pos="4513"/>
        <w:tab w:val="right" w:pos="9026"/>
      </w:tabs>
    </w:pPr>
  </w:style>
  <w:style w:type="character" w:customStyle="1" w:styleId="HeaderChar">
    <w:name w:val="Header Char"/>
    <w:basedOn w:val="DefaultParagraphFont"/>
    <w:link w:val="Header"/>
    <w:uiPriority w:val="99"/>
    <w:rsid w:val="00000F75"/>
    <w:rPr>
      <w:rFonts w:eastAsia="Times New Roman"/>
      <w:color w:val="000000"/>
      <w:sz w:val="24"/>
      <w:szCs w:val="24"/>
    </w:rPr>
  </w:style>
  <w:style w:type="paragraph" w:styleId="Footer">
    <w:name w:val="footer"/>
    <w:basedOn w:val="Normal"/>
    <w:link w:val="FooterChar"/>
    <w:uiPriority w:val="99"/>
    <w:unhideWhenUsed/>
    <w:rsid w:val="00000F75"/>
    <w:pPr>
      <w:tabs>
        <w:tab w:val="center" w:pos="4513"/>
        <w:tab w:val="right" w:pos="9026"/>
      </w:tabs>
    </w:pPr>
  </w:style>
  <w:style w:type="character" w:customStyle="1" w:styleId="FooterChar">
    <w:name w:val="Footer Char"/>
    <w:basedOn w:val="DefaultParagraphFont"/>
    <w:link w:val="Footer"/>
    <w:uiPriority w:val="99"/>
    <w:rsid w:val="00000F75"/>
    <w:rPr>
      <w:rFonts w:eastAsia="Times New Roman"/>
      <w:color w:val="000000"/>
      <w:sz w:val="24"/>
      <w:szCs w:val="24"/>
    </w:rPr>
  </w:style>
  <w:style w:type="table" w:styleId="TableGrid">
    <w:name w:val="Table Grid"/>
    <w:basedOn w:val="TableNormal"/>
    <w:uiPriority w:val="39"/>
    <w:rsid w:val="00996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9969D2"/>
    <w:pPr>
      <w:spacing w:after="0" w:line="240" w:lineRule="auto"/>
    </w:pPr>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2022-04-27T03:05:00Z</dcterms:created>
  <dc:creator>admin</dc:creator>
  <dc:description>Đề ôn thi tốt nghiệp THPT 2022 môn GDCD phát triển từ đề minh họa có đáp án-Đề 1 được soạn dưới dạng file word và PDF gồm 4 trang. Các bạn xem và tải về ở dưới.</dc:description>
  <dcterms:modified xsi:type="dcterms:W3CDTF">2022-04-27T03:07:00Z</dcterms:modified>
  <cp:revision>1</cp:revision>
  <dc:title>Đề Ôn Thi Tốt Nghiệp 2022 GDCD Phát Triển Từ Đề Minh Họa Có Đáp Án-Đề 1</dc:title>
</cp:coreProperties>
</file>