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b/>
          <w:bCs/>
          <w:color w:val="000000"/>
          <w:szCs w:val="28"/>
        </w:rPr>
      </w:pPr>
      <w:r w:rsidRPr="006B1FC0">
        <w:rPr>
          <w:b/>
          <w:bCs/>
          <w:color w:val="000000"/>
          <w:szCs w:val="28"/>
        </w:rPr>
        <w:t>Sở GD-ĐT Tỉnh Vĩnh Phúc                 ĐỀ KHẢO SÁT THÁNG 1- NĂM HỌC 2021-2022</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00"/>
          <w:szCs w:val="28"/>
        </w:rPr>
        <w:t xml:space="preserve">  Tr</w:t>
      </w:r>
      <w:r w:rsidRPr="006B1FC0">
        <w:rPr>
          <w:b/>
          <w:bCs/>
          <w:color w:val="000000"/>
          <w:szCs w:val="28"/>
        </w:rPr>
        <w:softHyphen/>
        <w:t>ường THPT Trần Phú                                  Môn : GDCD, Lớp 12- KHXH</w:t>
      </w:r>
    </w:p>
    <w:p w:rsidR="0005094F" w:rsidRPr="00573DBC"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i/>
          <w:szCs w:val="28"/>
        </w:rPr>
      </w:pPr>
      <w:r w:rsidRPr="006B1FC0">
        <w:rPr>
          <w:szCs w:val="28"/>
        </w:rPr>
        <w:t xml:space="preserve">                                                                    </w:t>
      </w:r>
      <w:r w:rsidRPr="00573DBC">
        <w:rPr>
          <w:i/>
          <w:szCs w:val="28"/>
        </w:rPr>
        <w:t xml:space="preserve">Thời gian làm bài: 50 phút ( không kể thời gian phát đề)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color w:val="000080"/>
          <w:szCs w:val="28"/>
        </w:rPr>
      </w:pPr>
      <w:r w:rsidRPr="006B1FC0">
        <w:rPr>
          <w:color w:val="000080"/>
          <w:szCs w:val="28"/>
        </w:rPr>
        <w:t xml:space="preserve">Họ tên học sinh: . . . . . . . . . . . . . . . . . . . . . . . . . . . . . . .SBD: . . . . . . . .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color w:val="000080"/>
          <w:szCs w:val="28"/>
        </w:rPr>
      </w:pPr>
      <w:r w:rsidRPr="006B1FC0">
        <w:rPr>
          <w:b/>
          <w:bCs/>
          <w:i/>
          <w:iCs/>
          <w:color w:val="000080"/>
          <w:szCs w:val="28"/>
        </w:rPr>
        <w:t xml:space="preserve">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Cs w:val="28"/>
        </w:rPr>
      </w:pPr>
      <w:r w:rsidRPr="006B1FC0">
        <w:rPr>
          <w:rFonts w:ascii="ABC Sans Serif" w:hAnsi="ABC Sans Serif" w:cs="ABC Sans Serif"/>
          <w:szCs w:val="28"/>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558"/>
      </w:tblGrid>
      <w:tr w:rsidR="0005094F" w:rsidRPr="006B1FC0" w:rsidTr="00F75AEF">
        <w:tblPrEx>
          <w:tblCellMar>
            <w:top w:w="0" w:type="dxa"/>
            <w:bottom w:w="0" w:type="dxa"/>
          </w:tblCellMar>
        </w:tblPrEx>
        <w:trPr>
          <w:gridAfter w:val="1"/>
          <w:wAfter w:w="558" w:type="dxa"/>
          <w:jc w:val="right"/>
        </w:trPr>
        <w:tc>
          <w:tcPr>
            <w:tcW w:w="1818" w:type="dxa"/>
            <w:tcBorders>
              <w:top w:val="single" w:sz="6" w:space="0" w:color="auto"/>
              <w:left w:val="single" w:sz="6" w:space="0" w:color="auto"/>
              <w:bottom w:val="single" w:sz="6" w:space="0" w:color="auto"/>
              <w:right w:val="single" w:sz="6" w:space="0" w:color="auto"/>
            </w:tcBorders>
          </w:tcPr>
          <w:p w:rsidR="0005094F" w:rsidRPr="006B1FC0" w:rsidRDefault="0005094F" w:rsidP="00F75AEF">
            <w:pPr>
              <w:autoSpaceDE w:val="0"/>
              <w:autoSpaceDN w:val="0"/>
              <w:adjustRightInd w:val="0"/>
              <w:spacing w:before="0" w:after="0" w:line="240" w:lineRule="auto"/>
              <w:textAlignment w:val="center"/>
              <w:rPr>
                <w:rFonts w:ascii="Arial" w:hAnsi="Arial" w:cs="Arial"/>
                <w:b/>
                <w:bCs/>
                <w:szCs w:val="28"/>
              </w:rPr>
            </w:pPr>
            <w:r w:rsidRPr="006B1FC0">
              <w:rPr>
                <w:rFonts w:ascii="Arial" w:hAnsi="Arial" w:cs="Arial"/>
                <w:b/>
                <w:bCs/>
                <w:szCs w:val="28"/>
              </w:rPr>
              <w:t xml:space="preserve">Mã đề: </w:t>
            </w:r>
            <w:r>
              <w:rPr>
                <w:rFonts w:ascii="Arial" w:hAnsi="Arial" w:cs="Arial"/>
                <w:b/>
                <w:bCs/>
                <w:szCs w:val="28"/>
              </w:rPr>
              <w:t>412</w:t>
            </w:r>
          </w:p>
        </w:tc>
      </w:tr>
      <w:tr w:rsidR="0005094F" w:rsidRPr="006B1FC0" w:rsidTr="00F75AEF">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2376" w:type="dxa"/>
            <w:gridSpan w:val="2"/>
          </w:tcPr>
          <w:p w:rsidR="0005094F" w:rsidRPr="006B1FC0" w:rsidRDefault="0005094F" w:rsidP="00F75AEF">
            <w:pPr>
              <w:tabs>
                <w:tab w:val="left" w:pos="435"/>
                <w:tab w:val="left" w:pos="2985"/>
                <w:tab w:val="left" w:pos="5325"/>
                <w:tab w:val="left" w:pos="7710"/>
              </w:tabs>
              <w:autoSpaceDE w:val="0"/>
              <w:autoSpaceDN w:val="0"/>
              <w:adjustRightInd w:val="0"/>
              <w:spacing w:before="0" w:after="0" w:line="240" w:lineRule="auto"/>
              <w:textAlignment w:val="center"/>
              <w:rPr>
                <w:b/>
                <w:bCs/>
                <w:szCs w:val="28"/>
              </w:rPr>
            </w:pPr>
            <w:r w:rsidRPr="000264DF">
              <w:rPr>
                <w:b/>
                <w:bCs/>
                <w:color w:val="000080"/>
                <w:szCs w:val="28"/>
              </w:rPr>
              <w:t>ĐỀ CHÍNH THỨC</w:t>
            </w:r>
          </w:p>
        </w:tc>
      </w:tr>
    </w:tbl>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rFonts w:ascii="ABC Sans Serif" w:hAnsi="ABC Sans Serif" w:cs="ABC Sans Serif"/>
          <w:szCs w:val="28"/>
        </w:rPr>
      </w:pPr>
      <w:r w:rsidRPr="006B1FC0">
        <w:rPr>
          <w:b/>
          <w:bCs/>
          <w:color w:val="000080"/>
          <w:szCs w:val="28"/>
        </w:rPr>
        <w:t xml:space="preserve">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81.</w:t>
      </w:r>
      <w:r w:rsidRPr="006B1FC0">
        <w:rPr>
          <w:szCs w:val="28"/>
        </w:rPr>
        <w:t xml:space="preserve"> Trên đường chở bạn gái bằng xe đạp điện đi chơi, do phóng nhanh vượt ẩu anh K đã va chạm</w:t>
      </w:r>
      <w:r w:rsidRPr="006B1FC0">
        <w:rPr>
          <w:szCs w:val="28"/>
          <w:lang w:val="vi-VN"/>
        </w:rPr>
        <w:t xml:space="preserve"> nhẹ </w:t>
      </w:r>
      <w:r w:rsidRPr="006B1FC0">
        <w:rPr>
          <w:szCs w:val="28"/>
        </w:rPr>
        <w:t>vào xe của anh H đang đi ngược đường một chiều, hai bên đã to tiếng với nhau. Thấy những người</w:t>
      </w:r>
      <w:r w:rsidRPr="006B1FC0">
        <w:rPr>
          <w:szCs w:val="28"/>
          <w:lang w:val="vi-VN"/>
        </w:rPr>
        <w:t xml:space="preserve"> </w:t>
      </w:r>
      <w:r w:rsidRPr="006B1FC0">
        <w:rPr>
          <w:szCs w:val="28"/>
        </w:rPr>
        <w:t>đi đường dùng điện thoại để quay video, anh K và bạn gái đã vội vàng bỏ đi. Hỏi những ai dưới</w:t>
      </w:r>
      <w:r w:rsidRPr="006B1FC0">
        <w:rPr>
          <w:szCs w:val="28"/>
          <w:lang w:val="vi-VN"/>
        </w:rPr>
        <w:t xml:space="preserve"> đây</w:t>
      </w:r>
      <w:r w:rsidRPr="006B1FC0">
        <w:rPr>
          <w:szCs w:val="28"/>
        </w:rPr>
        <w:t xml:space="preserve"> chưa</w:t>
      </w:r>
      <w:r w:rsidRPr="006B1FC0">
        <w:rPr>
          <w:szCs w:val="28"/>
          <w:lang w:val="vi-VN"/>
        </w:rPr>
        <w:t xml:space="preserve"> </w:t>
      </w:r>
      <w:r w:rsidRPr="006B1FC0">
        <w:rPr>
          <w:szCs w:val="28"/>
        </w:rPr>
        <w:t>tuân thủ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A.</w:t>
      </w:r>
      <w:r w:rsidRPr="006B1FC0">
        <w:rPr>
          <w:szCs w:val="28"/>
        </w:rPr>
        <w:t xml:space="preserve"> Anh K, bạn gái và người quay video</w:t>
      </w:r>
      <w:r w:rsidRPr="006B1FC0">
        <w:rPr>
          <w:szCs w:val="28"/>
          <w:lang w:val="vi-VN"/>
        </w:rPr>
        <w:t>.</w:t>
      </w:r>
      <w:r w:rsidRPr="006B1FC0">
        <w:rPr>
          <w:szCs w:val="28"/>
          <w:lang w:val="vi-VN"/>
        </w:rPr>
        <w:tab/>
      </w:r>
      <w:r w:rsidRPr="006B1FC0">
        <w:rPr>
          <w:b/>
          <w:bCs/>
          <w:color w:val="0000FF"/>
          <w:szCs w:val="28"/>
          <w:lang w:val="vi-VN"/>
        </w:rPr>
        <w:t>B.</w:t>
      </w:r>
      <w:r w:rsidRPr="006B1FC0">
        <w:rPr>
          <w:szCs w:val="28"/>
          <w:lang w:val="vi-VN"/>
        </w:rPr>
        <w:t xml:space="preserve"> Anh K và anh 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lang w:val="vi-VN"/>
        </w:rPr>
        <w:tab/>
      </w:r>
      <w:r w:rsidRPr="006B1FC0">
        <w:rPr>
          <w:b/>
          <w:bCs/>
          <w:color w:val="0000FF"/>
          <w:szCs w:val="28"/>
          <w:lang w:val="vi-VN"/>
        </w:rPr>
        <w:t>C.</w:t>
      </w:r>
      <w:r w:rsidRPr="006B1FC0">
        <w:rPr>
          <w:szCs w:val="28"/>
        </w:rPr>
        <w:t xml:space="preserve"> Anh H và người bạn gái.</w:t>
      </w:r>
      <w:r w:rsidRPr="006B1FC0">
        <w:rPr>
          <w:szCs w:val="28"/>
        </w:rPr>
        <w:tab/>
      </w:r>
      <w:r w:rsidRPr="006B1FC0">
        <w:rPr>
          <w:b/>
          <w:bCs/>
          <w:color w:val="0000FF"/>
          <w:szCs w:val="28"/>
        </w:rPr>
        <w:t>D.</w:t>
      </w:r>
      <w:r w:rsidRPr="006B1FC0">
        <w:rPr>
          <w:szCs w:val="28"/>
        </w:rPr>
        <w:t xml:space="preserve"> Anh K và bạn gái</w:t>
      </w:r>
      <w:r w:rsidRPr="006B1FC0">
        <w:rPr>
          <w:szCs w:val="28"/>
          <w:lang w:val="vi-VN"/>
        </w:rPr>
        <w: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82.</w:t>
      </w:r>
      <w:r w:rsidRPr="006B1FC0">
        <w:rPr>
          <w:szCs w:val="28"/>
        </w:rPr>
        <w:t xml:space="preserve"> Chị P thuê ông M là chủ một công ty in làm bằng đại học giả, rồi dùng bằng giả đó đăng kí</w:t>
      </w:r>
      <w:r w:rsidRPr="006B1FC0">
        <w:rPr>
          <w:szCs w:val="28"/>
          <w:lang w:val="vi-VN"/>
        </w:rPr>
        <w:t xml:space="preserve"> </w:t>
      </w:r>
      <w:r w:rsidRPr="006B1FC0">
        <w:rPr>
          <w:szCs w:val="28"/>
        </w:rPr>
        <w:t>kinh doanh thuốc tân dược. Đồng thời, chị P tiếp cận với ông T là lãnh đạo cơ quan chức năng nhờ</w:t>
      </w:r>
      <w:r w:rsidRPr="006B1FC0">
        <w:rPr>
          <w:szCs w:val="28"/>
          <w:lang w:val="vi-VN"/>
        </w:rPr>
        <w:t xml:space="preserve"> </w:t>
      </w:r>
      <w:r w:rsidRPr="006B1FC0">
        <w:rPr>
          <w:szCs w:val="28"/>
        </w:rPr>
        <w:t>giúp đỡ mình và loại hồ sơ của chị K cũng đang xin đăng kí kinh doanh thuốc tân dược. Sau khi nhận</w:t>
      </w:r>
      <w:r w:rsidRPr="006B1FC0">
        <w:rPr>
          <w:szCs w:val="28"/>
          <w:lang w:val="vi-VN"/>
        </w:rPr>
        <w:t xml:space="preserve"> </w:t>
      </w:r>
      <w:r w:rsidRPr="006B1FC0">
        <w:rPr>
          <w:szCs w:val="28"/>
        </w:rPr>
        <w:t>của chị P năm mươi triệu đồng, ông T đã loại hồ sơ hợp lệ của chị K và cấp giấy phép kinh doanh cho</w:t>
      </w:r>
      <w:r w:rsidRPr="006B1FC0">
        <w:rPr>
          <w:szCs w:val="28"/>
          <w:lang w:val="vi-VN"/>
        </w:rPr>
        <w:t xml:space="preserve"> </w:t>
      </w:r>
      <w:r w:rsidRPr="006B1FC0">
        <w:rPr>
          <w:szCs w:val="28"/>
        </w:rPr>
        <w:t>chị P. Những ai dưới đây vi phạm nội dung quyền bình đẳng trong kinh doanh?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lang w:val="vi-VN"/>
        </w:rPr>
        <w:t xml:space="preserve"> Chị P, ông M và chị K.</w:t>
      </w:r>
      <w:r w:rsidRPr="006B1FC0">
        <w:rPr>
          <w:szCs w:val="28"/>
          <w:lang w:val="vi-VN"/>
        </w:rPr>
        <w:tab/>
      </w:r>
      <w:r w:rsidRPr="006B1FC0">
        <w:rPr>
          <w:b/>
          <w:bCs/>
          <w:color w:val="0000FF"/>
          <w:szCs w:val="28"/>
          <w:lang w:val="vi-VN"/>
        </w:rPr>
        <w:t>B.</w:t>
      </w:r>
      <w:r w:rsidRPr="006B1FC0">
        <w:rPr>
          <w:szCs w:val="28"/>
        </w:rPr>
        <w:t xml:space="preserve"> Chị P, ông M, ông T và chị K.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Chị P, chị K và ông T.</w:t>
      </w:r>
      <w:r w:rsidRPr="006B1FC0">
        <w:rPr>
          <w:szCs w:val="28"/>
        </w:rPr>
        <w:tab/>
      </w:r>
      <w:r w:rsidRPr="006B1FC0">
        <w:rPr>
          <w:b/>
          <w:bCs/>
          <w:color w:val="0000FF"/>
          <w:szCs w:val="28"/>
        </w:rPr>
        <w:t>D.</w:t>
      </w:r>
      <w:r w:rsidRPr="006B1FC0">
        <w:rPr>
          <w:szCs w:val="28"/>
        </w:rPr>
        <w:t xml:space="preserve"> Chị P và ông 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80"/>
          <w:szCs w:val="28"/>
        </w:rPr>
        <w:t>Câu 83.</w:t>
      </w:r>
      <w:r w:rsidRPr="006B1FC0">
        <w:rPr>
          <w:szCs w:val="28"/>
        </w:rPr>
        <w:t xml:space="preserve"> Phát biểu nào dưới đây </w:t>
      </w:r>
      <w:r w:rsidRPr="006B1FC0">
        <w:rPr>
          <w:b/>
          <w:bCs/>
          <w:szCs w:val="28"/>
        </w:rPr>
        <w:t>không</w:t>
      </w:r>
      <w:r w:rsidRPr="006B1FC0">
        <w:rPr>
          <w:szCs w:val="28"/>
        </w:rPr>
        <w:t xml:space="preserve"> đúng khi nói về việc hưởng quyền và làm nghĩa vụ của công</w:t>
      </w:r>
      <w:r w:rsidRPr="006B1FC0">
        <w:rPr>
          <w:szCs w:val="28"/>
          <w:lang w:val="vi-VN"/>
        </w:rPr>
        <w:t xml:space="preserve"> </w:t>
      </w:r>
      <w:r w:rsidRPr="006B1FC0">
        <w:rPr>
          <w:szCs w:val="28"/>
        </w:rPr>
        <w:t>dân trước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Trong cùng điều kiện, công dân được hưởng quyền và làm nghĩa vụ như nhau.</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B.</w:t>
      </w:r>
      <w:r w:rsidRPr="006B1FC0">
        <w:rPr>
          <w:szCs w:val="28"/>
        </w:rPr>
        <w:t xml:space="preserve"> </w:t>
      </w:r>
      <w:r w:rsidRPr="006B1FC0">
        <w:rPr>
          <w:szCs w:val="28"/>
          <w:lang w:val="vi-VN"/>
        </w:rPr>
        <w:t xml:space="preserve">Công dân chỉ được bình đẳng về quyền và nghĩa vụ khi đã đủ tuổi trưởng thành.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lang w:val="vi-VN"/>
        </w:rPr>
        <w:tab/>
      </w:r>
      <w:r w:rsidRPr="006B1FC0">
        <w:rPr>
          <w:b/>
          <w:bCs/>
          <w:color w:val="0000FF"/>
          <w:szCs w:val="28"/>
          <w:lang w:val="vi-VN"/>
        </w:rPr>
        <w:t>C.</w:t>
      </w:r>
      <w:r w:rsidRPr="006B1FC0">
        <w:rPr>
          <w:szCs w:val="28"/>
        </w:rPr>
        <w:t xml:space="preserve"> Mức độ sử dụng quyền và thực hiện nghĩa vụ của mỗi người không giống nhau.</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D.</w:t>
      </w:r>
      <w:r w:rsidRPr="006B1FC0">
        <w:rPr>
          <w:szCs w:val="28"/>
        </w:rPr>
        <w:t xml:space="preserve"> Quyền của công dân không tách rời các nghĩa vụ của công dân.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84.</w:t>
      </w:r>
      <w:r w:rsidRPr="006B1FC0">
        <w:rPr>
          <w:szCs w:val="28"/>
        </w:rPr>
        <w:t xml:space="preserve"> Chị H là giáo viên hợp đồng của trường THPT X. Do gia đình có việc bận chị đã viết đơn xin</w:t>
      </w:r>
      <w:r w:rsidRPr="006B1FC0">
        <w:rPr>
          <w:szCs w:val="28"/>
          <w:lang w:val="vi-VN"/>
        </w:rPr>
        <w:t xml:space="preserve"> </w:t>
      </w:r>
      <w:r w:rsidRPr="006B1FC0">
        <w:rPr>
          <w:szCs w:val="28"/>
        </w:rPr>
        <w:t>nghỉ làm 3 ngày và đã được hiệu trưởng nhà trường đồng ý. Sau 3 ngày nghỉ trở lại làm việc, chị nhận</w:t>
      </w:r>
      <w:r w:rsidRPr="006B1FC0">
        <w:rPr>
          <w:szCs w:val="28"/>
          <w:lang w:val="vi-VN"/>
        </w:rPr>
        <w:t xml:space="preserve"> </w:t>
      </w:r>
      <w:r w:rsidRPr="006B1FC0">
        <w:rPr>
          <w:szCs w:val="28"/>
        </w:rPr>
        <w:t>được quyết định chấm dứt hợp đồng từ phía nhà trường với lí do đã bố trí đủ giáo viên. Trong trường</w:t>
      </w:r>
      <w:r w:rsidRPr="006B1FC0">
        <w:rPr>
          <w:szCs w:val="28"/>
          <w:lang w:val="vi-VN"/>
        </w:rPr>
        <w:t xml:space="preserve"> </w:t>
      </w:r>
      <w:r w:rsidRPr="006B1FC0">
        <w:rPr>
          <w:szCs w:val="28"/>
        </w:rPr>
        <w:t>hợp này chị H bị vi phạm nội dung nào của quyền bình đẳng trong lao động?</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Bình đẳng lao động nam và nữ.</w:t>
      </w:r>
      <w:r w:rsidRPr="006B1FC0">
        <w:rPr>
          <w:szCs w:val="28"/>
        </w:rPr>
        <w:tab/>
      </w:r>
      <w:r w:rsidRPr="006B1FC0">
        <w:rPr>
          <w:b/>
          <w:bCs/>
          <w:color w:val="0000FF"/>
          <w:szCs w:val="28"/>
        </w:rPr>
        <w:t>B.</w:t>
      </w:r>
      <w:r w:rsidRPr="006B1FC0">
        <w:rPr>
          <w:szCs w:val="28"/>
        </w:rPr>
        <w:t xml:space="preserve"> Giao kết hợp đồng lao động.</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Quyền lao động.</w:t>
      </w:r>
      <w:r w:rsidRPr="006B1FC0">
        <w:rPr>
          <w:szCs w:val="28"/>
        </w:rPr>
        <w:tab/>
      </w:r>
      <w:r w:rsidRPr="006B1FC0">
        <w:rPr>
          <w:szCs w:val="28"/>
        </w:rPr>
        <w:tab/>
      </w:r>
      <w:r w:rsidRPr="006B1FC0">
        <w:rPr>
          <w:b/>
          <w:bCs/>
          <w:color w:val="0000FF"/>
          <w:szCs w:val="28"/>
        </w:rPr>
        <w:t>D.</w:t>
      </w:r>
      <w:r w:rsidRPr="006B1FC0">
        <w:rPr>
          <w:szCs w:val="28"/>
        </w:rPr>
        <w:t xml:space="preserve"> Tìm kiếm việc làm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85.</w:t>
      </w:r>
      <w:r w:rsidRPr="006B1FC0">
        <w:rPr>
          <w:szCs w:val="28"/>
        </w:rPr>
        <w:t xml:space="preserve"> Quyền tự do kinh doanh của công dân có nghĩa là</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mọi công dân đều được thành lập công ty kinh doanh.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B.</w:t>
      </w:r>
      <w:r w:rsidRPr="006B1FC0">
        <w:rPr>
          <w:szCs w:val="28"/>
        </w:rPr>
        <w:t xml:space="preserve"> công dân được tự do kinh doanh bất cứ mặt hàng nào.</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C.</w:t>
      </w:r>
      <w:r w:rsidRPr="006B1FC0">
        <w:rPr>
          <w:szCs w:val="28"/>
          <w:lang w:val="vi-VN"/>
        </w:rPr>
        <w:t xml:space="preserve"> công dân có đủ điều kiện do pháp luật quy định đều có quyền kinh doanh.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lang w:val="vi-VN"/>
        </w:rPr>
        <w:tab/>
      </w:r>
      <w:r w:rsidRPr="006B1FC0">
        <w:rPr>
          <w:b/>
          <w:bCs/>
          <w:color w:val="0000FF"/>
          <w:szCs w:val="28"/>
          <w:lang w:val="vi-VN"/>
        </w:rPr>
        <w:t>D.</w:t>
      </w:r>
      <w:r w:rsidRPr="006B1FC0">
        <w:rPr>
          <w:szCs w:val="28"/>
        </w:rPr>
        <w:t xml:space="preserve"> công dân được kinh doanh không bị ràng buộc bởi bất cứ điều kiện gì.</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86.</w:t>
      </w:r>
      <w:r w:rsidRPr="006B1FC0">
        <w:rPr>
          <w:szCs w:val="28"/>
        </w:rPr>
        <w:t xml:space="preserve"> Cửa hàng bán đồ điện của ông T bị yêu cầu ngừng hoạt động kinh doanh vì lí do chưa nộp</w:t>
      </w:r>
      <w:r w:rsidRPr="006B1FC0">
        <w:rPr>
          <w:szCs w:val="28"/>
          <w:lang w:val="vi-VN"/>
        </w:rPr>
        <w:t xml:space="preserve"> </w:t>
      </w:r>
      <w:r w:rsidRPr="006B1FC0">
        <w:rPr>
          <w:szCs w:val="28"/>
        </w:rPr>
        <w:t xml:space="preserve">thuế theo quy định. Trong trường hợp này ông T đã không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A.</w:t>
      </w:r>
      <w:r w:rsidRPr="006B1FC0">
        <w:rPr>
          <w:szCs w:val="28"/>
          <w:lang w:val="vi-VN"/>
        </w:rPr>
        <w:t xml:space="preserve"> Sử dụng pháp luật.</w:t>
      </w:r>
      <w:r w:rsidRPr="006B1FC0">
        <w:rPr>
          <w:szCs w:val="28"/>
          <w:lang w:val="vi-VN"/>
        </w:rPr>
        <w:tab/>
      </w:r>
      <w:r w:rsidRPr="006B1FC0">
        <w:rPr>
          <w:b/>
          <w:bCs/>
          <w:color w:val="0000FF"/>
          <w:szCs w:val="28"/>
          <w:lang w:val="vi-VN"/>
        </w:rPr>
        <w:t>B.</w:t>
      </w:r>
      <w:r w:rsidRPr="006B1FC0">
        <w:rPr>
          <w:szCs w:val="28"/>
          <w:lang w:val="vi-VN"/>
        </w:rPr>
        <w:t xml:space="preserve"> Áp dụng pháp luật.</w:t>
      </w:r>
      <w:r w:rsidRPr="006B1FC0">
        <w:rPr>
          <w:szCs w:val="28"/>
          <w:lang w:val="vi-VN"/>
        </w:rPr>
        <w:tab/>
      </w:r>
      <w:r w:rsidRPr="006B1FC0">
        <w:rPr>
          <w:b/>
          <w:bCs/>
          <w:color w:val="0000FF"/>
          <w:szCs w:val="28"/>
          <w:lang w:val="vi-VN"/>
        </w:rPr>
        <w:t>C.</w:t>
      </w:r>
      <w:r w:rsidRPr="006B1FC0">
        <w:rPr>
          <w:szCs w:val="28"/>
          <w:lang w:val="vi-VN"/>
        </w:rPr>
        <w:t xml:space="preserve"> Tuân thủ pháp luật. </w:t>
      </w:r>
      <w:r w:rsidRPr="006B1FC0">
        <w:rPr>
          <w:szCs w:val="28"/>
          <w:lang w:val="vi-VN"/>
        </w:rPr>
        <w:tab/>
      </w:r>
      <w:r w:rsidRPr="006B1FC0">
        <w:rPr>
          <w:b/>
          <w:bCs/>
          <w:color w:val="0000FF"/>
          <w:szCs w:val="28"/>
          <w:lang w:val="vi-VN"/>
        </w:rPr>
        <w:t>D.</w:t>
      </w:r>
      <w:r w:rsidRPr="006B1FC0">
        <w:rPr>
          <w:szCs w:val="28"/>
          <w:lang w:val="vi-VN"/>
        </w:rPr>
        <w:t xml:space="preserve"> Thi hành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87.</w:t>
      </w:r>
      <w:r w:rsidRPr="006B1FC0">
        <w:rPr>
          <w:szCs w:val="28"/>
        </w:rPr>
        <w:t xml:space="preserve"> Những quy tắc xử sự chung, được áp dụng nhiều lần, ở nhiều nơi, đối với tất cả mọi người, trong mọi lĩnh vực của đời sống xã hội là nội dung đặc trưng nào dưới đây của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Tính quy định phổ biến.</w:t>
      </w:r>
      <w:r w:rsidRPr="006B1FC0">
        <w:rPr>
          <w:szCs w:val="28"/>
        </w:rPr>
        <w:tab/>
      </w:r>
      <w:r w:rsidRPr="006B1FC0">
        <w:rPr>
          <w:b/>
          <w:bCs/>
          <w:color w:val="0000FF"/>
          <w:szCs w:val="28"/>
        </w:rPr>
        <w:t>B.</w:t>
      </w:r>
      <w:r w:rsidRPr="006B1FC0">
        <w:rPr>
          <w:szCs w:val="28"/>
        </w:rPr>
        <w:t xml:space="preserve"> Tính quyền lực, bắt buộc chung.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Tính xác định chặt chẽ về mặt hình thức.</w:t>
      </w:r>
      <w:r w:rsidRPr="006B1FC0">
        <w:rPr>
          <w:szCs w:val="28"/>
        </w:rPr>
        <w:tab/>
      </w:r>
      <w:r w:rsidRPr="006B1FC0">
        <w:rPr>
          <w:b/>
          <w:bCs/>
          <w:color w:val="0000FF"/>
          <w:szCs w:val="28"/>
        </w:rPr>
        <w:t>D.</w:t>
      </w:r>
      <w:r w:rsidRPr="006B1FC0">
        <w:rPr>
          <w:szCs w:val="28"/>
        </w:rPr>
        <w:t xml:space="preserve"> Tính quy phạm phổ biến.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88.</w:t>
      </w:r>
      <w:r w:rsidRPr="006B1FC0">
        <w:rPr>
          <w:szCs w:val="28"/>
        </w:rPr>
        <w:t xml:space="preserve"> Việc tòa án xét xử những vụ án </w:t>
      </w:r>
      <w:r w:rsidRPr="006B1FC0">
        <w:rPr>
          <w:szCs w:val="28"/>
          <w:lang w:val="vi-VN"/>
        </w:rPr>
        <w:t>tham nhũng</w:t>
      </w:r>
      <w:r w:rsidRPr="006B1FC0">
        <w:rPr>
          <w:szCs w:val="28"/>
        </w:rPr>
        <w:t xml:space="preserve"> ở nước ta hiện nay không phụ thuộc vào người bị xét</w:t>
      </w:r>
      <w:r w:rsidRPr="006B1FC0">
        <w:rPr>
          <w:szCs w:val="28"/>
          <w:lang w:val="vi-VN"/>
        </w:rPr>
        <w:t xml:space="preserve"> </w:t>
      </w:r>
      <w:r w:rsidRPr="006B1FC0">
        <w:rPr>
          <w:szCs w:val="28"/>
        </w:rPr>
        <w:t>xử là ai, có chức vụ gì, là thể hiện công dân bình đẳng về</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A.</w:t>
      </w:r>
      <w:r w:rsidRPr="006B1FC0">
        <w:rPr>
          <w:szCs w:val="28"/>
        </w:rPr>
        <w:t xml:space="preserve"> quyền và nghĩa vụ trước pháp luật.</w:t>
      </w:r>
      <w:r w:rsidRPr="006B1FC0">
        <w:rPr>
          <w:szCs w:val="28"/>
        </w:rPr>
        <w:tab/>
      </w:r>
      <w:r w:rsidRPr="006B1FC0">
        <w:rPr>
          <w:b/>
          <w:bCs/>
          <w:color w:val="0000FF"/>
          <w:szCs w:val="28"/>
        </w:rPr>
        <w:t>B.</w:t>
      </w:r>
      <w:r w:rsidRPr="006B1FC0">
        <w:rPr>
          <w:szCs w:val="28"/>
          <w:lang w:val="vi-VN"/>
        </w:rPr>
        <w:t xml:space="preserve"> trách nhiệm pháp lí.</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lang w:val="vi-VN"/>
        </w:rPr>
        <w:tab/>
      </w:r>
      <w:r w:rsidRPr="006B1FC0">
        <w:rPr>
          <w:b/>
          <w:bCs/>
          <w:color w:val="0000FF"/>
          <w:szCs w:val="28"/>
          <w:lang w:val="vi-VN"/>
        </w:rPr>
        <w:t>C.</w:t>
      </w:r>
      <w:r w:rsidRPr="006B1FC0">
        <w:rPr>
          <w:szCs w:val="28"/>
        </w:rPr>
        <w:t xml:space="preserve"> trách nhiệm kinh tế. </w:t>
      </w:r>
      <w:r w:rsidRPr="006B1FC0">
        <w:rPr>
          <w:szCs w:val="28"/>
        </w:rPr>
        <w:tab/>
      </w:r>
      <w:r w:rsidRPr="006B1FC0">
        <w:rPr>
          <w:szCs w:val="28"/>
        </w:rPr>
        <w:tab/>
      </w:r>
      <w:r w:rsidRPr="006B1FC0">
        <w:rPr>
          <w:b/>
          <w:bCs/>
          <w:color w:val="0000FF"/>
          <w:szCs w:val="28"/>
        </w:rPr>
        <w:t>D.</w:t>
      </w:r>
      <w:r w:rsidRPr="006B1FC0">
        <w:rPr>
          <w:szCs w:val="28"/>
        </w:rPr>
        <w:t xml:space="preserve"> quyền và trách nhiệm trong kinh doanh.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89.</w:t>
      </w:r>
      <w:r w:rsidRPr="006B1FC0">
        <w:rPr>
          <w:szCs w:val="28"/>
        </w:rPr>
        <w:t xml:space="preserve"> Ý kiến nào </w:t>
      </w:r>
      <w:r w:rsidRPr="006B1FC0">
        <w:rPr>
          <w:b/>
          <w:bCs/>
          <w:szCs w:val="28"/>
        </w:rPr>
        <w:t>đúng</w:t>
      </w:r>
      <w:r w:rsidRPr="006B1FC0">
        <w:rPr>
          <w:szCs w:val="28"/>
        </w:rPr>
        <w:t xml:space="preserve"> khi nói về nội dung quyền bình đẳng giữa các tôn giáo ở nước ta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lastRenderedPageBreak/>
        <w:tab/>
      </w:r>
      <w:r w:rsidRPr="006B1FC0">
        <w:rPr>
          <w:b/>
          <w:bCs/>
          <w:color w:val="0000FF"/>
          <w:szCs w:val="28"/>
        </w:rPr>
        <w:t>A.</w:t>
      </w:r>
      <w:r w:rsidRPr="006B1FC0">
        <w:rPr>
          <w:szCs w:val="28"/>
        </w:rPr>
        <w:t xml:space="preserve"> Cơ sở thờ tự của bất cứ tôn giáo nào cũng được pháp luật bảo đảm an toàn.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B.</w:t>
      </w:r>
      <w:r w:rsidRPr="006B1FC0">
        <w:rPr>
          <w:szCs w:val="28"/>
        </w:rPr>
        <w:t xml:space="preserve"> Các tôn giáo có quyền hoạt động theo giáo luật của họ trong mọi trường hợp.</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Bất cứ tôn giáo nào trên lãnh thổ nước ta đều có quyền và nghĩa vụ như nhau.</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D.</w:t>
      </w:r>
      <w:r w:rsidRPr="006B1FC0">
        <w:rPr>
          <w:szCs w:val="28"/>
        </w:rPr>
        <w:t xml:space="preserve"> Các tôn giáo được Nhà nước công nhận đều bình đẳng trước pháp luật.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90.</w:t>
      </w:r>
      <w:r w:rsidRPr="006B1FC0">
        <w:rPr>
          <w:szCs w:val="28"/>
        </w:rPr>
        <w:t xml:space="preserve"> Hành vi bắt cóc trẻ em để tống tiền xâm phạm quyền tự do cơ bản nào dưới đây của công dân?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Được pháp luật bảo hộ về tính mạng.</w:t>
      </w:r>
      <w:r w:rsidRPr="006B1FC0">
        <w:rPr>
          <w:szCs w:val="28"/>
        </w:rPr>
        <w:tab/>
      </w:r>
      <w:r w:rsidRPr="006B1FC0">
        <w:rPr>
          <w:b/>
          <w:bCs/>
          <w:color w:val="0000FF"/>
          <w:szCs w:val="28"/>
        </w:rPr>
        <w:t>B.</w:t>
      </w:r>
      <w:r w:rsidRPr="006B1FC0">
        <w:rPr>
          <w:szCs w:val="28"/>
        </w:rPr>
        <w:t xml:space="preserve"> Bất khả xâm phạm về chỗ ở.</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Bất khả xâm phạm về thân thể.</w:t>
      </w:r>
      <w:r w:rsidRPr="006B1FC0">
        <w:rPr>
          <w:szCs w:val="28"/>
        </w:rPr>
        <w:tab/>
      </w:r>
      <w:r w:rsidRPr="006B1FC0">
        <w:rPr>
          <w:b/>
          <w:bCs/>
          <w:color w:val="0000FF"/>
          <w:szCs w:val="28"/>
        </w:rPr>
        <w:t>D.</w:t>
      </w:r>
      <w:r w:rsidRPr="006B1FC0">
        <w:rPr>
          <w:szCs w:val="28"/>
        </w:rPr>
        <w:t xml:space="preserve"> Được pháp luật bảo hộ về nhân phẩm.</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91.</w:t>
      </w:r>
      <w:r w:rsidRPr="006B1FC0">
        <w:rPr>
          <w:szCs w:val="28"/>
        </w:rPr>
        <w:t xml:space="preserve"> Trong sản xuất và lưu thông hàng hóa, khi cung nhỏ hơn cầu thì giá cả thị trường thường cao</w:t>
      </w:r>
      <w:r w:rsidRPr="006B1FC0">
        <w:rPr>
          <w:szCs w:val="28"/>
          <w:lang w:val="vi-VN"/>
        </w:rPr>
        <w:t xml:space="preserve"> </w:t>
      </w:r>
      <w:r w:rsidRPr="006B1FC0">
        <w:rPr>
          <w:szCs w:val="28"/>
        </w:rPr>
        <w:t>hơn giá trị</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A.</w:t>
      </w:r>
      <w:r w:rsidRPr="006B1FC0">
        <w:rPr>
          <w:szCs w:val="28"/>
        </w:rPr>
        <w:t xml:space="preserve"> sử dụng. </w:t>
      </w:r>
      <w:r w:rsidRPr="006B1FC0">
        <w:rPr>
          <w:szCs w:val="28"/>
        </w:rPr>
        <w:tab/>
      </w:r>
      <w:r w:rsidRPr="006B1FC0">
        <w:rPr>
          <w:b/>
          <w:bCs/>
          <w:color w:val="0000FF"/>
          <w:szCs w:val="28"/>
        </w:rPr>
        <w:t>B.</w:t>
      </w:r>
      <w:r w:rsidRPr="006B1FC0">
        <w:rPr>
          <w:szCs w:val="28"/>
        </w:rPr>
        <w:t xml:space="preserve"> tiêu dùng.</w:t>
      </w:r>
      <w:r w:rsidRPr="006B1FC0">
        <w:rPr>
          <w:szCs w:val="28"/>
        </w:rPr>
        <w:tab/>
      </w:r>
      <w:r w:rsidRPr="006B1FC0">
        <w:rPr>
          <w:b/>
          <w:bCs/>
          <w:color w:val="0000FF"/>
          <w:szCs w:val="28"/>
        </w:rPr>
        <w:t>C.</w:t>
      </w:r>
      <w:r w:rsidRPr="006B1FC0">
        <w:rPr>
          <w:szCs w:val="28"/>
        </w:rPr>
        <w:t xml:space="preserve"> đặc trưng. </w:t>
      </w:r>
      <w:r w:rsidRPr="006B1FC0">
        <w:rPr>
          <w:szCs w:val="28"/>
        </w:rPr>
        <w:tab/>
      </w:r>
      <w:r w:rsidRPr="006B1FC0">
        <w:rPr>
          <w:b/>
          <w:bCs/>
          <w:color w:val="0000FF"/>
          <w:szCs w:val="28"/>
        </w:rPr>
        <w:t>D.</w:t>
      </w:r>
      <w:r w:rsidRPr="006B1FC0">
        <w:rPr>
          <w:szCs w:val="28"/>
          <w:lang w:val="vi-VN"/>
        </w:rPr>
        <w:t xml:space="preserve"> hàng hóa.</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92.</w:t>
      </w:r>
      <w:r w:rsidRPr="006B1FC0">
        <w:rPr>
          <w:szCs w:val="28"/>
        </w:rPr>
        <w:t xml:space="preserve"> Hành vi giành giật khách hàng, đầu cơ tích trữ gây rối loạn kinh tế là mặt hạn chế của</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lưu thông hàng hóa.</w:t>
      </w:r>
      <w:r w:rsidRPr="006B1FC0">
        <w:rPr>
          <w:szCs w:val="28"/>
        </w:rPr>
        <w:tab/>
      </w:r>
      <w:r w:rsidRPr="006B1FC0">
        <w:rPr>
          <w:b/>
          <w:bCs/>
          <w:color w:val="0000FF"/>
          <w:szCs w:val="28"/>
        </w:rPr>
        <w:t>B.</w:t>
      </w:r>
      <w:r w:rsidRPr="006B1FC0">
        <w:rPr>
          <w:szCs w:val="28"/>
        </w:rPr>
        <w:t xml:space="preserve"> sản xuất hàng hóa.</w:t>
      </w:r>
      <w:r w:rsidRPr="006B1FC0">
        <w:rPr>
          <w:szCs w:val="28"/>
        </w:rPr>
        <w:tab/>
      </w:r>
      <w:r w:rsidRPr="006B1FC0">
        <w:rPr>
          <w:b/>
          <w:bCs/>
          <w:color w:val="0000FF"/>
          <w:szCs w:val="28"/>
        </w:rPr>
        <w:t>C.</w:t>
      </w:r>
      <w:r w:rsidRPr="006B1FC0">
        <w:rPr>
          <w:szCs w:val="28"/>
        </w:rPr>
        <w:t xml:space="preserve"> cạnh tranh. </w:t>
      </w:r>
      <w:r w:rsidRPr="006B1FC0">
        <w:rPr>
          <w:szCs w:val="28"/>
        </w:rPr>
        <w:tab/>
      </w:r>
      <w:r w:rsidRPr="006B1FC0">
        <w:rPr>
          <w:b/>
          <w:bCs/>
          <w:color w:val="0000FF"/>
          <w:szCs w:val="28"/>
        </w:rPr>
        <w:t>D.</w:t>
      </w:r>
      <w:r w:rsidRPr="006B1FC0">
        <w:rPr>
          <w:szCs w:val="28"/>
        </w:rPr>
        <w:t xml:space="preserve"> thị trường.</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93.</w:t>
      </w:r>
      <w:r w:rsidRPr="006B1FC0">
        <w:rPr>
          <w:szCs w:val="28"/>
        </w:rPr>
        <w:t xml:space="preserve"> Người đạt đến độ tuổi nào dưới đây phải chịu trách nhiệm hình sự về mọi tội phạm do mình</w:t>
      </w:r>
      <w:r w:rsidRPr="006B1FC0">
        <w:rPr>
          <w:szCs w:val="28"/>
          <w:lang w:val="vi-VN"/>
        </w:rPr>
        <w:t xml:space="preserve"> </w:t>
      </w:r>
      <w:r w:rsidRPr="006B1FC0">
        <w:rPr>
          <w:szCs w:val="28"/>
        </w:rPr>
        <w:t>gây ra?</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Từ đủ 16 tuổi trở lên.</w:t>
      </w:r>
      <w:r w:rsidRPr="006B1FC0">
        <w:rPr>
          <w:szCs w:val="28"/>
        </w:rPr>
        <w:tab/>
      </w:r>
      <w:r w:rsidRPr="006B1FC0">
        <w:rPr>
          <w:b/>
          <w:bCs/>
          <w:color w:val="0000FF"/>
          <w:szCs w:val="28"/>
        </w:rPr>
        <w:t>B.</w:t>
      </w:r>
      <w:r w:rsidRPr="006B1FC0">
        <w:rPr>
          <w:szCs w:val="28"/>
        </w:rPr>
        <w:t xml:space="preserve"> Từ đủ 18 tuổi trở lên.</w:t>
      </w:r>
      <w:r w:rsidRPr="006B1FC0">
        <w:rPr>
          <w:szCs w:val="28"/>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 xml:space="preserve">       </w:t>
      </w:r>
      <w:r w:rsidRPr="006B1FC0">
        <w:rPr>
          <w:b/>
          <w:bCs/>
          <w:color w:val="0000FF"/>
          <w:szCs w:val="28"/>
        </w:rPr>
        <w:t>C.</w:t>
      </w:r>
      <w:r w:rsidRPr="006B1FC0">
        <w:rPr>
          <w:szCs w:val="28"/>
        </w:rPr>
        <w:t xml:space="preserve"> Từ 18 tuổi trở lên.</w:t>
      </w:r>
      <w:r w:rsidRPr="006B1FC0">
        <w:rPr>
          <w:szCs w:val="28"/>
        </w:rPr>
        <w:tab/>
      </w:r>
      <w:r w:rsidRPr="006B1FC0">
        <w:rPr>
          <w:b/>
          <w:bCs/>
          <w:color w:val="0000FF"/>
          <w:szCs w:val="28"/>
        </w:rPr>
        <w:t>D.</w:t>
      </w:r>
      <w:r w:rsidRPr="006B1FC0">
        <w:rPr>
          <w:szCs w:val="28"/>
        </w:rPr>
        <w:t xml:space="preserve"> Từ đủ 14 tuổi trở lên.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b/>
          <w:bCs/>
          <w:color w:val="000080"/>
          <w:szCs w:val="28"/>
        </w:rPr>
        <w:t xml:space="preserve"> Câu 94.</w:t>
      </w:r>
      <w:r w:rsidRPr="006B1FC0">
        <w:rPr>
          <w:szCs w:val="28"/>
          <w:lang w:val="vi-VN"/>
        </w:rPr>
        <w:t xml:space="preserve"> Chị B mang số tiền tiết kiệm của mình đi gửi ngân hàng, chi B đã</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lang w:val="vi-VN"/>
        </w:rPr>
        <w:tab/>
      </w:r>
      <w:r w:rsidRPr="006B1FC0">
        <w:rPr>
          <w:b/>
          <w:bCs/>
          <w:color w:val="0000FF"/>
          <w:szCs w:val="28"/>
          <w:lang w:val="vi-VN"/>
        </w:rPr>
        <w:t>A.</w:t>
      </w:r>
      <w:r w:rsidRPr="006B1FC0">
        <w:rPr>
          <w:szCs w:val="28"/>
          <w:lang w:val="vi-VN"/>
        </w:rPr>
        <w:t xml:space="preserve"> Sử dụng pháp luật.</w:t>
      </w:r>
      <w:r w:rsidRPr="006B1FC0">
        <w:rPr>
          <w:szCs w:val="28"/>
          <w:lang w:val="vi-VN"/>
        </w:rPr>
        <w:tab/>
      </w:r>
      <w:r w:rsidRPr="006B1FC0">
        <w:rPr>
          <w:b/>
          <w:bCs/>
          <w:color w:val="0000FF"/>
          <w:szCs w:val="28"/>
          <w:lang w:val="vi-VN"/>
        </w:rPr>
        <w:t>B.</w:t>
      </w:r>
      <w:r w:rsidRPr="006B1FC0">
        <w:rPr>
          <w:szCs w:val="28"/>
          <w:lang w:val="vi-VN"/>
        </w:rPr>
        <w:t xml:space="preserve"> Áp dụng pháp luật.</w:t>
      </w:r>
      <w:r w:rsidRPr="006B1FC0">
        <w:rPr>
          <w:szCs w:val="28"/>
          <w:lang w:val="vi-VN"/>
        </w:rPr>
        <w:tab/>
      </w:r>
      <w:r w:rsidRPr="006B1FC0">
        <w:rPr>
          <w:b/>
          <w:bCs/>
          <w:color w:val="0000FF"/>
          <w:szCs w:val="28"/>
          <w:lang w:val="vi-VN"/>
        </w:rPr>
        <w:t>C.</w:t>
      </w:r>
      <w:r w:rsidRPr="006B1FC0">
        <w:rPr>
          <w:szCs w:val="28"/>
          <w:lang w:val="vi-VN"/>
        </w:rPr>
        <w:t xml:space="preserve"> Tuân thủ pháp luật</w:t>
      </w:r>
      <w:r w:rsidRPr="006B1FC0">
        <w:rPr>
          <w:szCs w:val="28"/>
          <w:lang w:val="vi-VN"/>
        </w:rPr>
        <w:tab/>
      </w:r>
      <w:r w:rsidRPr="006B1FC0">
        <w:rPr>
          <w:b/>
          <w:bCs/>
          <w:color w:val="0000FF"/>
          <w:szCs w:val="28"/>
          <w:lang w:val="vi-VN"/>
        </w:rPr>
        <w:t>D.</w:t>
      </w:r>
      <w:r w:rsidRPr="006B1FC0">
        <w:rPr>
          <w:szCs w:val="28"/>
          <w:lang w:val="vi-VN"/>
        </w:rPr>
        <w:t xml:space="preserve"> thi hành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95.</w:t>
      </w:r>
      <w:r w:rsidRPr="006B1FC0">
        <w:rPr>
          <w:szCs w:val="28"/>
        </w:rPr>
        <w:t xml:space="preserve"> Hai bạn trẻ Q và P đến Ủy ban nhân dân xã X là nơi cư trú của P để đăng ký kết hôn và được lãnh đạo xã chấp thuận. Trong trường hợp này, Ủy ban nhân dân xã X đã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sử dụng pháp luật.</w:t>
      </w:r>
      <w:r w:rsidRPr="006B1FC0">
        <w:rPr>
          <w:szCs w:val="28"/>
        </w:rPr>
        <w:tab/>
      </w:r>
      <w:r w:rsidRPr="006B1FC0">
        <w:rPr>
          <w:b/>
          <w:bCs/>
          <w:color w:val="0000FF"/>
          <w:szCs w:val="28"/>
        </w:rPr>
        <w:t>B.</w:t>
      </w:r>
      <w:r w:rsidRPr="006B1FC0">
        <w:rPr>
          <w:szCs w:val="28"/>
        </w:rPr>
        <w:t xml:space="preserve"> áp dụng pháp luật.</w:t>
      </w:r>
      <w:r w:rsidRPr="006B1FC0">
        <w:rPr>
          <w:szCs w:val="28"/>
        </w:rPr>
        <w:tab/>
      </w:r>
      <w:r w:rsidRPr="006B1FC0">
        <w:rPr>
          <w:b/>
          <w:bCs/>
          <w:color w:val="0000FF"/>
          <w:szCs w:val="28"/>
        </w:rPr>
        <w:t>C.</w:t>
      </w:r>
      <w:r w:rsidRPr="006B1FC0">
        <w:rPr>
          <w:szCs w:val="28"/>
        </w:rPr>
        <w:t xml:space="preserve"> tuân thủ pháp luật.</w:t>
      </w:r>
      <w:r w:rsidRPr="006B1FC0">
        <w:rPr>
          <w:szCs w:val="28"/>
        </w:rPr>
        <w:tab/>
      </w:r>
      <w:r w:rsidRPr="006B1FC0">
        <w:rPr>
          <w:b/>
          <w:bCs/>
          <w:color w:val="0000FF"/>
          <w:szCs w:val="28"/>
        </w:rPr>
        <w:t>D.</w:t>
      </w:r>
      <w:r w:rsidRPr="006B1FC0">
        <w:rPr>
          <w:szCs w:val="28"/>
        </w:rPr>
        <w:t xml:space="preserve"> thi hành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96.</w:t>
      </w:r>
      <w:r w:rsidRPr="006B1FC0">
        <w:rPr>
          <w:szCs w:val="28"/>
        </w:rPr>
        <w:t xml:space="preserve"> Trường hợp nào dưới đây thuộc hình thức sử d</w:t>
      </w:r>
      <w:r w:rsidRPr="006B1FC0">
        <w:rPr>
          <w:szCs w:val="28"/>
          <w:lang w:val="vi-VN"/>
        </w:rPr>
        <w:t>ụng</w:t>
      </w:r>
      <w:r w:rsidRPr="006B1FC0">
        <w:rPr>
          <w:szCs w:val="28"/>
        </w:rPr>
        <w:t xml:space="preserve"> pháp luật?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A.</w:t>
      </w:r>
      <w:r w:rsidRPr="006B1FC0">
        <w:rPr>
          <w:szCs w:val="28"/>
          <w:lang w:val="vi-VN"/>
        </w:rPr>
        <w:t xml:space="preserve"> Cá nhân, tổ chức làm những việc pháp luật cho phép.</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lang w:val="vi-VN"/>
        </w:rPr>
        <w:tab/>
      </w:r>
      <w:r w:rsidRPr="006B1FC0">
        <w:rPr>
          <w:b/>
          <w:bCs/>
          <w:color w:val="0000FF"/>
          <w:szCs w:val="28"/>
          <w:lang w:val="vi-VN"/>
        </w:rPr>
        <w:t>B.</w:t>
      </w:r>
      <w:r w:rsidRPr="006B1FC0">
        <w:rPr>
          <w:szCs w:val="28"/>
        </w:rPr>
        <w:t xml:space="preserve"> Cá nhân, tổ chức làm những việc pháp luật quy định phải làm.</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Cá nhân, tổ chức không làm những việc pháp luật cấm.</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D.</w:t>
      </w:r>
      <w:r w:rsidRPr="006B1FC0">
        <w:rPr>
          <w:szCs w:val="28"/>
        </w:rPr>
        <w:t xml:space="preserve"> Cơ quan, công chức nhà nước thực hiện ng</w:t>
      </w:r>
      <w:r w:rsidRPr="006B1FC0">
        <w:rPr>
          <w:szCs w:val="28"/>
          <w:lang w:val="vi-VN"/>
        </w:rPr>
        <w:t>hĩa vụ.</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97.</w:t>
      </w:r>
      <w:r w:rsidRPr="006B1FC0">
        <w:rPr>
          <w:szCs w:val="28"/>
        </w:rPr>
        <w:t xml:space="preserve"> Giám đốc một công ty xây dựng tư nhân là anh A bị tòa án tuyên phạt tù về tội vi phạm quy</w:t>
      </w:r>
      <w:r w:rsidRPr="006B1FC0">
        <w:rPr>
          <w:szCs w:val="28"/>
          <w:lang w:val="vi-VN"/>
        </w:rPr>
        <w:t xml:space="preserve"> </w:t>
      </w:r>
      <w:r w:rsidRPr="006B1FC0">
        <w:rPr>
          <w:szCs w:val="28"/>
        </w:rPr>
        <w:t>định an toàn lao động dẫn đến xảy ra tai nạn khiến hai công nhân bị tử vong. Anh A đã phải chịu trách</w:t>
      </w:r>
      <w:r w:rsidRPr="006B1FC0">
        <w:rPr>
          <w:szCs w:val="28"/>
          <w:lang w:val="vi-VN"/>
        </w:rPr>
        <w:t xml:space="preserve"> </w:t>
      </w:r>
      <w:r w:rsidRPr="006B1FC0">
        <w:rPr>
          <w:szCs w:val="28"/>
        </w:rPr>
        <w:t>nhiệm pháp lí nào sau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Hình sự và kỉ luật.</w:t>
      </w:r>
      <w:r w:rsidRPr="006B1FC0">
        <w:rPr>
          <w:szCs w:val="28"/>
        </w:rPr>
        <w:tab/>
      </w:r>
      <w:r w:rsidRPr="006B1FC0">
        <w:rPr>
          <w:b/>
          <w:bCs/>
          <w:color w:val="0000FF"/>
          <w:szCs w:val="28"/>
        </w:rPr>
        <w:t>B.</w:t>
      </w:r>
      <w:r w:rsidRPr="006B1FC0">
        <w:rPr>
          <w:szCs w:val="28"/>
        </w:rPr>
        <w:t xml:space="preserve"> Dân sự và kỉ luật.</w:t>
      </w:r>
      <w:r w:rsidRPr="006B1FC0">
        <w:rPr>
          <w:szCs w:val="28"/>
        </w:rPr>
        <w:tab/>
      </w:r>
      <w:r w:rsidRPr="006B1FC0">
        <w:rPr>
          <w:b/>
          <w:bCs/>
          <w:color w:val="0000FF"/>
          <w:szCs w:val="28"/>
        </w:rPr>
        <w:t>C.</w:t>
      </w:r>
      <w:r w:rsidRPr="006B1FC0">
        <w:rPr>
          <w:szCs w:val="28"/>
        </w:rPr>
        <w:t xml:space="preserve"> Hình sự và dân sự.</w:t>
      </w:r>
      <w:r w:rsidRPr="006B1FC0">
        <w:rPr>
          <w:szCs w:val="28"/>
        </w:rPr>
        <w:tab/>
      </w:r>
      <w:r w:rsidRPr="006B1FC0">
        <w:rPr>
          <w:b/>
          <w:bCs/>
          <w:color w:val="0000FF"/>
          <w:szCs w:val="28"/>
        </w:rPr>
        <w:t>D.</w:t>
      </w:r>
      <w:r w:rsidRPr="006B1FC0">
        <w:rPr>
          <w:szCs w:val="28"/>
        </w:rPr>
        <w:t xml:space="preserve"> Hành chính và dân sự.</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98.</w:t>
      </w:r>
      <w:r w:rsidRPr="006B1FC0">
        <w:rPr>
          <w:szCs w:val="28"/>
        </w:rPr>
        <w:t xml:space="preserve"> Ý kiến nào dưới đây thể hiện sự bình đẳng về quyền học tập của công dân?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lang w:val="vi-VN"/>
        </w:rPr>
        <w:t xml:space="preserve"> Các dân tộc khác nhau đều có quyền học tập.</w:t>
      </w:r>
      <w:r w:rsidRPr="006B1FC0">
        <w:rPr>
          <w:szCs w:val="28"/>
          <w:lang w:val="vi-VN"/>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 xml:space="preserve">     </w:t>
      </w:r>
      <w:r w:rsidRPr="006B1FC0">
        <w:rPr>
          <w:b/>
          <w:bCs/>
          <w:color w:val="0000FF"/>
          <w:szCs w:val="28"/>
          <w:lang w:val="vi-VN"/>
        </w:rPr>
        <w:t>B.</w:t>
      </w:r>
      <w:r w:rsidRPr="006B1FC0">
        <w:rPr>
          <w:szCs w:val="28"/>
        </w:rPr>
        <w:t xml:space="preserve"> Khi đi học bất kì ai cũng phải đóng học phí.</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Chỉ những người dân tộc kinh mới được theo học.</w:t>
      </w:r>
      <w:r w:rsidRPr="006B1FC0">
        <w:rPr>
          <w:szCs w:val="28"/>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 xml:space="preserve">     </w:t>
      </w:r>
      <w:r w:rsidRPr="006B1FC0">
        <w:rPr>
          <w:b/>
          <w:bCs/>
          <w:color w:val="0000FF"/>
          <w:szCs w:val="28"/>
        </w:rPr>
        <w:t>D.</w:t>
      </w:r>
      <w:r w:rsidRPr="006B1FC0">
        <w:rPr>
          <w:szCs w:val="28"/>
        </w:rPr>
        <w:t xml:space="preserve"> Phải đủ tuổi mới được thực hiện quyền học tập.</w:t>
      </w:r>
    </w:p>
    <w:p w:rsidR="0005094F" w:rsidRPr="0017714A"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99.</w:t>
      </w:r>
      <w:r w:rsidRPr="006B1FC0">
        <w:rPr>
          <w:szCs w:val="28"/>
        </w:rPr>
        <w:t xml:space="preserve"> Thấy chị T được công ty tạo điều kiện cho nghỉ giữa giờ làm việc 30 phút vì đang nuôi con</w:t>
      </w:r>
      <w:r w:rsidRPr="0017714A">
        <w:rPr>
          <w:szCs w:val="28"/>
        </w:rPr>
        <w:t xml:space="preserve"> </w:t>
      </w:r>
      <w:r w:rsidRPr="006B1FC0">
        <w:rPr>
          <w:szCs w:val="28"/>
        </w:rPr>
        <w:t>nhỏ 7 tháng tuổi. Chị N (đang đ</w:t>
      </w:r>
      <w:r w:rsidRPr="0017714A">
        <w:rPr>
          <w:szCs w:val="28"/>
        </w:rPr>
        <w:t>ộc</w:t>
      </w:r>
      <w:r w:rsidRPr="006B1FC0">
        <w:rPr>
          <w:szCs w:val="28"/>
        </w:rPr>
        <w:t xml:space="preserve"> thân) cũng yêu cầu được nghỉ như chị T vì cùng lao động như </w:t>
      </w:r>
      <w:r w:rsidRPr="0017714A">
        <w:rPr>
          <w:szCs w:val="28"/>
        </w:rPr>
        <w:t>nhau.</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17714A">
        <w:rPr>
          <w:szCs w:val="28"/>
        </w:rPr>
        <w:t xml:space="preserve">        </w:t>
      </w:r>
      <w:r w:rsidRPr="006B1FC0">
        <w:rPr>
          <w:szCs w:val="28"/>
        </w:rPr>
        <w:t>Theo quy định của pháp luật thì chị N có được nghỉ như chị T không?</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Không được nghỉ vì không thuộc đối tượng ưu tiên của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B.</w:t>
      </w:r>
      <w:r w:rsidRPr="006B1FC0">
        <w:rPr>
          <w:szCs w:val="28"/>
        </w:rPr>
        <w:t xml:space="preserve"> Cũng được nghỉ để đảm bảo về thời gian lao động vì cùng là lao động nữ.</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Cũng được nghỉ để đảm bảo sức khoẻ lao động vì cùng là lao động nữ.</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D.</w:t>
      </w:r>
      <w:r w:rsidRPr="006B1FC0">
        <w:rPr>
          <w:szCs w:val="28"/>
        </w:rPr>
        <w:t xml:space="preserve"> Không được nghỉ vì ảnh hưởng đến công việc của công ty.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100.</w:t>
      </w:r>
      <w:r w:rsidRPr="006B1FC0">
        <w:rPr>
          <w:szCs w:val="28"/>
        </w:rPr>
        <w:t xml:space="preserve"> Ông Y thực hiện quyền kinh doanh theo đúng quy định của pháp luật. Trong trường hợp này ông Y đã</w:t>
      </w:r>
      <w:r w:rsidRPr="006B1FC0">
        <w:rPr>
          <w:szCs w:val="28"/>
          <w:lang w:val="vi-VN"/>
        </w:rPr>
        <w:t xml:space="preserve"> </w:t>
      </w:r>
      <w:r w:rsidRPr="006B1FC0">
        <w:rPr>
          <w:szCs w:val="28"/>
        </w:rPr>
        <w:t>thực hiện hình thức thực hiện pháp luật nào dưới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Tuân thủ pháp luật. </w:t>
      </w:r>
      <w:r w:rsidRPr="006B1FC0">
        <w:rPr>
          <w:szCs w:val="28"/>
        </w:rPr>
        <w:tab/>
      </w:r>
      <w:r w:rsidRPr="006B1FC0">
        <w:rPr>
          <w:b/>
          <w:bCs/>
          <w:color w:val="0000FF"/>
          <w:szCs w:val="28"/>
        </w:rPr>
        <w:t>B.</w:t>
      </w:r>
      <w:r w:rsidRPr="006B1FC0">
        <w:rPr>
          <w:szCs w:val="28"/>
        </w:rPr>
        <w:t xml:space="preserve"> Thi hành pháp luật.</w:t>
      </w:r>
      <w:r w:rsidRPr="006B1FC0">
        <w:rPr>
          <w:szCs w:val="28"/>
        </w:rPr>
        <w:tab/>
      </w:r>
      <w:r w:rsidRPr="006B1FC0">
        <w:rPr>
          <w:b/>
          <w:bCs/>
          <w:color w:val="0000FF"/>
          <w:szCs w:val="28"/>
        </w:rPr>
        <w:t>C.</w:t>
      </w:r>
      <w:r w:rsidRPr="006B1FC0">
        <w:rPr>
          <w:szCs w:val="28"/>
          <w:lang w:val="vi-VN"/>
        </w:rPr>
        <w:t xml:space="preserve"> Sử dụng pháp luật.</w:t>
      </w:r>
      <w:r w:rsidRPr="006B1FC0">
        <w:rPr>
          <w:szCs w:val="28"/>
          <w:lang w:val="vi-VN"/>
        </w:rPr>
        <w:tab/>
      </w:r>
      <w:r w:rsidRPr="006B1FC0">
        <w:rPr>
          <w:b/>
          <w:bCs/>
          <w:color w:val="0000FF"/>
          <w:szCs w:val="28"/>
          <w:lang w:val="vi-VN"/>
        </w:rPr>
        <w:t>D.</w:t>
      </w:r>
      <w:r w:rsidRPr="006B1FC0">
        <w:rPr>
          <w:szCs w:val="28"/>
          <w:lang w:val="vi-VN"/>
        </w:rPr>
        <w:t xml:space="preserve"> </w:t>
      </w:r>
      <w:r w:rsidRPr="006B1FC0">
        <w:rPr>
          <w:szCs w:val="28"/>
        </w:rPr>
        <w:t>Áp dụng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101.</w:t>
      </w:r>
      <w:r w:rsidRPr="006B1FC0">
        <w:rPr>
          <w:szCs w:val="28"/>
        </w:rPr>
        <w:t xml:space="preserve"> Bạn B đội mũ bảo hiểm khi đi xe máy điện nhưng không cài quai mũ. Vậy bạn B đã không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Áp dụng pháp luật.</w:t>
      </w:r>
      <w:r w:rsidRPr="006B1FC0">
        <w:rPr>
          <w:szCs w:val="28"/>
        </w:rPr>
        <w:tab/>
      </w:r>
      <w:r w:rsidRPr="006B1FC0">
        <w:rPr>
          <w:b/>
          <w:bCs/>
          <w:color w:val="0000FF"/>
          <w:szCs w:val="28"/>
        </w:rPr>
        <w:t>B.</w:t>
      </w:r>
      <w:r w:rsidRPr="006B1FC0">
        <w:rPr>
          <w:szCs w:val="28"/>
        </w:rPr>
        <w:t xml:space="preserve"> thi hành pháp luật.</w:t>
      </w:r>
      <w:r w:rsidRPr="006B1FC0">
        <w:rPr>
          <w:szCs w:val="28"/>
        </w:rPr>
        <w:tab/>
      </w:r>
      <w:r w:rsidRPr="006B1FC0">
        <w:rPr>
          <w:b/>
          <w:bCs/>
          <w:color w:val="0000FF"/>
          <w:szCs w:val="28"/>
        </w:rPr>
        <w:t>C.</w:t>
      </w:r>
      <w:r w:rsidRPr="006B1FC0">
        <w:rPr>
          <w:szCs w:val="28"/>
        </w:rPr>
        <w:t xml:space="preserve"> Sử dụng pháp luật.</w:t>
      </w:r>
      <w:r w:rsidRPr="006B1FC0">
        <w:rPr>
          <w:szCs w:val="28"/>
        </w:rPr>
        <w:tab/>
      </w:r>
      <w:r w:rsidRPr="006B1FC0">
        <w:rPr>
          <w:b/>
          <w:bCs/>
          <w:color w:val="0000FF"/>
          <w:szCs w:val="28"/>
        </w:rPr>
        <w:t>D.</w:t>
      </w:r>
      <w:r w:rsidRPr="006B1FC0">
        <w:rPr>
          <w:szCs w:val="28"/>
        </w:rPr>
        <w:t xml:space="preserve"> Tuân thủ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102.</w:t>
      </w:r>
      <w:r w:rsidRPr="006B1FC0">
        <w:rPr>
          <w:szCs w:val="28"/>
        </w:rPr>
        <w:t xml:space="preserve"> N lái xe máy đi ngược</w:t>
      </w:r>
      <w:r w:rsidRPr="006B1FC0">
        <w:rPr>
          <w:szCs w:val="28"/>
          <w:lang w:val="vi-VN"/>
        </w:rPr>
        <w:t xml:space="preserve"> đường một </w:t>
      </w:r>
      <w:r w:rsidRPr="006B1FC0">
        <w:rPr>
          <w:szCs w:val="28"/>
        </w:rPr>
        <w:t xml:space="preserve"> chiều, đâm vào xe của M đang đi đúng hướng làm xe của</w:t>
      </w:r>
      <w:r w:rsidRPr="006B1FC0">
        <w:rPr>
          <w:szCs w:val="28"/>
          <w:lang w:val="vi-VN"/>
        </w:rPr>
        <w:t xml:space="preserve"> </w:t>
      </w:r>
      <w:r w:rsidRPr="006B1FC0">
        <w:rPr>
          <w:szCs w:val="28"/>
        </w:rPr>
        <w:t>M bị hỏng nặng phải đi sửa chữa. N phải chịu trách nhiệm pháp lí nào dưới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lastRenderedPageBreak/>
        <w:tab/>
      </w:r>
      <w:r w:rsidRPr="006B1FC0">
        <w:rPr>
          <w:b/>
          <w:bCs/>
          <w:color w:val="0000FF"/>
          <w:szCs w:val="28"/>
        </w:rPr>
        <w:t>A.</w:t>
      </w:r>
      <w:r w:rsidRPr="006B1FC0">
        <w:rPr>
          <w:szCs w:val="28"/>
        </w:rPr>
        <w:t xml:space="preserve"> Kỷ luật và dân sự.</w:t>
      </w:r>
      <w:r w:rsidRPr="006B1FC0">
        <w:rPr>
          <w:szCs w:val="28"/>
        </w:rPr>
        <w:tab/>
      </w:r>
      <w:r w:rsidRPr="006B1FC0">
        <w:rPr>
          <w:b/>
          <w:bCs/>
          <w:color w:val="0000FF"/>
          <w:szCs w:val="28"/>
        </w:rPr>
        <w:t>B.</w:t>
      </w:r>
      <w:r w:rsidRPr="006B1FC0">
        <w:rPr>
          <w:szCs w:val="28"/>
        </w:rPr>
        <w:t xml:space="preserve"> Hình sự và hành chính. </w:t>
      </w:r>
      <w:r w:rsidRPr="006B1FC0">
        <w:rPr>
          <w:szCs w:val="28"/>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 xml:space="preserve">     </w:t>
      </w:r>
      <w:r w:rsidRPr="006B1FC0">
        <w:rPr>
          <w:b/>
          <w:bCs/>
          <w:color w:val="0000FF"/>
          <w:szCs w:val="28"/>
        </w:rPr>
        <w:t>C.</w:t>
      </w:r>
      <w:r w:rsidRPr="006B1FC0">
        <w:rPr>
          <w:szCs w:val="28"/>
        </w:rPr>
        <w:t xml:space="preserve"> Dân sự và hình sự. </w:t>
      </w:r>
      <w:r w:rsidRPr="006B1FC0">
        <w:rPr>
          <w:szCs w:val="28"/>
        </w:rPr>
        <w:tab/>
      </w:r>
      <w:r w:rsidRPr="006B1FC0">
        <w:rPr>
          <w:b/>
          <w:bCs/>
          <w:color w:val="0000FF"/>
          <w:szCs w:val="28"/>
        </w:rPr>
        <w:t>D.</w:t>
      </w:r>
      <w:r w:rsidRPr="006B1FC0">
        <w:rPr>
          <w:szCs w:val="28"/>
          <w:lang w:val="vi-VN"/>
        </w:rPr>
        <w:t xml:space="preserve"> Hành chính và dân sự.</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b/>
          <w:bCs/>
          <w:color w:val="000080"/>
          <w:szCs w:val="28"/>
        </w:rPr>
        <w:t xml:space="preserve"> Câu 103.</w:t>
      </w:r>
      <w:r w:rsidRPr="006B1FC0">
        <w:rPr>
          <w:szCs w:val="28"/>
        </w:rPr>
        <w:t xml:space="preserve"> Hành vi trái pháp luật</w:t>
      </w:r>
      <w:r w:rsidRPr="006B1FC0">
        <w:rPr>
          <w:szCs w:val="28"/>
          <w:lang w:val="vi-VN"/>
        </w:rPr>
        <w:t>,</w:t>
      </w:r>
      <w:r w:rsidRPr="006B1FC0">
        <w:rPr>
          <w:szCs w:val="28"/>
        </w:rPr>
        <w:t xml:space="preserve"> có lỗi do người có năng lực trách nhiệm pháp lí thực hiện, xâm hại đến</w:t>
      </w:r>
      <w:r w:rsidRPr="006B1FC0">
        <w:rPr>
          <w:szCs w:val="28"/>
          <w:lang w:val="vi-VN"/>
        </w:rPr>
        <w:t xml:space="preserve"> </w:t>
      </w:r>
      <w:r w:rsidRPr="006B1FC0">
        <w:rPr>
          <w:szCs w:val="28"/>
        </w:rPr>
        <w:t>các quan hệ xã hội được pháp luật bảo</w:t>
      </w:r>
      <w:r w:rsidRPr="006B1FC0">
        <w:rPr>
          <w:szCs w:val="28"/>
          <w:lang w:val="vi-VN"/>
        </w:rPr>
        <w:t xml:space="preserve"> vệ là</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lang w:val="vi-VN"/>
        </w:rPr>
        <w:tab/>
      </w:r>
      <w:r w:rsidRPr="006B1FC0">
        <w:rPr>
          <w:b/>
          <w:bCs/>
          <w:color w:val="0000FF"/>
          <w:szCs w:val="28"/>
          <w:lang w:val="vi-VN"/>
        </w:rPr>
        <w:t>A.</w:t>
      </w:r>
      <w:r w:rsidRPr="006B1FC0">
        <w:rPr>
          <w:szCs w:val="28"/>
        </w:rPr>
        <w:t xml:space="preserve"> tuân thủ pháp </w:t>
      </w:r>
      <w:r w:rsidRPr="006B1FC0">
        <w:rPr>
          <w:szCs w:val="28"/>
          <w:lang w:val="vi-VN"/>
        </w:rPr>
        <w:t>luật.</w:t>
      </w:r>
      <w:r w:rsidRPr="006B1FC0">
        <w:rPr>
          <w:szCs w:val="28"/>
          <w:lang w:val="vi-VN"/>
        </w:rPr>
        <w:tab/>
      </w:r>
      <w:r w:rsidRPr="006B1FC0">
        <w:rPr>
          <w:b/>
          <w:bCs/>
          <w:color w:val="0000FF"/>
          <w:szCs w:val="28"/>
          <w:lang w:val="vi-VN"/>
        </w:rPr>
        <w:t>B.</w:t>
      </w:r>
      <w:r w:rsidRPr="006B1FC0">
        <w:rPr>
          <w:szCs w:val="28"/>
          <w:lang w:val="vi-VN"/>
        </w:rPr>
        <w:t xml:space="preserve"> vi phạm pháp luật.</w:t>
      </w:r>
      <w:r w:rsidRPr="006B1FC0">
        <w:rPr>
          <w:szCs w:val="28"/>
          <w:lang w:val="vi-VN"/>
        </w:rPr>
        <w:tab/>
      </w:r>
      <w:r w:rsidRPr="006B1FC0">
        <w:rPr>
          <w:b/>
          <w:bCs/>
          <w:color w:val="0000FF"/>
          <w:szCs w:val="28"/>
          <w:lang w:val="vi-VN"/>
        </w:rPr>
        <w:t>C.</w:t>
      </w:r>
      <w:r w:rsidRPr="006B1FC0">
        <w:rPr>
          <w:szCs w:val="28"/>
        </w:rPr>
        <w:t xml:space="preserve"> trái pháp luật.</w:t>
      </w:r>
      <w:r w:rsidRPr="006B1FC0">
        <w:rPr>
          <w:szCs w:val="28"/>
        </w:rPr>
        <w:tab/>
      </w:r>
      <w:r w:rsidRPr="006B1FC0">
        <w:rPr>
          <w:b/>
          <w:bCs/>
          <w:color w:val="0000FF"/>
          <w:szCs w:val="28"/>
        </w:rPr>
        <w:t>D.</w:t>
      </w:r>
      <w:r w:rsidRPr="006B1FC0">
        <w:rPr>
          <w:szCs w:val="28"/>
          <w:lang w:val="vi-VN"/>
        </w:rPr>
        <w:t xml:space="preserve"> xâm phạm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104.</w:t>
      </w:r>
      <w:r w:rsidRPr="006B1FC0">
        <w:rPr>
          <w:szCs w:val="28"/>
        </w:rPr>
        <w:t xml:space="preserve"> Là công nhân một nhà máy sản xuất hàng tiêu dùng, anh V thường xuyên đi làm muộn mà</w:t>
      </w:r>
      <w:r w:rsidRPr="006B1FC0">
        <w:rPr>
          <w:szCs w:val="28"/>
          <w:lang w:val="vi-VN"/>
        </w:rPr>
        <w:t xml:space="preserve"> </w:t>
      </w:r>
      <w:r w:rsidRPr="006B1FC0">
        <w:rPr>
          <w:szCs w:val="28"/>
        </w:rPr>
        <w:t>không có lí do chính đáng. Anh V đã có hành vi vi phạm nào dưới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lang w:val="vi-VN"/>
        </w:rPr>
        <w:t xml:space="preserve"> Kỉ luật</w:t>
      </w:r>
      <w:r w:rsidRPr="006B1FC0">
        <w:rPr>
          <w:szCs w:val="28"/>
          <w:lang w:val="vi-VN"/>
        </w:rPr>
        <w:tab/>
      </w:r>
      <w:r w:rsidRPr="006B1FC0">
        <w:rPr>
          <w:b/>
          <w:bCs/>
          <w:color w:val="0000FF"/>
          <w:szCs w:val="28"/>
          <w:lang w:val="vi-VN"/>
        </w:rPr>
        <w:t>B.</w:t>
      </w:r>
      <w:r w:rsidRPr="006B1FC0">
        <w:rPr>
          <w:szCs w:val="28"/>
        </w:rPr>
        <w:t xml:space="preserve"> Hành chính. </w:t>
      </w:r>
      <w:r w:rsidRPr="006B1FC0">
        <w:rPr>
          <w:szCs w:val="28"/>
        </w:rPr>
        <w:tab/>
      </w:r>
      <w:r w:rsidRPr="006B1FC0">
        <w:rPr>
          <w:b/>
          <w:bCs/>
          <w:color w:val="0000FF"/>
          <w:szCs w:val="28"/>
        </w:rPr>
        <w:t>C.</w:t>
      </w:r>
      <w:r w:rsidRPr="006B1FC0">
        <w:rPr>
          <w:szCs w:val="28"/>
          <w:lang w:val="vi-VN"/>
        </w:rPr>
        <w:t xml:space="preserve"> </w:t>
      </w:r>
      <w:r w:rsidRPr="006B1FC0">
        <w:rPr>
          <w:szCs w:val="28"/>
        </w:rPr>
        <w:t>Dân sự.</w:t>
      </w:r>
      <w:r w:rsidRPr="006B1FC0">
        <w:rPr>
          <w:szCs w:val="28"/>
        </w:rPr>
        <w:tab/>
      </w:r>
      <w:r w:rsidRPr="006B1FC0">
        <w:rPr>
          <w:b/>
          <w:bCs/>
          <w:color w:val="0000FF"/>
          <w:szCs w:val="28"/>
        </w:rPr>
        <w:t>D.</w:t>
      </w:r>
      <w:r w:rsidRPr="006B1FC0">
        <w:rPr>
          <w:szCs w:val="28"/>
        </w:rPr>
        <w:t xml:space="preserve"> Hình sự.</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105.</w:t>
      </w:r>
      <w:r w:rsidRPr="006B1FC0">
        <w:rPr>
          <w:szCs w:val="28"/>
        </w:rPr>
        <w:t xml:space="preserve"> Cơ quan nào dưới đây không có thẩm quyền ra lệnh bắt bị can, bị cáo để tạm giam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A.</w:t>
      </w:r>
      <w:r w:rsidRPr="006B1FC0">
        <w:rPr>
          <w:szCs w:val="28"/>
        </w:rPr>
        <w:t xml:space="preserve"> VKS nhân dân các cấp.</w:t>
      </w:r>
      <w:r w:rsidRPr="006B1FC0">
        <w:rPr>
          <w:szCs w:val="28"/>
        </w:rPr>
        <w:tab/>
      </w:r>
      <w:r w:rsidRPr="006B1FC0">
        <w:rPr>
          <w:b/>
          <w:bCs/>
          <w:color w:val="0000FF"/>
          <w:szCs w:val="28"/>
        </w:rPr>
        <w:t>B.</w:t>
      </w:r>
      <w:r w:rsidRPr="006B1FC0">
        <w:rPr>
          <w:szCs w:val="28"/>
          <w:lang w:val="vi-VN"/>
        </w:rPr>
        <w:t xml:space="preserve"> Ủy ban nhân dân tỉnh.</w:t>
      </w:r>
      <w:r w:rsidRPr="006B1FC0">
        <w:rPr>
          <w:szCs w:val="28"/>
          <w:lang w:val="vi-VN"/>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lang w:val="vi-VN"/>
        </w:rPr>
        <w:tab/>
      </w:r>
      <w:r w:rsidRPr="006B1FC0">
        <w:rPr>
          <w:b/>
          <w:bCs/>
          <w:color w:val="0000FF"/>
          <w:szCs w:val="28"/>
          <w:lang w:val="vi-VN"/>
        </w:rPr>
        <w:t>C.</w:t>
      </w:r>
      <w:r w:rsidRPr="006B1FC0">
        <w:rPr>
          <w:szCs w:val="28"/>
        </w:rPr>
        <w:t xml:space="preserve"> Tòa án nhân dân câc cấp.</w:t>
      </w:r>
      <w:r w:rsidRPr="006B1FC0">
        <w:rPr>
          <w:szCs w:val="28"/>
        </w:rPr>
        <w:tab/>
      </w:r>
      <w:r w:rsidRPr="006B1FC0">
        <w:rPr>
          <w:b/>
          <w:bCs/>
          <w:color w:val="0000FF"/>
          <w:szCs w:val="28"/>
        </w:rPr>
        <w:t>D.</w:t>
      </w:r>
      <w:r w:rsidRPr="006B1FC0">
        <w:rPr>
          <w:szCs w:val="28"/>
        </w:rPr>
        <w:t xml:space="preserve"> Cơ quan điều tra các cấp.</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106.</w:t>
      </w:r>
      <w:r w:rsidRPr="006B1FC0">
        <w:rPr>
          <w:szCs w:val="28"/>
        </w:rPr>
        <w:t xml:space="preserve"> Nghi ngờ K lấy trộm máy tính xách tay của mình nên chị M đã tự ý xông vào nhà K để lục soát</w:t>
      </w:r>
      <w:r w:rsidRPr="006B1FC0">
        <w:rPr>
          <w:szCs w:val="28"/>
          <w:lang w:val="vi-VN"/>
        </w:rPr>
        <w:t xml:space="preserve">, </w:t>
      </w:r>
      <w:r w:rsidRPr="006B1FC0">
        <w:rPr>
          <w:szCs w:val="28"/>
        </w:rPr>
        <w:t>tìm kiếm. Chị M đã không thực hiện pháp luật theo hình thức nào dưới đây?</w:t>
      </w:r>
    </w:p>
    <w:p w:rsidR="0005094F"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lang w:val="vi-VN"/>
        </w:rPr>
        <w:t xml:space="preserve"> Tuân thủ pháp luật.</w:t>
      </w:r>
      <w:r w:rsidRPr="006B1FC0">
        <w:rPr>
          <w:szCs w:val="28"/>
          <w:lang w:val="vi-VN"/>
        </w:rPr>
        <w:tab/>
      </w:r>
      <w:r w:rsidRPr="006B1FC0">
        <w:rPr>
          <w:b/>
          <w:bCs/>
          <w:color w:val="0000FF"/>
          <w:szCs w:val="28"/>
          <w:lang w:val="vi-VN"/>
        </w:rPr>
        <w:t>B.</w:t>
      </w:r>
      <w:r w:rsidRPr="006B1FC0">
        <w:rPr>
          <w:szCs w:val="28"/>
        </w:rPr>
        <w:t xml:space="preserve"> Áp dụng pháp luật.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Sử dụng pháp luật.</w:t>
      </w:r>
      <w:r w:rsidRPr="006B1FC0">
        <w:rPr>
          <w:szCs w:val="28"/>
        </w:rPr>
        <w:tab/>
      </w:r>
      <w:r w:rsidRPr="006B1FC0">
        <w:rPr>
          <w:b/>
          <w:bCs/>
          <w:color w:val="0000FF"/>
          <w:szCs w:val="28"/>
        </w:rPr>
        <w:t>D.</w:t>
      </w:r>
      <w:r w:rsidRPr="006B1FC0">
        <w:rPr>
          <w:szCs w:val="28"/>
        </w:rPr>
        <w:t xml:space="preserve"> Thi hành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107.</w:t>
      </w:r>
      <w:r w:rsidRPr="006B1FC0">
        <w:rPr>
          <w:szCs w:val="28"/>
        </w:rPr>
        <w:t xml:space="preserve"> Hai anh em M</w:t>
      </w:r>
      <w:r w:rsidRPr="006B1FC0">
        <w:rPr>
          <w:szCs w:val="28"/>
          <w:lang w:val="vi-VN"/>
        </w:rPr>
        <w:t>, T</w:t>
      </w:r>
      <w:r w:rsidRPr="006B1FC0">
        <w:rPr>
          <w:szCs w:val="28"/>
        </w:rPr>
        <w:t xml:space="preserve"> cùng anh N là lái xe ô tô chở hàng lên tỉnh Q để bán. Do phóng nhanh, vượt ẩu</w:t>
      </w:r>
      <w:r w:rsidRPr="006B1FC0">
        <w:rPr>
          <w:szCs w:val="28"/>
          <w:lang w:val="vi-VN"/>
        </w:rPr>
        <w:t xml:space="preserve"> </w:t>
      </w:r>
      <w:r w:rsidRPr="006B1FC0">
        <w:rPr>
          <w:szCs w:val="28"/>
        </w:rPr>
        <w:t>anh N đã đâm vào sau xe container đang đỗ</w:t>
      </w:r>
      <w:r w:rsidRPr="006B1FC0">
        <w:rPr>
          <w:szCs w:val="28"/>
          <w:lang w:val="vi-VN"/>
        </w:rPr>
        <w:t xml:space="preserve"> trái phép </w:t>
      </w:r>
      <w:r w:rsidRPr="006B1FC0">
        <w:rPr>
          <w:szCs w:val="28"/>
        </w:rPr>
        <w:t>ven đường, M tử vong tại chỗ, khi tới tìm hiểu sự việc, anh</w:t>
      </w:r>
      <w:r w:rsidRPr="006B1FC0">
        <w:rPr>
          <w:szCs w:val="28"/>
          <w:lang w:val="vi-VN"/>
        </w:rPr>
        <w:t xml:space="preserve"> </w:t>
      </w:r>
      <w:r w:rsidRPr="006B1FC0">
        <w:rPr>
          <w:szCs w:val="28"/>
        </w:rPr>
        <w:t xml:space="preserve">trai M đã đuổi theo và đánh N bị thương </w:t>
      </w:r>
      <w:r w:rsidRPr="006B1FC0">
        <w:rPr>
          <w:szCs w:val="28"/>
          <w:lang w:val="vi-VN"/>
        </w:rPr>
        <w:t>nặng</w:t>
      </w:r>
      <w:r w:rsidRPr="006B1FC0">
        <w:rPr>
          <w:szCs w:val="28"/>
        </w:rPr>
        <w:t>. Những ai dưới đây phải chịu trách nhiệm hình sự?</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Lái xe container</w:t>
      </w:r>
      <w:r w:rsidRPr="006B1FC0">
        <w:rPr>
          <w:szCs w:val="28"/>
          <w:lang w:val="vi-VN"/>
        </w:rPr>
        <w:t>, anh trai M</w:t>
      </w:r>
      <w:r w:rsidRPr="006B1FC0">
        <w:rPr>
          <w:szCs w:val="28"/>
        </w:rPr>
        <w:t xml:space="preserve"> .</w:t>
      </w:r>
      <w:r w:rsidRPr="006B1FC0">
        <w:rPr>
          <w:szCs w:val="28"/>
        </w:rPr>
        <w:tab/>
      </w:r>
      <w:r w:rsidRPr="006B1FC0">
        <w:rPr>
          <w:b/>
          <w:bCs/>
          <w:color w:val="0000FF"/>
          <w:szCs w:val="28"/>
        </w:rPr>
        <w:t>B.</w:t>
      </w:r>
      <w:r w:rsidRPr="006B1FC0">
        <w:rPr>
          <w:szCs w:val="28"/>
        </w:rPr>
        <w:t xml:space="preserve"> Anh</w:t>
      </w:r>
      <w:r w:rsidRPr="006B1FC0">
        <w:rPr>
          <w:szCs w:val="28"/>
          <w:lang w:val="vi-VN"/>
        </w:rPr>
        <w:t xml:space="preserve"> trai</w:t>
      </w:r>
      <w:r w:rsidRPr="006B1FC0">
        <w:rPr>
          <w:szCs w:val="28"/>
        </w:rPr>
        <w:t xml:space="preserve"> M</w:t>
      </w:r>
      <w:r w:rsidRPr="006B1FC0">
        <w:rPr>
          <w:szCs w:val="28"/>
          <w:lang w:val="vi-VN"/>
        </w:rPr>
        <w:t>, anh N</w:t>
      </w:r>
      <w:r w:rsidRPr="006B1FC0">
        <w:rPr>
          <w:szCs w:val="28"/>
        </w:rPr>
        <w:t xml:space="preserve"> và lái xe container.</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Anh N</w:t>
      </w:r>
      <w:r w:rsidRPr="006B1FC0">
        <w:rPr>
          <w:szCs w:val="28"/>
          <w:lang w:val="vi-VN"/>
        </w:rPr>
        <w:t>, T và M</w:t>
      </w:r>
      <w:r w:rsidRPr="006B1FC0">
        <w:rPr>
          <w:szCs w:val="28"/>
        </w:rPr>
        <w:t>.</w:t>
      </w:r>
      <w:r w:rsidRPr="006B1FC0">
        <w:rPr>
          <w:szCs w:val="28"/>
        </w:rPr>
        <w:tab/>
      </w:r>
      <w:r w:rsidRPr="006B1FC0">
        <w:rPr>
          <w:szCs w:val="28"/>
        </w:rPr>
        <w:tab/>
      </w:r>
      <w:r w:rsidRPr="006B1FC0">
        <w:rPr>
          <w:b/>
          <w:bCs/>
          <w:color w:val="0000FF"/>
          <w:szCs w:val="28"/>
        </w:rPr>
        <w:t>D.</w:t>
      </w:r>
      <w:r w:rsidRPr="006B1FC0">
        <w:rPr>
          <w:szCs w:val="28"/>
        </w:rPr>
        <w:t xml:space="preserve"> Anh N và lái xe container. </w:t>
      </w:r>
    </w:p>
    <w:p w:rsidR="0005094F" w:rsidRPr="006B1FC0" w:rsidRDefault="0005094F" w:rsidP="0005094F">
      <w:pPr>
        <w:tabs>
          <w:tab w:val="left" w:pos="435"/>
          <w:tab w:val="left" w:pos="2985"/>
          <w:tab w:val="left" w:pos="5325"/>
          <w:tab w:val="left" w:pos="7710"/>
        </w:tabs>
        <w:autoSpaceDE w:val="0"/>
        <w:autoSpaceDN w:val="0"/>
        <w:adjustRightInd w:val="0"/>
        <w:textAlignment w:val="center"/>
        <w:rPr>
          <w:szCs w:val="28"/>
        </w:rPr>
      </w:pPr>
      <w:r w:rsidRPr="006B1FC0">
        <w:rPr>
          <w:b/>
          <w:bCs/>
          <w:color w:val="000080"/>
          <w:szCs w:val="28"/>
        </w:rPr>
        <w:t xml:space="preserve"> Câu 108.</w:t>
      </w:r>
      <w:r w:rsidRPr="006B1FC0">
        <w:rPr>
          <w:szCs w:val="28"/>
        </w:rPr>
        <w:t xml:space="preserve"> Anh H được cấp giấy phép mở đại lý cung cấp vật liệu xây dựng. Do làm ăn thua lỗ, anh H</w:t>
      </w:r>
      <w:r w:rsidRPr="0017714A">
        <w:rPr>
          <w:szCs w:val="28"/>
        </w:rPr>
        <w:t xml:space="preserve"> </w:t>
      </w:r>
      <w:r w:rsidRPr="006B1FC0">
        <w:rPr>
          <w:szCs w:val="28"/>
        </w:rPr>
        <w:t>thường xuyên nộp thuế không đúng thời hạn nên bị cơ quan chức năng đình chỉ hoạt động kinh doanh.</w:t>
      </w:r>
      <w:r>
        <w:rPr>
          <w:szCs w:val="28"/>
        </w:rPr>
        <w:t xml:space="preserve"> </w:t>
      </w:r>
      <w:r w:rsidRPr="006B1FC0">
        <w:rPr>
          <w:szCs w:val="28"/>
        </w:rPr>
        <w:t>Anh H phải chịu trách nhiệm pháp lí nào dưới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Kỉ luật.</w:t>
      </w:r>
      <w:r w:rsidRPr="006B1FC0">
        <w:rPr>
          <w:szCs w:val="28"/>
        </w:rPr>
        <w:tab/>
      </w:r>
      <w:r w:rsidRPr="006B1FC0">
        <w:rPr>
          <w:b/>
          <w:bCs/>
          <w:color w:val="0000FF"/>
          <w:szCs w:val="28"/>
        </w:rPr>
        <w:t>B.</w:t>
      </w:r>
      <w:r w:rsidRPr="006B1FC0">
        <w:rPr>
          <w:szCs w:val="28"/>
          <w:lang w:val="vi-VN"/>
        </w:rPr>
        <w:t xml:space="preserve"> Hành chính.</w:t>
      </w:r>
      <w:r w:rsidRPr="006B1FC0">
        <w:rPr>
          <w:szCs w:val="28"/>
          <w:lang w:val="vi-VN"/>
        </w:rPr>
        <w:tab/>
      </w:r>
      <w:r w:rsidRPr="006B1FC0">
        <w:rPr>
          <w:b/>
          <w:bCs/>
          <w:color w:val="0000FF"/>
          <w:szCs w:val="28"/>
          <w:lang w:val="vi-VN"/>
        </w:rPr>
        <w:t>C.</w:t>
      </w:r>
      <w:r w:rsidRPr="006B1FC0">
        <w:rPr>
          <w:szCs w:val="28"/>
        </w:rPr>
        <w:t xml:space="preserve"> Hình sự.</w:t>
      </w:r>
      <w:r w:rsidRPr="006B1FC0">
        <w:rPr>
          <w:szCs w:val="28"/>
        </w:rPr>
        <w:tab/>
      </w:r>
      <w:r w:rsidRPr="006B1FC0">
        <w:rPr>
          <w:b/>
          <w:bCs/>
          <w:color w:val="0000FF"/>
          <w:szCs w:val="28"/>
        </w:rPr>
        <w:t>D.</w:t>
      </w:r>
      <w:r w:rsidRPr="006B1FC0">
        <w:rPr>
          <w:szCs w:val="28"/>
        </w:rPr>
        <w:t xml:space="preserve"> Dân sự.</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109.</w:t>
      </w:r>
      <w:r w:rsidRPr="006B1FC0">
        <w:rPr>
          <w:szCs w:val="28"/>
        </w:rPr>
        <w:t xml:space="preserve"> Người lao động có trình độ chuyên môn kỹ thuật cao được nhà nước và người sử dụng lao động ưu đãi, tạo điều kiện thuận lợi để</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nâng cao cạnh tranh. </w:t>
      </w:r>
      <w:r w:rsidRPr="006B1FC0">
        <w:rPr>
          <w:szCs w:val="28"/>
        </w:rPr>
        <w:tab/>
      </w:r>
      <w:r w:rsidRPr="006B1FC0">
        <w:rPr>
          <w:b/>
          <w:bCs/>
          <w:color w:val="0000FF"/>
          <w:szCs w:val="28"/>
        </w:rPr>
        <w:t>B.</w:t>
      </w:r>
      <w:r w:rsidRPr="006B1FC0">
        <w:rPr>
          <w:szCs w:val="28"/>
        </w:rPr>
        <w:t xml:space="preserve"> phát triển kinh tế. </w:t>
      </w:r>
      <w:r w:rsidRPr="006B1FC0">
        <w:rPr>
          <w:szCs w:val="28"/>
        </w:rPr>
        <w:tab/>
      </w:r>
      <w:r w:rsidRPr="006B1FC0">
        <w:rPr>
          <w:b/>
          <w:bCs/>
          <w:color w:val="0000FF"/>
          <w:szCs w:val="28"/>
        </w:rPr>
        <w:t>C.</w:t>
      </w:r>
      <w:r w:rsidRPr="006B1FC0">
        <w:rPr>
          <w:szCs w:val="28"/>
        </w:rPr>
        <w:t xml:space="preserve"> phát huy tài năng.</w:t>
      </w:r>
      <w:r w:rsidRPr="006B1FC0">
        <w:rPr>
          <w:szCs w:val="28"/>
        </w:rPr>
        <w:tab/>
      </w:r>
      <w:r w:rsidRPr="006B1FC0">
        <w:rPr>
          <w:b/>
          <w:bCs/>
          <w:color w:val="0000FF"/>
          <w:szCs w:val="28"/>
        </w:rPr>
        <w:t>D.</w:t>
      </w:r>
      <w:r w:rsidRPr="006B1FC0">
        <w:rPr>
          <w:szCs w:val="28"/>
        </w:rPr>
        <w:t xml:space="preserve"> hội nhập toàn diện.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110.</w:t>
      </w:r>
      <w:r w:rsidRPr="006B1FC0">
        <w:rPr>
          <w:szCs w:val="28"/>
        </w:rPr>
        <w:t xml:space="preserve"> Những hoạt động có mục đích làm cho các quy định của pháp luật đi vào cuộc sống trở thành</w:t>
      </w:r>
      <w:r w:rsidRPr="006B1FC0">
        <w:rPr>
          <w:szCs w:val="28"/>
          <w:lang w:val="vi-VN"/>
        </w:rPr>
        <w:t xml:space="preserve"> </w:t>
      </w:r>
      <w:r w:rsidRPr="006B1FC0">
        <w:rPr>
          <w:szCs w:val="28"/>
        </w:rPr>
        <w:t>những hành vi hợp pháp</w:t>
      </w:r>
      <w:r w:rsidRPr="006B1FC0">
        <w:rPr>
          <w:szCs w:val="28"/>
          <w:lang w:val="vi-VN"/>
        </w:rPr>
        <w:t xml:space="preserve"> của</w:t>
      </w:r>
      <w:r w:rsidRPr="006B1FC0">
        <w:rPr>
          <w:szCs w:val="28"/>
        </w:rPr>
        <w:t xml:space="preserve"> các cá nhân, tổ chức là nội dung khái niệm nào dưới đây?</w:t>
      </w:r>
    </w:p>
    <w:p w:rsidR="0005094F"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Ban hành pháp luật.</w:t>
      </w:r>
      <w:r w:rsidRPr="006B1FC0">
        <w:rPr>
          <w:szCs w:val="28"/>
        </w:rPr>
        <w:tab/>
      </w:r>
      <w:r w:rsidRPr="006B1FC0">
        <w:rPr>
          <w:b/>
          <w:bCs/>
          <w:color w:val="0000FF"/>
          <w:szCs w:val="28"/>
        </w:rPr>
        <w:t>B.</w:t>
      </w:r>
      <w:r w:rsidRPr="006B1FC0">
        <w:rPr>
          <w:szCs w:val="28"/>
        </w:rPr>
        <w:t xml:space="preserve"> Xây dựng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lang w:val="vi-VN"/>
        </w:rPr>
        <w:t xml:space="preserve"> Thực hiện pháp luật.</w:t>
      </w:r>
      <w:r w:rsidRPr="006B1FC0">
        <w:rPr>
          <w:szCs w:val="28"/>
          <w:lang w:val="vi-VN"/>
        </w:rPr>
        <w:tab/>
      </w:r>
      <w:r w:rsidRPr="006B1FC0">
        <w:rPr>
          <w:b/>
          <w:bCs/>
          <w:color w:val="0000FF"/>
          <w:szCs w:val="28"/>
          <w:lang w:val="vi-VN"/>
        </w:rPr>
        <w:t>D.</w:t>
      </w:r>
      <w:r w:rsidRPr="006B1FC0">
        <w:rPr>
          <w:szCs w:val="28"/>
        </w:rPr>
        <w:t xml:space="preserve"> Phổ biến pháp luật.</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111.</w:t>
      </w:r>
      <w:r w:rsidRPr="006B1FC0">
        <w:rPr>
          <w:szCs w:val="28"/>
        </w:rPr>
        <w:t xml:space="preserve"> Khoản 4</w:t>
      </w:r>
      <w:r w:rsidRPr="0017714A">
        <w:rPr>
          <w:szCs w:val="28"/>
        </w:rPr>
        <w:t>,</w:t>
      </w:r>
      <w:r w:rsidRPr="006B1FC0">
        <w:rPr>
          <w:szCs w:val="28"/>
        </w:rPr>
        <w:t xml:space="preserve"> Điều 70 Luật Hôn nhân và gia đình năm 2014 quy định</w:t>
      </w:r>
      <w:r w:rsidRPr="0017714A">
        <w:rPr>
          <w:szCs w:val="28"/>
        </w:rPr>
        <w:t xml:space="preserve"> :</w:t>
      </w:r>
      <w:r w:rsidRPr="006B1FC0">
        <w:rPr>
          <w:szCs w:val="28"/>
        </w:rPr>
        <w:t xml:space="preserve"> "Con đã thành niên có</w:t>
      </w:r>
      <w:r w:rsidRPr="0017714A">
        <w:rPr>
          <w:szCs w:val="28"/>
        </w:rPr>
        <w:t xml:space="preserve"> </w:t>
      </w:r>
      <w:r w:rsidRPr="006B1FC0">
        <w:rPr>
          <w:szCs w:val="28"/>
        </w:rPr>
        <w:t>quyền tự do lựa chọn nghề nghiệp, nơi cư trú, học tập,.... theo nguyện vọng và khả năng của mình".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Quy định này nói về bình đẳng trong quan hệ nào dưới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Giữa cha mẹ và con. </w:t>
      </w:r>
      <w:r w:rsidRPr="006B1FC0">
        <w:rPr>
          <w:szCs w:val="28"/>
        </w:rPr>
        <w:tab/>
      </w:r>
      <w:r w:rsidRPr="006B1FC0">
        <w:rPr>
          <w:szCs w:val="28"/>
        </w:rPr>
        <w:tab/>
      </w:r>
      <w:r w:rsidRPr="006B1FC0">
        <w:rPr>
          <w:b/>
          <w:bCs/>
          <w:color w:val="0000FF"/>
          <w:szCs w:val="28"/>
        </w:rPr>
        <w:t>B.</w:t>
      </w:r>
      <w:r w:rsidRPr="006B1FC0">
        <w:rPr>
          <w:szCs w:val="28"/>
        </w:rPr>
        <w:t xml:space="preserve"> Giữa người lớn và trẻ em.</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lang w:val="vi-VN"/>
        </w:rPr>
        <w:t xml:space="preserve"> </w:t>
      </w:r>
      <w:r w:rsidRPr="006B1FC0">
        <w:rPr>
          <w:szCs w:val="28"/>
        </w:rPr>
        <w:t>Giữa các thế hệ.</w:t>
      </w:r>
      <w:r w:rsidRPr="006B1FC0">
        <w:rPr>
          <w:szCs w:val="28"/>
        </w:rPr>
        <w:tab/>
      </w:r>
      <w:r w:rsidRPr="006B1FC0">
        <w:rPr>
          <w:szCs w:val="28"/>
        </w:rPr>
        <w:tab/>
      </w:r>
      <w:r w:rsidRPr="006B1FC0">
        <w:rPr>
          <w:b/>
          <w:bCs/>
          <w:color w:val="0000FF"/>
          <w:szCs w:val="28"/>
        </w:rPr>
        <w:t>D.</w:t>
      </w:r>
      <w:r w:rsidRPr="006B1FC0">
        <w:rPr>
          <w:szCs w:val="28"/>
        </w:rPr>
        <w:t xml:space="preserve"> Giữa các thành viên.</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112.</w:t>
      </w:r>
      <w:r w:rsidRPr="006B1FC0">
        <w:rPr>
          <w:szCs w:val="28"/>
        </w:rPr>
        <w:t xml:space="preserve"> Anh H cố ý không vận chuyển hàng đến cho anh M đúng hạn theo hợp đồng nên đã gây thiệt</w:t>
      </w:r>
      <w:r w:rsidRPr="006B1FC0">
        <w:rPr>
          <w:szCs w:val="28"/>
          <w:lang w:val="vi-VN"/>
        </w:rPr>
        <w:t xml:space="preserve"> </w:t>
      </w:r>
      <w:r w:rsidRPr="006B1FC0">
        <w:rPr>
          <w:szCs w:val="28"/>
        </w:rPr>
        <w:t>hại cho anh M. Hành vi của anh H là hành vi vi phạm pháp luật nào dưới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ab/>
      </w:r>
      <w:r w:rsidRPr="006B1FC0">
        <w:rPr>
          <w:b/>
          <w:bCs/>
          <w:color w:val="0000FF"/>
          <w:szCs w:val="28"/>
        </w:rPr>
        <w:t>A.</w:t>
      </w:r>
      <w:r w:rsidRPr="006B1FC0">
        <w:rPr>
          <w:szCs w:val="28"/>
        </w:rPr>
        <w:t xml:space="preserve"> Kỉ luật. </w:t>
      </w:r>
      <w:r w:rsidRPr="006B1FC0">
        <w:rPr>
          <w:szCs w:val="28"/>
        </w:rPr>
        <w:tab/>
      </w:r>
      <w:r w:rsidRPr="006B1FC0">
        <w:rPr>
          <w:b/>
          <w:bCs/>
          <w:color w:val="0000FF"/>
          <w:szCs w:val="28"/>
        </w:rPr>
        <w:t>B.</w:t>
      </w:r>
      <w:r w:rsidRPr="006B1FC0">
        <w:rPr>
          <w:szCs w:val="28"/>
        </w:rPr>
        <w:t xml:space="preserve"> Hành chính.</w:t>
      </w:r>
      <w:r w:rsidRPr="006B1FC0">
        <w:rPr>
          <w:szCs w:val="28"/>
        </w:rPr>
        <w:tab/>
      </w:r>
      <w:r w:rsidRPr="006B1FC0">
        <w:rPr>
          <w:b/>
          <w:bCs/>
          <w:color w:val="0000FF"/>
          <w:szCs w:val="28"/>
        </w:rPr>
        <w:t>C.</w:t>
      </w:r>
      <w:r w:rsidRPr="006B1FC0">
        <w:rPr>
          <w:szCs w:val="28"/>
        </w:rPr>
        <w:t xml:space="preserve"> Thỏa thuận.</w:t>
      </w:r>
      <w:r w:rsidRPr="006B1FC0">
        <w:rPr>
          <w:szCs w:val="28"/>
        </w:rPr>
        <w:tab/>
      </w:r>
      <w:r w:rsidRPr="006B1FC0">
        <w:rPr>
          <w:b/>
          <w:bCs/>
          <w:color w:val="0000FF"/>
          <w:szCs w:val="28"/>
        </w:rPr>
        <w:t>D.</w:t>
      </w:r>
      <w:r w:rsidRPr="006B1FC0">
        <w:rPr>
          <w:szCs w:val="28"/>
          <w:lang w:val="vi-VN"/>
        </w:rPr>
        <w:t xml:space="preserve"> Dân sự.</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113.</w:t>
      </w:r>
      <w:r w:rsidRPr="006B1FC0">
        <w:rPr>
          <w:szCs w:val="28"/>
        </w:rPr>
        <w:t xml:space="preserve"> Giá cả của đồng tiền nước này được tính bằng đồng tiền của nước khác được gọi là</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tỉ giá trao đổi.</w:t>
      </w:r>
      <w:r w:rsidRPr="006B1FC0">
        <w:rPr>
          <w:szCs w:val="28"/>
        </w:rPr>
        <w:tab/>
      </w:r>
      <w:r w:rsidRPr="006B1FC0">
        <w:rPr>
          <w:b/>
          <w:bCs/>
          <w:color w:val="0000FF"/>
          <w:szCs w:val="28"/>
        </w:rPr>
        <w:t>B.</w:t>
      </w:r>
      <w:r w:rsidRPr="006B1FC0">
        <w:rPr>
          <w:szCs w:val="28"/>
        </w:rPr>
        <w:t xml:space="preserve"> tỉ lệ quy đổi.</w:t>
      </w:r>
      <w:r w:rsidRPr="006B1FC0">
        <w:rPr>
          <w:szCs w:val="28"/>
        </w:rPr>
        <w:tab/>
      </w:r>
      <w:r w:rsidRPr="006B1FC0">
        <w:rPr>
          <w:b/>
          <w:bCs/>
          <w:color w:val="0000FF"/>
          <w:szCs w:val="28"/>
        </w:rPr>
        <w:t>C.</w:t>
      </w:r>
      <w:r w:rsidRPr="006B1FC0">
        <w:rPr>
          <w:szCs w:val="28"/>
        </w:rPr>
        <w:t xml:space="preserve"> tỉ lệ trao đổi. </w:t>
      </w:r>
      <w:r w:rsidRPr="006B1FC0">
        <w:rPr>
          <w:szCs w:val="28"/>
        </w:rPr>
        <w:tab/>
      </w:r>
      <w:r w:rsidRPr="006B1FC0">
        <w:rPr>
          <w:b/>
          <w:bCs/>
          <w:color w:val="0000FF"/>
          <w:szCs w:val="28"/>
        </w:rPr>
        <w:t>D.</w:t>
      </w:r>
      <w:r w:rsidRPr="006B1FC0">
        <w:rPr>
          <w:szCs w:val="28"/>
        </w:rPr>
        <w:t xml:space="preserve"> tỉ giá hối đoái.</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114.</w:t>
      </w:r>
      <w:r w:rsidRPr="006B1FC0">
        <w:rPr>
          <w:szCs w:val="28"/>
        </w:rPr>
        <w:t xml:space="preserve"> Vi phạm dân sự là hành vi vi phạm pháp luật, xâm phạm tới các quan hệ nào dưới đây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Quan hệ tài sản và quan hệ nhân thân.</w:t>
      </w:r>
      <w:r w:rsidRPr="006B1FC0">
        <w:rPr>
          <w:szCs w:val="28"/>
        </w:rPr>
        <w:tab/>
      </w:r>
      <w:r w:rsidRPr="006B1FC0">
        <w:rPr>
          <w:b/>
          <w:bCs/>
          <w:color w:val="0000FF"/>
          <w:szCs w:val="28"/>
        </w:rPr>
        <w:t>B.</w:t>
      </w:r>
      <w:r w:rsidRPr="006B1FC0">
        <w:rPr>
          <w:szCs w:val="28"/>
        </w:rPr>
        <w:t xml:space="preserve"> Quan hệ tài sản và quan hệ tình cảm.</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Quan hệ sở hữu và quan hệ nhân thân.</w:t>
      </w:r>
      <w:r w:rsidRPr="006B1FC0">
        <w:rPr>
          <w:szCs w:val="28"/>
        </w:rPr>
        <w:tab/>
      </w:r>
      <w:r w:rsidRPr="006B1FC0">
        <w:rPr>
          <w:b/>
          <w:bCs/>
          <w:color w:val="0000FF"/>
          <w:szCs w:val="28"/>
        </w:rPr>
        <w:t>D.</w:t>
      </w:r>
      <w:r w:rsidRPr="006B1FC0">
        <w:rPr>
          <w:szCs w:val="28"/>
        </w:rPr>
        <w:t xml:space="preserve"> Quan hệ sở hữu và quan hệ tình cảm.</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115.</w:t>
      </w:r>
      <w:r w:rsidRPr="006B1FC0">
        <w:rPr>
          <w:szCs w:val="28"/>
        </w:rPr>
        <w:t xml:space="preserve"> Trên thị trường khi cầu tăng lên, sản xuất kinh doanh mở rộng, lượng cung hàng hóa sẽ</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w:t>
      </w:r>
      <w:r w:rsidRPr="006B1FC0">
        <w:rPr>
          <w:szCs w:val="28"/>
          <w:lang w:val="vi-VN"/>
        </w:rPr>
        <w:t xml:space="preserve">tăng lên.  </w:t>
      </w:r>
      <w:r w:rsidRPr="006B1FC0">
        <w:rPr>
          <w:szCs w:val="28"/>
          <w:lang w:val="vi-VN"/>
        </w:rPr>
        <w:tab/>
      </w:r>
      <w:r w:rsidRPr="006B1FC0">
        <w:rPr>
          <w:b/>
          <w:bCs/>
          <w:color w:val="0000FF"/>
          <w:szCs w:val="28"/>
          <w:lang w:val="vi-VN"/>
        </w:rPr>
        <w:t>B.</w:t>
      </w:r>
      <w:r w:rsidRPr="006B1FC0">
        <w:rPr>
          <w:szCs w:val="28"/>
        </w:rPr>
        <w:t xml:space="preserve"> không đổi. </w:t>
      </w:r>
      <w:r w:rsidRPr="006B1FC0">
        <w:rPr>
          <w:szCs w:val="28"/>
        </w:rPr>
        <w:tab/>
      </w:r>
      <w:r w:rsidRPr="006B1FC0">
        <w:rPr>
          <w:b/>
          <w:bCs/>
          <w:color w:val="0000FF"/>
          <w:szCs w:val="28"/>
        </w:rPr>
        <w:t>C.</w:t>
      </w:r>
      <w:r w:rsidRPr="006B1FC0">
        <w:rPr>
          <w:szCs w:val="28"/>
        </w:rPr>
        <w:t xml:space="preserve"> tăng gấp đôi. </w:t>
      </w:r>
      <w:r w:rsidRPr="006B1FC0">
        <w:rPr>
          <w:szCs w:val="28"/>
        </w:rPr>
        <w:tab/>
      </w:r>
      <w:r w:rsidRPr="006B1FC0">
        <w:rPr>
          <w:b/>
          <w:bCs/>
          <w:color w:val="0000FF"/>
          <w:szCs w:val="28"/>
        </w:rPr>
        <w:t>D.</w:t>
      </w:r>
      <w:r w:rsidRPr="006B1FC0">
        <w:rPr>
          <w:szCs w:val="28"/>
        </w:rPr>
        <w:t xml:space="preserve"> giảm xuống.</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116.</w:t>
      </w:r>
      <w:r w:rsidRPr="006B1FC0">
        <w:rPr>
          <w:szCs w:val="28"/>
        </w:rPr>
        <w:t xml:space="preserve"> Ông B là người say mê với các hoạt động phục dựng, truyền dạy các bài hát cổ của dân tộc mình cho con cháu và được nhà nước nhiều lần khen thưởng. Việc làm của ông B thể hiện nội dung quyền bình đẳng giữa các dân tộc trên phương diện chủ yếu nào?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lastRenderedPageBreak/>
        <w:tab/>
      </w:r>
      <w:r w:rsidRPr="006B1FC0">
        <w:rPr>
          <w:b/>
          <w:bCs/>
          <w:color w:val="0000FF"/>
          <w:szCs w:val="28"/>
        </w:rPr>
        <w:t>A.</w:t>
      </w:r>
      <w:r w:rsidRPr="006B1FC0">
        <w:rPr>
          <w:szCs w:val="28"/>
        </w:rPr>
        <w:t xml:space="preserve"> Văn hóa.</w:t>
      </w:r>
      <w:r w:rsidRPr="006B1FC0">
        <w:rPr>
          <w:szCs w:val="28"/>
        </w:rPr>
        <w:tab/>
      </w:r>
      <w:r w:rsidRPr="006B1FC0">
        <w:rPr>
          <w:b/>
          <w:bCs/>
          <w:color w:val="0000FF"/>
          <w:szCs w:val="28"/>
        </w:rPr>
        <w:t>B.</w:t>
      </w:r>
      <w:r w:rsidRPr="006B1FC0">
        <w:rPr>
          <w:szCs w:val="28"/>
        </w:rPr>
        <w:t xml:space="preserve"> Kinh tế.</w:t>
      </w:r>
      <w:r w:rsidRPr="006B1FC0">
        <w:rPr>
          <w:szCs w:val="28"/>
        </w:rPr>
        <w:tab/>
      </w:r>
      <w:r w:rsidRPr="006B1FC0">
        <w:rPr>
          <w:b/>
          <w:bCs/>
          <w:color w:val="0000FF"/>
          <w:szCs w:val="28"/>
        </w:rPr>
        <w:t>C.</w:t>
      </w:r>
      <w:r w:rsidRPr="006B1FC0">
        <w:rPr>
          <w:szCs w:val="28"/>
        </w:rPr>
        <w:t xml:space="preserve"> Chính trị.</w:t>
      </w:r>
      <w:r w:rsidRPr="006B1FC0">
        <w:rPr>
          <w:szCs w:val="28"/>
        </w:rPr>
        <w:tab/>
      </w:r>
      <w:r w:rsidRPr="006B1FC0">
        <w:rPr>
          <w:b/>
          <w:bCs/>
          <w:color w:val="0000FF"/>
          <w:szCs w:val="28"/>
        </w:rPr>
        <w:t>D.</w:t>
      </w:r>
      <w:r w:rsidRPr="006B1FC0">
        <w:rPr>
          <w:szCs w:val="28"/>
        </w:rPr>
        <w:t xml:space="preserve"> Giáo dục.</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b/>
          <w:bCs/>
          <w:color w:val="000080"/>
          <w:szCs w:val="28"/>
        </w:rPr>
        <w:t xml:space="preserve"> Câu 117.</w:t>
      </w:r>
      <w:r w:rsidRPr="006B1FC0">
        <w:rPr>
          <w:szCs w:val="28"/>
          <w:lang w:val="vi-VN"/>
        </w:rPr>
        <w:t xml:space="preserve"> Anh K xây nhà không có giấy phép, anh K đã vi phạm</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lang w:val="vi-VN"/>
        </w:rPr>
        <w:tab/>
      </w:r>
      <w:r w:rsidRPr="006B1FC0">
        <w:rPr>
          <w:b/>
          <w:bCs/>
          <w:color w:val="0000FF"/>
          <w:szCs w:val="28"/>
          <w:lang w:val="vi-VN"/>
        </w:rPr>
        <w:t>A.</w:t>
      </w:r>
      <w:r w:rsidRPr="006B1FC0">
        <w:rPr>
          <w:szCs w:val="28"/>
          <w:lang w:val="vi-VN"/>
        </w:rPr>
        <w:t xml:space="preserve"> hình sự.</w:t>
      </w:r>
      <w:r w:rsidRPr="006B1FC0">
        <w:rPr>
          <w:szCs w:val="28"/>
          <w:lang w:val="vi-VN"/>
        </w:rPr>
        <w:tab/>
      </w:r>
      <w:r w:rsidRPr="006B1FC0">
        <w:rPr>
          <w:b/>
          <w:bCs/>
          <w:color w:val="0000FF"/>
          <w:szCs w:val="28"/>
          <w:lang w:val="vi-VN"/>
        </w:rPr>
        <w:t>B.</w:t>
      </w:r>
      <w:r w:rsidRPr="006B1FC0">
        <w:rPr>
          <w:szCs w:val="28"/>
          <w:lang w:val="vi-VN"/>
        </w:rPr>
        <w:t xml:space="preserve">  kỉ luật.</w:t>
      </w:r>
      <w:r w:rsidRPr="006B1FC0">
        <w:rPr>
          <w:szCs w:val="28"/>
          <w:lang w:val="vi-VN"/>
        </w:rPr>
        <w:tab/>
      </w:r>
      <w:r w:rsidRPr="006B1FC0">
        <w:rPr>
          <w:b/>
          <w:bCs/>
          <w:color w:val="0000FF"/>
          <w:szCs w:val="28"/>
          <w:lang w:val="vi-VN"/>
        </w:rPr>
        <w:t>C.</w:t>
      </w:r>
      <w:r w:rsidRPr="006B1FC0">
        <w:rPr>
          <w:szCs w:val="28"/>
          <w:lang w:val="vi-VN"/>
        </w:rPr>
        <w:t xml:space="preserve"> dân sự.</w:t>
      </w:r>
      <w:r w:rsidRPr="006B1FC0">
        <w:rPr>
          <w:szCs w:val="28"/>
          <w:lang w:val="vi-VN"/>
        </w:rPr>
        <w:tab/>
      </w:r>
      <w:r w:rsidRPr="006B1FC0">
        <w:rPr>
          <w:b/>
          <w:bCs/>
          <w:color w:val="0000FF"/>
          <w:szCs w:val="28"/>
          <w:lang w:val="vi-VN"/>
        </w:rPr>
        <w:t>D.</w:t>
      </w:r>
      <w:r w:rsidRPr="006B1FC0">
        <w:rPr>
          <w:szCs w:val="28"/>
          <w:lang w:val="vi-VN"/>
        </w:rPr>
        <w:t xml:space="preserve">  hành chính.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118.</w:t>
      </w:r>
      <w:r w:rsidRPr="006B1FC0">
        <w:rPr>
          <w:szCs w:val="28"/>
        </w:rPr>
        <w:t xml:space="preserve"> Trong cùng một điều kiện như nhau, công dân được hưởng quyền và nghĩa vụ như nhau, nhưng mức độ sử dụng các quyền và nghĩa vụ đó đến đâu phụ thuộc nhiều vào yếu tố nào sau đây của mỗi người? </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Khả năng về kinh tế, tài chính.</w:t>
      </w:r>
      <w:r w:rsidRPr="006B1FC0">
        <w:rPr>
          <w:szCs w:val="28"/>
        </w:rPr>
        <w:tab/>
      </w:r>
      <w:r w:rsidRPr="006B1FC0">
        <w:rPr>
          <w:b/>
          <w:bCs/>
          <w:color w:val="0000FF"/>
          <w:szCs w:val="28"/>
        </w:rPr>
        <w:t>B.</w:t>
      </w:r>
      <w:r w:rsidRPr="006B1FC0">
        <w:rPr>
          <w:szCs w:val="28"/>
        </w:rPr>
        <w:t xml:space="preserve"> Khả năng, điều kiện và hoàn cảnh.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C.</w:t>
      </w:r>
      <w:r w:rsidRPr="006B1FC0">
        <w:rPr>
          <w:szCs w:val="28"/>
        </w:rPr>
        <w:t xml:space="preserve"> Trình độ học vấn cao hay thấp.</w:t>
      </w:r>
      <w:r w:rsidRPr="006B1FC0">
        <w:rPr>
          <w:szCs w:val="28"/>
        </w:rPr>
        <w:tab/>
      </w:r>
      <w:r w:rsidRPr="006B1FC0">
        <w:rPr>
          <w:b/>
          <w:bCs/>
          <w:color w:val="0000FF"/>
          <w:szCs w:val="28"/>
        </w:rPr>
        <w:t>D.</w:t>
      </w:r>
      <w:r w:rsidRPr="006B1FC0">
        <w:rPr>
          <w:szCs w:val="28"/>
        </w:rPr>
        <w:t xml:space="preserve"> Các mối quan hệ xã hội.</w:t>
      </w:r>
      <w:r w:rsidRPr="006B1FC0">
        <w:rPr>
          <w:szCs w:val="28"/>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119.</w:t>
      </w:r>
      <w:r w:rsidRPr="006B1FC0">
        <w:rPr>
          <w:szCs w:val="28"/>
        </w:rPr>
        <w:t xml:space="preserve"> Khẳng định nào dưới đây là </w:t>
      </w:r>
      <w:r w:rsidRPr="006B1FC0">
        <w:rPr>
          <w:b/>
          <w:bCs/>
          <w:szCs w:val="28"/>
        </w:rPr>
        <w:t>không</w:t>
      </w:r>
      <w:r w:rsidRPr="006B1FC0">
        <w:rPr>
          <w:szCs w:val="28"/>
        </w:rPr>
        <w:t xml:space="preserve"> đúng khi các doanh nghiệp thực hiện bình đẳng trong kinh</w:t>
      </w:r>
      <w:r w:rsidRPr="006B1FC0">
        <w:rPr>
          <w:szCs w:val="28"/>
          <w:lang w:val="vi-VN"/>
        </w:rPr>
        <w:t xml:space="preserve"> </w:t>
      </w:r>
      <w:r w:rsidRPr="006B1FC0">
        <w:rPr>
          <w:szCs w:val="28"/>
        </w:rPr>
        <w:t>doanh?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rPr>
        <w:t xml:space="preserve"> Có quyền chủ động mở rộng quy mô sản xuất.</w:t>
      </w:r>
      <w:r w:rsidRPr="006B1FC0">
        <w:rPr>
          <w:szCs w:val="28"/>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lang w:val="vi-VN"/>
        </w:rPr>
      </w:pPr>
      <w:r w:rsidRPr="006B1FC0">
        <w:rPr>
          <w:szCs w:val="28"/>
        </w:rPr>
        <w:t xml:space="preserve">       </w:t>
      </w:r>
      <w:r w:rsidRPr="006B1FC0">
        <w:rPr>
          <w:b/>
          <w:bCs/>
          <w:color w:val="0000FF"/>
          <w:szCs w:val="28"/>
        </w:rPr>
        <w:t>B.</w:t>
      </w:r>
      <w:r w:rsidRPr="006B1FC0">
        <w:rPr>
          <w:szCs w:val="28"/>
          <w:lang w:val="vi-VN"/>
        </w:rPr>
        <w:t xml:space="preserve"> Có quyền tự ý chấm dứt hợp đồng.</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lang w:val="vi-VN"/>
        </w:rPr>
        <w:tab/>
      </w:r>
      <w:r w:rsidRPr="006B1FC0">
        <w:rPr>
          <w:b/>
          <w:bCs/>
          <w:color w:val="0000FF"/>
          <w:szCs w:val="28"/>
          <w:lang w:val="vi-VN"/>
        </w:rPr>
        <w:t>C.</w:t>
      </w:r>
      <w:r w:rsidRPr="006B1FC0">
        <w:rPr>
          <w:szCs w:val="28"/>
        </w:rPr>
        <w:t xml:space="preserve"> Có quyền chủ động tìm kiếm thị trường đầu tư.</w:t>
      </w:r>
      <w:r w:rsidRPr="006B1FC0">
        <w:rPr>
          <w:szCs w:val="28"/>
        </w:rPr>
        <w:tab/>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 xml:space="preserve">      </w:t>
      </w:r>
      <w:r w:rsidRPr="006B1FC0">
        <w:rPr>
          <w:b/>
          <w:bCs/>
          <w:color w:val="0000FF"/>
          <w:szCs w:val="28"/>
        </w:rPr>
        <w:t>D.</w:t>
      </w:r>
      <w:r w:rsidRPr="006B1FC0">
        <w:rPr>
          <w:szCs w:val="28"/>
        </w:rPr>
        <w:t xml:space="preserve"> Có quyền tự chủ đăng kí </w:t>
      </w:r>
      <w:bookmarkStart w:id="0" w:name="_GoBack"/>
      <w:r w:rsidRPr="006B1FC0">
        <w:rPr>
          <w:szCs w:val="28"/>
        </w:rPr>
        <w:t>kinh doanh.</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b/>
          <w:bCs/>
          <w:color w:val="000080"/>
          <w:szCs w:val="28"/>
        </w:rPr>
        <w:t xml:space="preserve"> Câu 120.</w:t>
      </w:r>
      <w:r w:rsidRPr="006B1FC0">
        <w:rPr>
          <w:szCs w:val="28"/>
        </w:rPr>
        <w:t xml:space="preserve"> Anh H cấm đoán </w:t>
      </w:r>
      <w:bookmarkEnd w:id="0"/>
      <w:r w:rsidRPr="006B1FC0">
        <w:rPr>
          <w:szCs w:val="28"/>
        </w:rPr>
        <w:t>vợ</w:t>
      </w:r>
      <w:r w:rsidRPr="006B1FC0">
        <w:rPr>
          <w:szCs w:val="28"/>
          <w:lang w:val="vi-VN"/>
        </w:rPr>
        <w:t xml:space="preserve"> </w:t>
      </w:r>
      <w:r w:rsidRPr="006B1FC0">
        <w:rPr>
          <w:szCs w:val="28"/>
        </w:rPr>
        <w:t>không đươc đi lễ chùa vào dịp đầu năm mới. Trong trường hợp này</w:t>
      </w:r>
      <w:r w:rsidRPr="006B1FC0">
        <w:rPr>
          <w:szCs w:val="28"/>
          <w:lang w:val="vi-VN"/>
        </w:rPr>
        <w:t xml:space="preserve"> anh</w:t>
      </w:r>
      <w:r w:rsidRPr="006B1FC0">
        <w:rPr>
          <w:szCs w:val="28"/>
        </w:rPr>
        <w:t xml:space="preserve"> H </w:t>
      </w:r>
      <w:r w:rsidRPr="006B1FC0">
        <w:rPr>
          <w:szCs w:val="28"/>
          <w:lang w:val="vi-VN"/>
        </w:rPr>
        <w:t xml:space="preserve">vi phạm quyền </w:t>
      </w:r>
      <w:r w:rsidRPr="006B1FC0">
        <w:rPr>
          <w:szCs w:val="28"/>
        </w:rPr>
        <w:t>bình đẳng giữa vợ, chồng trong quan hệ nào dưới đây?</w:t>
      </w:r>
    </w:p>
    <w:p w:rsidR="0005094F" w:rsidRPr="006B1FC0" w:rsidRDefault="0005094F" w:rsidP="0005094F">
      <w:pPr>
        <w:tabs>
          <w:tab w:val="left" w:pos="435"/>
          <w:tab w:val="left" w:pos="2985"/>
          <w:tab w:val="left" w:pos="5325"/>
          <w:tab w:val="left" w:pos="7710"/>
        </w:tabs>
        <w:autoSpaceDE w:val="0"/>
        <w:autoSpaceDN w:val="0"/>
        <w:adjustRightInd w:val="0"/>
        <w:spacing w:before="0" w:after="0" w:line="240" w:lineRule="auto"/>
        <w:textAlignment w:val="center"/>
        <w:rPr>
          <w:szCs w:val="28"/>
        </w:rPr>
      </w:pPr>
      <w:r w:rsidRPr="006B1FC0">
        <w:rPr>
          <w:szCs w:val="28"/>
        </w:rPr>
        <w:tab/>
      </w:r>
      <w:r w:rsidRPr="006B1FC0">
        <w:rPr>
          <w:b/>
          <w:bCs/>
          <w:color w:val="0000FF"/>
          <w:szCs w:val="28"/>
        </w:rPr>
        <w:t>A.</w:t>
      </w:r>
      <w:r w:rsidRPr="006B1FC0">
        <w:rPr>
          <w:szCs w:val="28"/>
          <w:lang w:val="vi-VN"/>
        </w:rPr>
        <w:t xml:space="preserve"> Quan hê ̣nhân thân.</w:t>
      </w:r>
      <w:r w:rsidRPr="006B1FC0">
        <w:rPr>
          <w:szCs w:val="28"/>
        </w:rPr>
        <w:tab/>
      </w:r>
      <w:r w:rsidRPr="006B1FC0">
        <w:rPr>
          <w:b/>
          <w:bCs/>
          <w:color w:val="0000FF"/>
          <w:szCs w:val="28"/>
        </w:rPr>
        <w:t>B.</w:t>
      </w:r>
      <w:r w:rsidRPr="006B1FC0">
        <w:rPr>
          <w:szCs w:val="28"/>
        </w:rPr>
        <w:t xml:space="preserve"> Quan hê ̣tài sản. </w:t>
      </w:r>
      <w:r w:rsidRPr="006B1FC0">
        <w:rPr>
          <w:szCs w:val="28"/>
        </w:rPr>
        <w:tab/>
      </w:r>
      <w:r w:rsidRPr="006B1FC0">
        <w:rPr>
          <w:b/>
          <w:bCs/>
          <w:color w:val="0000FF"/>
          <w:szCs w:val="28"/>
        </w:rPr>
        <w:t>C.</w:t>
      </w:r>
      <w:r w:rsidRPr="006B1FC0">
        <w:rPr>
          <w:szCs w:val="28"/>
        </w:rPr>
        <w:t xml:space="preserve"> Quan hê ̣xã hội.</w:t>
      </w:r>
      <w:r w:rsidRPr="006B1FC0">
        <w:rPr>
          <w:szCs w:val="28"/>
        </w:rPr>
        <w:tab/>
      </w:r>
      <w:r w:rsidRPr="006B1FC0">
        <w:rPr>
          <w:b/>
          <w:bCs/>
          <w:color w:val="0000FF"/>
          <w:szCs w:val="28"/>
        </w:rPr>
        <w:t>D.</w:t>
      </w:r>
      <w:r w:rsidRPr="006B1FC0">
        <w:rPr>
          <w:szCs w:val="28"/>
          <w:lang w:val="vi-VN"/>
        </w:rPr>
        <w:t xml:space="preserve"> Quan hệ cá nhân.</w:t>
      </w:r>
      <w:r w:rsidRPr="006B1FC0">
        <w:rPr>
          <w:szCs w:val="28"/>
        </w:rPr>
        <w:t xml:space="preserve"> </w:t>
      </w:r>
    </w:p>
    <w:p w:rsidR="0005094F" w:rsidRDefault="0005094F" w:rsidP="0005094F">
      <w:pPr>
        <w:widowControl w:val="0"/>
        <w:tabs>
          <w:tab w:val="left" w:pos="435"/>
          <w:tab w:val="left" w:pos="2985"/>
          <w:tab w:val="left" w:pos="5325"/>
          <w:tab w:val="left" w:pos="7710"/>
        </w:tabs>
        <w:autoSpaceDE w:val="0"/>
        <w:autoSpaceDN w:val="0"/>
        <w:adjustRightInd w:val="0"/>
        <w:spacing w:before="0" w:after="0" w:line="240" w:lineRule="auto"/>
        <w:jc w:val="center"/>
        <w:textAlignment w:val="center"/>
        <w:rPr>
          <w:i/>
          <w:szCs w:val="28"/>
        </w:rPr>
      </w:pPr>
    </w:p>
    <w:p w:rsidR="0005094F" w:rsidRPr="0017714A" w:rsidRDefault="0005094F" w:rsidP="0005094F">
      <w:pPr>
        <w:widowControl w:val="0"/>
        <w:tabs>
          <w:tab w:val="left" w:pos="435"/>
          <w:tab w:val="left" w:pos="2985"/>
          <w:tab w:val="left" w:pos="5325"/>
          <w:tab w:val="left" w:pos="7710"/>
        </w:tabs>
        <w:autoSpaceDE w:val="0"/>
        <w:autoSpaceDN w:val="0"/>
        <w:adjustRightInd w:val="0"/>
        <w:spacing w:before="0" w:after="0" w:line="240" w:lineRule="auto"/>
        <w:jc w:val="center"/>
        <w:textAlignment w:val="center"/>
        <w:rPr>
          <w:i/>
          <w:szCs w:val="28"/>
        </w:rPr>
      </w:pPr>
      <w:r>
        <w:rPr>
          <w:i/>
          <w:szCs w:val="28"/>
        </w:rPr>
        <w:t>---</w:t>
      </w:r>
      <w:r w:rsidRPr="0017714A">
        <w:rPr>
          <w:i/>
          <w:szCs w:val="28"/>
        </w:rPr>
        <w:t>Hết</w:t>
      </w:r>
      <w:r>
        <w:rPr>
          <w:i/>
          <w:szCs w:val="28"/>
        </w:rPr>
        <w:t>---</w:t>
      </w:r>
    </w:p>
    <w:p w:rsidR="0005094F" w:rsidRPr="006B1FC0" w:rsidRDefault="0005094F" w:rsidP="000A4553">
      <w:pPr>
        <w:widowControl w:val="0"/>
        <w:tabs>
          <w:tab w:val="left" w:pos="435"/>
          <w:tab w:val="left" w:pos="2985"/>
          <w:tab w:val="left" w:pos="5325"/>
          <w:tab w:val="left" w:pos="7710"/>
        </w:tabs>
        <w:autoSpaceDE w:val="0"/>
        <w:autoSpaceDN w:val="0"/>
        <w:adjustRightInd w:val="0"/>
        <w:spacing w:before="0" w:after="0" w:line="240" w:lineRule="auto"/>
        <w:jc w:val="center"/>
        <w:textAlignment w:val="center"/>
        <w:rPr>
          <w:rFonts w:ascii="Arial" w:hAnsi="Arial" w:cs="Arial"/>
          <w:szCs w:val="28"/>
        </w:rPr>
      </w:pPr>
      <w:r w:rsidRPr="0017714A">
        <w:rPr>
          <w:i/>
          <w:szCs w:val="28"/>
        </w:rPr>
        <w:t>Giám thị coi thi không giải thích gì thêm</w:t>
      </w:r>
      <w:r w:rsidRPr="0017714A">
        <w:rPr>
          <w:szCs w:val="28"/>
        </w:rPr>
        <w:t xml:space="preserve"> </w:t>
      </w:r>
    </w:p>
    <w:p w:rsidR="0005094F" w:rsidRDefault="0005094F" w:rsidP="000A4553">
      <w:pPr>
        <w:tabs>
          <w:tab w:val="left" w:pos="435"/>
          <w:tab w:val="left" w:pos="2985"/>
          <w:tab w:val="left" w:pos="5325"/>
          <w:tab w:val="left" w:pos="7710"/>
        </w:tabs>
        <w:autoSpaceDE w:val="0"/>
        <w:autoSpaceDN w:val="0"/>
        <w:adjustRightInd w:val="0"/>
        <w:spacing w:before="0" w:after="0" w:line="240" w:lineRule="auto"/>
        <w:jc w:val="center"/>
        <w:textAlignment w:val="center"/>
        <w:rPr>
          <w:rFonts w:ascii="Arial" w:hAnsi="Arial" w:cs="Arial"/>
          <w:b/>
          <w:bCs/>
          <w:szCs w:val="28"/>
        </w:rPr>
      </w:pPr>
      <w:r w:rsidRPr="000A4553">
        <w:rPr>
          <w:rFonts w:ascii="Arial" w:hAnsi="Arial" w:cs="Arial"/>
          <w:b/>
          <w:bCs/>
          <w:color w:val="FF0000"/>
          <w:szCs w:val="28"/>
        </w:rPr>
        <w:t>Đáp án</w:t>
      </w:r>
    </w:p>
    <w:tbl>
      <w:tblPr>
        <w:tblStyle w:val="TableGrid"/>
        <w:tblW w:w="0" w:type="auto"/>
        <w:shd w:val="clear" w:color="auto" w:fill="92D050"/>
        <w:tblLook w:val="04A0" w:firstRow="1" w:lastRow="0" w:firstColumn="1" w:lastColumn="0" w:noHBand="0" w:noVBand="1"/>
      </w:tblPr>
      <w:tblGrid>
        <w:gridCol w:w="1082"/>
        <w:gridCol w:w="1082"/>
        <w:gridCol w:w="1082"/>
        <w:gridCol w:w="1083"/>
        <w:gridCol w:w="1083"/>
        <w:gridCol w:w="1083"/>
        <w:gridCol w:w="1083"/>
        <w:gridCol w:w="1083"/>
        <w:gridCol w:w="1083"/>
        <w:gridCol w:w="1083"/>
      </w:tblGrid>
      <w:tr w:rsidR="000A4553" w:rsidRPr="000A4553" w:rsidTr="000A4553">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81. B</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82. D</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83.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84.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85. C</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86. D</w:t>
            </w:r>
          </w:p>
        </w:tc>
        <w:tc>
          <w:tcPr>
            <w:tcW w:w="1083" w:type="dxa"/>
            <w:shd w:val="clear" w:color="auto" w:fill="92D050"/>
          </w:tcPr>
          <w:p w:rsidR="000A4553" w:rsidRPr="000A4553" w:rsidRDefault="000A4553" w:rsidP="00F75AE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87. D</w:t>
            </w:r>
          </w:p>
        </w:tc>
        <w:tc>
          <w:tcPr>
            <w:tcW w:w="1083" w:type="dxa"/>
            <w:shd w:val="clear" w:color="auto" w:fill="92D050"/>
          </w:tcPr>
          <w:p w:rsidR="000A4553" w:rsidRPr="000A4553" w:rsidRDefault="000A4553" w:rsidP="00F75AE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88. B</w:t>
            </w:r>
          </w:p>
        </w:tc>
        <w:tc>
          <w:tcPr>
            <w:tcW w:w="1083" w:type="dxa"/>
            <w:shd w:val="clear" w:color="auto" w:fill="92D050"/>
          </w:tcPr>
          <w:p w:rsidR="000A4553" w:rsidRPr="000A4553" w:rsidRDefault="000A4553" w:rsidP="00F75AE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89. D</w:t>
            </w:r>
          </w:p>
        </w:tc>
        <w:tc>
          <w:tcPr>
            <w:tcW w:w="1083" w:type="dxa"/>
            <w:shd w:val="clear" w:color="auto" w:fill="92D050"/>
          </w:tcPr>
          <w:p w:rsidR="000A4553" w:rsidRPr="000A4553" w:rsidRDefault="000A4553" w:rsidP="00F75AE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90. C</w:t>
            </w:r>
          </w:p>
        </w:tc>
      </w:tr>
      <w:tr w:rsidR="000A4553" w:rsidRPr="000A4553" w:rsidTr="000A4553">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91. D</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92. C</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93.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94.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95.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96.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97. C</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98.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99.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100. C</w:t>
            </w:r>
          </w:p>
        </w:tc>
      </w:tr>
      <w:tr w:rsidR="000A4553" w:rsidRPr="000A4553" w:rsidTr="000A4553">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101. B</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102. D</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103.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104.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105.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106.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107.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108.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109. C</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110. C</w:t>
            </w:r>
          </w:p>
        </w:tc>
      </w:tr>
      <w:tr w:rsidR="000A4553" w:rsidRPr="000A4553" w:rsidTr="000A4553">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111. A</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112. D</w:t>
            </w:r>
          </w:p>
        </w:tc>
        <w:tc>
          <w:tcPr>
            <w:tcW w:w="1082"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113. D</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114.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115.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116. A</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117. D</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118.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119. B</w:t>
            </w:r>
          </w:p>
        </w:tc>
        <w:tc>
          <w:tcPr>
            <w:tcW w:w="1083" w:type="dxa"/>
            <w:shd w:val="clear" w:color="auto" w:fill="92D050"/>
          </w:tcPr>
          <w:p w:rsidR="000A4553" w:rsidRPr="000A4553"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color w:val="0000FF"/>
                <w:sz w:val="24"/>
                <w:szCs w:val="24"/>
              </w:rPr>
            </w:pPr>
            <w:r w:rsidRPr="000A4553">
              <w:rPr>
                <w:color w:val="0000FF"/>
                <w:sz w:val="24"/>
                <w:szCs w:val="24"/>
              </w:rPr>
              <w:t>120. A</w:t>
            </w:r>
          </w:p>
        </w:tc>
      </w:tr>
    </w:tbl>
    <w:p w:rsidR="000A4553" w:rsidRPr="006B1FC0" w:rsidRDefault="000A4553" w:rsidP="0005094F">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szCs w:val="28"/>
        </w:rPr>
      </w:pPr>
    </w:p>
    <w:p w:rsidR="0005094F" w:rsidRPr="006B1FC0" w:rsidRDefault="0005094F" w:rsidP="000A4553">
      <w:pPr>
        <w:tabs>
          <w:tab w:val="left" w:pos="435"/>
          <w:tab w:val="left" w:pos="2985"/>
          <w:tab w:val="left" w:pos="5325"/>
          <w:tab w:val="left" w:pos="7710"/>
        </w:tabs>
        <w:autoSpaceDE w:val="0"/>
        <w:autoSpaceDN w:val="0"/>
        <w:adjustRightInd w:val="0"/>
        <w:spacing w:before="0" w:after="0" w:line="240" w:lineRule="auto"/>
        <w:textAlignment w:val="center"/>
        <w:rPr>
          <w:rFonts w:ascii="Arial" w:hAnsi="Arial" w:cs="Arial"/>
          <w:b/>
          <w:color w:val="0000FF"/>
          <w:szCs w:val="28"/>
        </w:rPr>
      </w:pPr>
      <w:r w:rsidRPr="006B1FC0">
        <w:rPr>
          <w:rFonts w:ascii="Arial" w:hAnsi="Arial" w:cs="Arial"/>
          <w:szCs w:val="28"/>
        </w:rPr>
        <w:tab/>
      </w:r>
    </w:p>
    <w:p w:rsidR="000B52DB" w:rsidRPr="0005094F" w:rsidRDefault="000B52DB" w:rsidP="0005094F"/>
    <w:sectPr w:rsidR="000B52DB" w:rsidRPr="0005094F" w:rsidSect="00511C98">
      <w:headerReference w:type="default" r:id="rId8"/>
      <w:footerReference w:type="default" r:id="rId9"/>
      <w:pgSz w:w="11907" w:h="16840" w:code="9"/>
      <w:pgMar w:top="576" w:right="432" w:bottom="288"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39" w:rsidRDefault="00F43139" w:rsidP="00511C98">
      <w:pPr>
        <w:spacing w:before="0" w:after="0" w:line="240" w:lineRule="auto"/>
      </w:pPr>
      <w:r>
        <w:separator/>
      </w:r>
    </w:p>
  </w:endnote>
  <w:endnote w:type="continuationSeparator" w:id="0">
    <w:p w:rsidR="00F43139" w:rsidRDefault="00F43139" w:rsidP="00511C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BC Sans 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53" w:rsidRPr="000A4553" w:rsidRDefault="000A4553" w:rsidP="000A4553">
    <w:pPr>
      <w:tabs>
        <w:tab w:val="center" w:pos="4680"/>
        <w:tab w:val="right" w:pos="9360"/>
        <w:tab w:val="right" w:pos="10348"/>
      </w:tabs>
      <w:spacing w:before="0" w:after="0" w:line="240" w:lineRule="auto"/>
      <w:rPr>
        <w:sz w:val="24"/>
        <w:szCs w:val="24"/>
      </w:rPr>
    </w:pPr>
    <w:r w:rsidRPr="000A4553">
      <w:rPr>
        <w:b/>
        <w:color w:val="00B0F0"/>
        <w:sz w:val="24"/>
        <w:szCs w:val="24"/>
        <w:lang w:val="nl-NL"/>
      </w:rPr>
      <w:t xml:space="preserve">                                                                    </w:t>
    </w:r>
    <w:r>
      <w:rPr>
        <w:b/>
        <w:color w:val="00B0F0"/>
        <w:sz w:val="24"/>
        <w:szCs w:val="24"/>
        <w:lang w:val="nl-NL"/>
      </w:rPr>
      <w:t xml:space="preserve">  </w:t>
    </w:r>
    <w:r w:rsidRPr="000A4553">
      <w:rPr>
        <w:b/>
        <w:color w:val="00B0F0"/>
        <w:sz w:val="24"/>
        <w:szCs w:val="24"/>
        <w:lang w:val="nl-NL"/>
      </w:rPr>
      <w:t xml:space="preserve"/>
    </w:r>
    <w:r w:rsidRPr="000A4553">
      <w:rPr>
        <w:b/>
        <w:color w:val="FF0000"/>
        <w:sz w:val="24"/>
        <w:szCs w:val="24"/>
        <w:lang w:val="nl-NL"/>
      </w:rPr>
      <w:t xml:space="preserve"/>
    </w:r>
    <w:r w:rsidRPr="000A4553">
      <w:rPr>
        <w:sz w:val="24"/>
        <w:szCs w:val="24"/>
      </w:rPr>
      <w:tab/>
      <w:t xml:space="preserve">                                                </w:t>
    </w:r>
    <w:r w:rsidRPr="000A4553">
      <w:rPr>
        <w:b/>
        <w:color w:val="FF0000"/>
        <w:sz w:val="24"/>
        <w:szCs w:val="24"/>
      </w:rPr>
      <w:t>Trang</w:t>
    </w:r>
    <w:r w:rsidRPr="000A4553">
      <w:rPr>
        <w:b/>
        <w:color w:val="0070C0"/>
        <w:sz w:val="24"/>
        <w:szCs w:val="24"/>
      </w:rPr>
      <w:t xml:space="preserve"> </w:t>
    </w:r>
    <w:r w:rsidRPr="000A4553">
      <w:rPr>
        <w:b/>
        <w:color w:val="0070C0"/>
        <w:sz w:val="24"/>
        <w:szCs w:val="24"/>
      </w:rPr>
      <w:fldChar w:fldCharType="begin"/>
    </w:r>
    <w:r w:rsidRPr="000A4553">
      <w:rPr>
        <w:b/>
        <w:color w:val="0070C0"/>
        <w:sz w:val="24"/>
        <w:szCs w:val="24"/>
      </w:rPr>
      <w:instrText xml:space="preserve"> PAGE   \* MERGEFORMAT </w:instrText>
    </w:r>
    <w:r w:rsidRPr="000A4553">
      <w:rPr>
        <w:b/>
        <w:color w:val="0070C0"/>
        <w:sz w:val="24"/>
        <w:szCs w:val="24"/>
      </w:rPr>
      <w:fldChar w:fldCharType="separate"/>
    </w:r>
    <w:r>
      <w:rPr>
        <w:b/>
        <w:noProof/>
        <w:color w:val="0070C0"/>
        <w:sz w:val="24"/>
        <w:szCs w:val="24"/>
      </w:rPr>
      <w:t>1</w:t>
    </w:r>
    <w:r w:rsidRPr="000A4553">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39" w:rsidRDefault="00F43139" w:rsidP="00511C98">
      <w:pPr>
        <w:spacing w:before="0" w:after="0" w:line="240" w:lineRule="auto"/>
      </w:pPr>
      <w:r>
        <w:separator/>
      </w:r>
    </w:p>
  </w:footnote>
  <w:footnote w:type="continuationSeparator" w:id="0">
    <w:p w:rsidR="00F43139" w:rsidRDefault="00F43139" w:rsidP="00511C9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17" w:rsidRPr="000A4553" w:rsidRDefault="000A4553" w:rsidP="000A4553">
    <w:pPr>
      <w:pStyle w:val="Header"/>
      <w:jc w:val="center"/>
      <w:rPr>
        <w:sz w:val="24"/>
        <w:szCs w:val="24"/>
      </w:rPr>
    </w:pPr>
    <w:r w:rsidRPr="000A4553">
      <w:rPr>
        <w:b/>
        <w:color w:val="00B0F0"/>
        <w:sz w:val="24"/>
        <w:szCs w:val="24"/>
        <w:lang w:val="nl-NL"/>
      </w:rPr>
      <w:t/>
    </w:r>
    <w:r w:rsidRPr="000A4553">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98"/>
    <w:rsid w:val="0002334B"/>
    <w:rsid w:val="000264DF"/>
    <w:rsid w:val="0005094F"/>
    <w:rsid w:val="000A4553"/>
    <w:rsid w:val="000B52DB"/>
    <w:rsid w:val="00143C3F"/>
    <w:rsid w:val="0017714A"/>
    <w:rsid w:val="001A1FC2"/>
    <w:rsid w:val="00205C9A"/>
    <w:rsid w:val="00207F88"/>
    <w:rsid w:val="00255A2F"/>
    <w:rsid w:val="003329A7"/>
    <w:rsid w:val="00357DC8"/>
    <w:rsid w:val="003947BC"/>
    <w:rsid w:val="003E2910"/>
    <w:rsid w:val="003E5023"/>
    <w:rsid w:val="003F4A9D"/>
    <w:rsid w:val="00485463"/>
    <w:rsid w:val="004A1817"/>
    <w:rsid w:val="004E06AD"/>
    <w:rsid w:val="00510807"/>
    <w:rsid w:val="00511C98"/>
    <w:rsid w:val="00546EFA"/>
    <w:rsid w:val="00573DBC"/>
    <w:rsid w:val="006B1FC0"/>
    <w:rsid w:val="007A4390"/>
    <w:rsid w:val="008327BD"/>
    <w:rsid w:val="009273AD"/>
    <w:rsid w:val="00936432"/>
    <w:rsid w:val="00993A6F"/>
    <w:rsid w:val="009C137F"/>
    <w:rsid w:val="009F651C"/>
    <w:rsid w:val="00A4099D"/>
    <w:rsid w:val="00A429D3"/>
    <w:rsid w:val="00A5258E"/>
    <w:rsid w:val="00AA6CD3"/>
    <w:rsid w:val="00AB71E5"/>
    <w:rsid w:val="00AC0CCD"/>
    <w:rsid w:val="00B01C0B"/>
    <w:rsid w:val="00BA187E"/>
    <w:rsid w:val="00CD5A13"/>
    <w:rsid w:val="00D5795B"/>
    <w:rsid w:val="00DB32F5"/>
    <w:rsid w:val="00DD2ABB"/>
    <w:rsid w:val="00E215F3"/>
    <w:rsid w:val="00EB48CD"/>
    <w:rsid w:val="00EC1F4F"/>
    <w:rsid w:val="00F43139"/>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C98"/>
    <w:pPr>
      <w:tabs>
        <w:tab w:val="center" w:pos="4680"/>
        <w:tab w:val="right" w:pos="9360"/>
      </w:tabs>
    </w:pPr>
    <w:rPr>
      <w:lang w:val="x-none" w:eastAsia="x-none"/>
    </w:rPr>
  </w:style>
  <w:style w:type="character" w:customStyle="1" w:styleId="HeaderChar">
    <w:name w:val="Header Char"/>
    <w:link w:val="Header"/>
    <w:uiPriority w:val="99"/>
    <w:rsid w:val="00511C98"/>
    <w:rPr>
      <w:sz w:val="26"/>
      <w:szCs w:val="22"/>
    </w:rPr>
  </w:style>
  <w:style w:type="paragraph" w:styleId="Footer">
    <w:name w:val="footer"/>
    <w:basedOn w:val="Normal"/>
    <w:link w:val="FooterChar"/>
    <w:uiPriority w:val="99"/>
    <w:unhideWhenUsed/>
    <w:rsid w:val="00511C98"/>
    <w:pPr>
      <w:tabs>
        <w:tab w:val="center" w:pos="4680"/>
        <w:tab w:val="right" w:pos="9360"/>
      </w:tabs>
    </w:pPr>
    <w:rPr>
      <w:lang w:val="x-none" w:eastAsia="x-none"/>
    </w:rPr>
  </w:style>
  <w:style w:type="character" w:customStyle="1" w:styleId="FooterChar">
    <w:name w:val="Footer Char"/>
    <w:link w:val="Footer"/>
    <w:uiPriority w:val="99"/>
    <w:rsid w:val="00511C98"/>
    <w:rPr>
      <w:sz w:val="26"/>
      <w:szCs w:val="22"/>
    </w:rPr>
  </w:style>
  <w:style w:type="table" w:styleId="TableGrid">
    <w:name w:val="Table Grid"/>
    <w:basedOn w:val="TableNormal"/>
    <w:uiPriority w:val="59"/>
    <w:rsid w:val="00255A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C98"/>
    <w:pPr>
      <w:tabs>
        <w:tab w:val="center" w:pos="4680"/>
        <w:tab w:val="right" w:pos="9360"/>
      </w:tabs>
    </w:pPr>
    <w:rPr>
      <w:lang w:val="x-none" w:eastAsia="x-none"/>
    </w:rPr>
  </w:style>
  <w:style w:type="character" w:customStyle="1" w:styleId="HeaderChar">
    <w:name w:val="Header Char"/>
    <w:link w:val="Header"/>
    <w:uiPriority w:val="99"/>
    <w:rsid w:val="00511C98"/>
    <w:rPr>
      <w:sz w:val="26"/>
      <w:szCs w:val="22"/>
    </w:rPr>
  </w:style>
  <w:style w:type="paragraph" w:styleId="Footer">
    <w:name w:val="footer"/>
    <w:basedOn w:val="Normal"/>
    <w:link w:val="FooterChar"/>
    <w:uiPriority w:val="99"/>
    <w:unhideWhenUsed/>
    <w:rsid w:val="00511C98"/>
    <w:pPr>
      <w:tabs>
        <w:tab w:val="center" w:pos="4680"/>
        <w:tab w:val="right" w:pos="9360"/>
      </w:tabs>
    </w:pPr>
    <w:rPr>
      <w:lang w:val="x-none" w:eastAsia="x-none"/>
    </w:rPr>
  </w:style>
  <w:style w:type="character" w:customStyle="1" w:styleId="FooterChar">
    <w:name w:val="Footer Char"/>
    <w:link w:val="Footer"/>
    <w:uiPriority w:val="99"/>
    <w:rsid w:val="00511C98"/>
    <w:rPr>
      <w:sz w:val="26"/>
      <w:szCs w:val="22"/>
    </w:rPr>
  </w:style>
  <w:style w:type="table" w:styleId="TableGrid">
    <w:name w:val="Table Grid"/>
    <w:basedOn w:val="TableNormal"/>
    <w:uiPriority w:val="59"/>
    <w:rsid w:val="00255A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A1AD-9F79-4C2A-B6E9-8ACA5DC1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1843</Words>
  <Characters>10508</Characters>
  <Application>Microsoft Office Word</Application>
  <DocSecurity>0</DocSecurity>
  <Lines>87</Lines>
  <Paragraphs>24</Paragraphs>
  <ScaleCrop>false</ScaleCrop>
  <Company>thuvienhoclieu.com</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2022-02-20T12:35:00Z</dcterms:created>
  <dc:creator>admin</dc:creator>
  <dc:description>Đề thi KSCL GDCD 12 năm 2022 trường THPT Trần Phú lần 2 có đáp án được soạn dưới dạng file word và PDF gồm 4 trang. Các bạn xem và tải về ở dưới.</dc:description>
  <dcterms:modified xsi:type="dcterms:W3CDTF">2022-02-20T12:42:00Z</dcterms:modified>
  <cp:revision>1</cp:revision>
  <dc:title>Đề Thi KSCL GDCD 12 Năm 2022 Trường THPT Trần Phú Lần 2 Có Đáp Án</dc:title>
</cp:coreProperties>
</file>