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50" w:type="pct"/>
        <w:jc w:val="start"/>
        <w:tblInd w:w="0" w:type="dxa"/>
        <w:tblLayout w:type="fixed"/>
        <w:tblCellMar>
          <w:top w:w="0" w:type="dxa"/>
          <w:start w:w="105" w:type="dxa"/>
          <w:bottom w:w="0" w:type="dxa"/>
          <w:end w:w="105" w:type="dxa"/>
        </w:tblCellMar>
      </w:tblPr>
      <w:tblGrid>
        <w:gridCol w:w="4394"/>
        <w:gridCol w:w="6410"/>
      </w:tblGrid>
      <w:tr>
        <w:trPr>
          <w:trHeight w:val="600" w:hRule="atLeast"/>
        </w:trPr>
        <w:tc>
          <w:tcPr>
            <w:tcW w:w="4394" w:type="dxa"/>
            <w:tcBorders/>
            <w:shd w:fill="FFFFFF" w:val="clear"/>
          </w:tcPr>
          <w:p>
            <w:pPr>
              <w:pStyle w:val="Normal"/>
              <w:spacing w:lineRule="auto" w:line="240" w:before="0" w:after="150"/>
              <w:jc w:val="center"/>
              <w:rPr>
                <w:rFonts w:ascii="Tahoma" w:hAnsi="Tahoma" w:eastAsia="Times New Roman" w:cs="Tahoma"/>
                <w:color w:val="333333"/>
                <w:sz w:val="18"/>
                <w:szCs w:val="18"/>
              </w:rPr>
            </w:pPr>
            <w:r>
              <w:rPr>
                <w:rFonts w:eastAsia="Times New Roman" w:cs="Times New Roman" w:ascii="Times New Roman" w:hAnsi="Times New Roman"/>
                <w:color w:val="333333"/>
              </w:rPr>
              <w:t>SỞ GIÁO DỤC VÀ ĐÀO TẠO ....</w:t>
            </w:r>
          </w:p>
          <w:p>
            <w:pPr>
              <w:pStyle w:val="Normal"/>
              <w:spacing w:lineRule="auto" w:line="240" w:before="0" w:after="150"/>
              <w:jc w:val="center"/>
              <w:rPr>
                <w:rFonts w:ascii="Tahoma" w:hAnsi="Tahoma" w:eastAsia="Times New Roman" w:cs="Tahoma"/>
                <w:color w:val="333333"/>
                <w:sz w:val="18"/>
                <w:szCs w:val="18"/>
              </w:rPr>
            </w:pPr>
            <w:r>
              <w:rPr>
                <w:rFonts w:eastAsia="Times New Roman" w:cs="Times New Roman" w:ascii="Times New Roman" w:hAnsi="Times New Roman"/>
                <w:b/>
                <w:bCs/>
                <w:color w:val="333333"/>
              </w:rPr>
              <w:t>TRƯỜNG THPT .....</w:t>
            </w:r>
          </w:p>
        </w:tc>
        <w:tc>
          <w:tcPr>
            <w:tcW w:w="6410" w:type="dxa"/>
            <w:vMerge w:val="restart"/>
            <w:tcBorders/>
            <w:shd w:fill="FFFFFF" w:val="clear"/>
          </w:tcPr>
          <w:p>
            <w:pPr>
              <w:pStyle w:val="Normal"/>
              <w:spacing w:lineRule="auto" w:line="240" w:before="0" w:after="150"/>
              <w:jc w:val="center"/>
              <w:rPr>
                <w:rFonts w:ascii="Tahoma" w:hAnsi="Tahoma" w:eastAsia="Times New Roman" w:cs="Tahoma"/>
                <w:color w:val="333333"/>
                <w:sz w:val="18"/>
                <w:szCs w:val="18"/>
              </w:rPr>
            </w:pPr>
            <w:r>
              <w:rPr>
                <w:rFonts w:eastAsia="Times New Roman" w:cs="Times New Roman" w:ascii="Times New Roman" w:hAnsi="Times New Roman"/>
                <w:b/>
                <w:bCs/>
                <w:color w:val="333333"/>
                <w:sz w:val="24"/>
                <w:szCs w:val="24"/>
              </w:rPr>
              <w:t>KIỂM TRA HỌC KÌ II – NĂM HỌC 2020 - 2021</w:t>
            </w:r>
          </w:p>
          <w:p>
            <w:pPr>
              <w:pStyle w:val="Normal"/>
              <w:spacing w:lineRule="auto" w:line="240" w:before="0" w:after="150"/>
              <w:jc w:val="center"/>
              <w:rPr>
                <w:rFonts w:ascii="Tahoma" w:hAnsi="Tahoma" w:eastAsia="Times New Roman" w:cs="Tahoma"/>
                <w:color w:val="333333"/>
                <w:sz w:val="18"/>
                <w:szCs w:val="18"/>
              </w:rPr>
            </w:pPr>
            <w:r>
              <w:rPr>
                <w:rFonts w:eastAsia="Times New Roman" w:cs="Times New Roman" w:ascii="Times New Roman" w:hAnsi="Times New Roman"/>
                <w:b/>
                <w:bCs/>
                <w:color w:val="333333"/>
                <w:sz w:val="24"/>
                <w:szCs w:val="24"/>
              </w:rPr>
              <w:t>MÔN GDCD LỚP 12</w:t>
            </w:r>
          </w:p>
          <w:p>
            <w:pPr>
              <w:pStyle w:val="Normal"/>
              <w:spacing w:lineRule="auto" w:line="240" w:before="0" w:after="150"/>
              <w:jc w:val="center"/>
              <w:rPr>
                <w:rFonts w:ascii="Tahoma" w:hAnsi="Tahoma" w:eastAsia="Times New Roman" w:cs="Tahoma"/>
                <w:color w:val="333333"/>
                <w:sz w:val="18"/>
                <w:szCs w:val="18"/>
              </w:rPr>
            </w:pPr>
            <w:r>
              <w:rPr>
                <w:rFonts w:eastAsia="Times New Roman" w:cs="Times New Roman" w:ascii="Times New Roman" w:hAnsi="Times New Roman"/>
                <w:i/>
                <w:iCs/>
                <w:color w:val="333333"/>
                <w:sz w:val="26"/>
                <w:szCs w:val="26"/>
              </w:rPr>
              <w:t>Thời gian làm bài : 45 phút</w:t>
            </w:r>
          </w:p>
        </w:tc>
      </w:tr>
      <w:tr>
        <w:trPr/>
        <w:tc>
          <w:tcPr>
            <w:tcW w:w="4394" w:type="dxa"/>
            <w:tcBorders/>
            <w:shd w:fill="FFFFFF" w:val="clear"/>
            <w:tcMar>
              <w:top w:w="15" w:type="dxa"/>
              <w:start w:w="15" w:type="dxa"/>
              <w:bottom w:w="15" w:type="dxa"/>
              <w:end w:w="15" w:type="dxa"/>
            </w:tcMar>
            <w:vAlign w:val="center"/>
          </w:tcPr>
          <w:p>
            <w:pPr>
              <w:pStyle w:val="Normal"/>
              <w:snapToGrid w:val="false"/>
              <w:spacing w:lineRule="auto" w:line="240" w:before="0" w:after="0"/>
              <w:rPr>
                <w:rFonts w:ascii="Tahoma" w:hAnsi="Tahoma" w:eastAsia="Times New Roman" w:cs="Tahoma"/>
                <w:color w:val="333333"/>
                <w:sz w:val="18"/>
                <w:szCs w:val="18"/>
              </w:rPr>
            </w:pPr>
            <w:r>
              <w:rPr>
                <w:rFonts w:eastAsia="Times New Roman" w:cs="Tahoma" w:ascii="Tahoma" w:hAnsi="Tahoma"/>
                <w:color w:val="333333"/>
                <w:sz w:val="18"/>
                <w:szCs w:val="18"/>
              </w:rPr>
            </w:r>
          </w:p>
        </w:tc>
        <w:tc>
          <w:tcPr>
            <w:tcW w:w="6410" w:type="dxa"/>
            <w:vMerge w:val="continue"/>
            <w:tcBorders/>
            <w:shd w:fill="FFFFFF" w:val="clear"/>
          </w:tcPr>
          <w:p>
            <w:pPr>
              <w:pStyle w:val="Normal"/>
              <w:snapToGrid w:val="false"/>
              <w:spacing w:lineRule="auto" w:line="240" w:before="0" w:after="0"/>
              <w:rPr>
                <w:rFonts w:ascii="Tahoma" w:hAnsi="Tahoma" w:eastAsia="Times New Roman" w:cs="Tahoma"/>
                <w:color w:val="333333"/>
                <w:sz w:val="18"/>
                <w:szCs w:val="18"/>
              </w:rPr>
            </w:pPr>
            <w:r>
              <w:rPr>
                <w:rFonts w:eastAsia="Times New Roman" w:cs="Tahoma" w:ascii="Tahoma" w:hAnsi="Tahoma"/>
                <w:color w:val="333333"/>
                <w:sz w:val="18"/>
                <w:szCs w:val="18"/>
              </w:rPr>
            </w:r>
          </w:p>
        </w:tc>
      </w:tr>
    </w:tbl>
    <w:p>
      <w:pPr>
        <w:pStyle w:val="normal0"/>
        <w:shd w:fill="FFFFFF" w:val="clear"/>
        <w:spacing w:before="0" w:after="150"/>
        <w:jc w:val="both"/>
        <w:rPr>
          <w:rFonts w:ascii="Tahoma" w:hAnsi="Tahoma" w:cs="Tahoma"/>
          <w:color w:val="333333"/>
          <w:sz w:val="18"/>
          <w:szCs w:val="18"/>
        </w:rPr>
      </w:pPr>
      <w:r>
        <w:rPr>
          <w:b/>
          <w:bCs/>
          <w:color w:val="333333"/>
          <w:sz w:val="26"/>
          <w:szCs w:val="26"/>
        </w:rPr>
        <w:t>Câu 1: </w:t>
      </w:r>
      <w:r>
        <w:rPr>
          <w:color w:val="333333"/>
          <w:sz w:val="26"/>
          <w:szCs w:val="26"/>
        </w:rPr>
        <w:t>Sau một thời gian làm việc trong công ty, anh Kiên nộp hồ sơ theo học ở một trường đại học tại chức anh Kiên đã thực hiện quyền nào dưới đây?</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lao động và nghiên cứu của công dân.</w:t>
      </w:r>
      <w:r>
        <w:rPr>
          <w:color w:val="333333"/>
          <w:sz w:val="26"/>
          <w:szCs w:val="26"/>
        </w:rPr>
        <w:t>    </w:t>
      </w:r>
      <w:r>
        <w:rPr>
          <w:b/>
          <w:bCs/>
          <w:color w:val="333333"/>
          <w:sz w:val="26"/>
          <w:szCs w:val="26"/>
        </w:rPr>
        <w:t>B. </w:t>
      </w:r>
      <w:r>
        <w:rPr>
          <w:color w:val="000000"/>
          <w:sz w:val="26"/>
          <w:szCs w:val="26"/>
        </w:rPr>
        <w:t>Quyền tự do học tập và sáng tạo của cá nhân.</w:t>
      </w:r>
    </w:p>
    <w:p>
      <w:pPr>
        <w:pStyle w:val="NormalWeb"/>
        <w:shd w:fill="FFFFFF" w:val="clear"/>
        <w:spacing w:before="0" w:after="150"/>
        <w:rPr>
          <w:b/>
          <w:bCs/>
          <w:color w:val="333333"/>
          <w:sz w:val="26"/>
          <w:szCs w:val="26"/>
          <w:shd w:fill="FFFFFF" w:val="clear"/>
        </w:rPr>
      </w:pPr>
      <w:r>
        <w:rPr>
          <w:color w:val="333333"/>
          <w:sz w:val="26"/>
          <w:szCs w:val="26"/>
        </w:rPr>
        <w:t>    </w:t>
      </w:r>
      <w:r>
        <w:rPr>
          <w:b/>
          <w:bCs/>
          <w:color w:val="333333"/>
          <w:sz w:val="26"/>
          <w:szCs w:val="26"/>
        </w:rPr>
        <w:t>C. </w:t>
      </w:r>
      <w:r>
        <w:rPr>
          <w:color w:val="000000"/>
          <w:sz w:val="26"/>
          <w:szCs w:val="26"/>
        </w:rPr>
        <w:t xml:space="preserve">Quyền học tập thường xuyên, học suốt đời.   </w:t>
      </w:r>
      <w:r>
        <w:rPr>
          <w:color w:val="333333"/>
          <w:sz w:val="26"/>
          <w:szCs w:val="26"/>
        </w:rPr>
        <w:t>    </w:t>
      </w:r>
      <w:r>
        <w:rPr>
          <w:b/>
          <w:bCs/>
          <w:color w:val="333333"/>
          <w:sz w:val="26"/>
          <w:szCs w:val="26"/>
        </w:rPr>
        <w:t>D. </w:t>
      </w:r>
      <w:r>
        <w:rPr>
          <w:color w:val="000000"/>
          <w:sz w:val="26"/>
          <w:szCs w:val="26"/>
        </w:rPr>
        <w:t>Quyền được tự do sáng tạo của công dân.</w:t>
      </w:r>
    </w:p>
    <w:p>
      <w:pPr>
        <w:pStyle w:val="normal0"/>
        <w:shd w:fill="FFFFFF" w:val="clear"/>
        <w:spacing w:before="0" w:after="150"/>
        <w:rPr>
          <w:rFonts w:ascii="Tahoma" w:hAnsi="Tahoma" w:cs="Tahoma"/>
          <w:color w:val="333333"/>
          <w:sz w:val="18"/>
          <w:szCs w:val="18"/>
        </w:rPr>
      </w:pPr>
      <w:r>
        <w:rPr>
          <w:b/>
          <w:bCs/>
          <w:color w:val="333333"/>
          <w:sz w:val="26"/>
          <w:szCs w:val="26"/>
        </w:rPr>
        <w:t>Câu 2: </w:t>
      </w:r>
      <w:r>
        <w:rPr>
          <w:color w:val="333333"/>
          <w:sz w:val="26"/>
          <w:szCs w:val="26"/>
        </w:rPr>
        <w:t>Những người phát triển sớm về trí tuệ có quyền được học trước tuổi, học vượt lớp, học rút ngắn thời gian so với quy định chung do pháp luật quy định. Điều này thể hiện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học tập của công dân.</w:t>
      </w:r>
      <w:r>
        <w:rPr>
          <w:color w:val="333333"/>
          <w:sz w:val="26"/>
          <w:szCs w:val="26"/>
        </w:rPr>
        <w:t>                         </w:t>
      </w:r>
      <w:r>
        <w:rPr>
          <w:b/>
          <w:bCs/>
          <w:color w:val="333333"/>
          <w:sz w:val="26"/>
          <w:szCs w:val="26"/>
        </w:rPr>
        <w:t>B. </w:t>
      </w:r>
      <w:r>
        <w:rPr>
          <w:color w:val="000000"/>
          <w:sz w:val="26"/>
          <w:szCs w:val="26"/>
        </w:rPr>
        <w:t>quyền được phát triển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sáng tạo của công dân.</w:t>
      </w:r>
      <w:r>
        <w:rPr>
          <w:color w:val="333333"/>
          <w:sz w:val="26"/>
          <w:szCs w:val="26"/>
        </w:rPr>
        <w:t>                       </w:t>
      </w:r>
      <w:r>
        <w:rPr>
          <w:b/>
          <w:bCs/>
          <w:color w:val="333333"/>
          <w:sz w:val="26"/>
          <w:szCs w:val="26"/>
        </w:rPr>
        <w:t>D. </w:t>
      </w:r>
      <w:r>
        <w:rPr>
          <w:color w:val="000000"/>
          <w:sz w:val="26"/>
          <w:szCs w:val="26"/>
        </w:rPr>
        <w:t>quyền tự do dân chủ của công dân.</w:t>
      </w:r>
    </w:p>
    <w:p>
      <w:pPr>
        <w:pStyle w:val="normal0"/>
        <w:shd w:fill="FFFFFF" w:val="clear"/>
        <w:spacing w:before="0" w:after="150"/>
        <w:jc w:val="both"/>
        <w:rPr>
          <w:rFonts w:ascii="Tahoma" w:hAnsi="Tahoma" w:cs="Tahoma"/>
          <w:color w:val="333333"/>
          <w:sz w:val="18"/>
          <w:szCs w:val="18"/>
        </w:rPr>
      </w:pPr>
      <w:r>
        <w:rPr>
          <w:b/>
          <w:bCs/>
          <w:color w:val="333333"/>
          <w:sz w:val="26"/>
          <w:szCs w:val="26"/>
        </w:rPr>
        <w:t>Câu 3: </w:t>
      </w:r>
      <w:r>
        <w:rPr>
          <w:color w:val="333333"/>
          <w:sz w:val="26"/>
          <w:szCs w:val="26"/>
        </w:rPr>
        <w:t>Anh A đã đăng kí kinh doanh karaoke theo quy định pháp luật. Sau thời gian hoạt động ế ẩm, anh A đã tự ý chuyển sang dịch vụ massage - xông hơi. Anh A đã vi phạm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trách nhiệm trong hoạt động kinh doanh.</w:t>
      </w:r>
      <w:r>
        <w:rPr>
          <w:color w:val="333333"/>
          <w:sz w:val="26"/>
          <w:szCs w:val="26"/>
        </w:rPr>
        <w:t>   </w:t>
      </w:r>
      <w:r>
        <w:rPr>
          <w:b/>
          <w:bCs/>
          <w:color w:val="333333"/>
          <w:sz w:val="26"/>
          <w:szCs w:val="26"/>
        </w:rPr>
        <w:t>B. </w:t>
      </w:r>
      <w:r>
        <w:rPr>
          <w:color w:val="000000"/>
          <w:sz w:val="26"/>
          <w:szCs w:val="26"/>
        </w:rPr>
        <w:t>nghĩa vụ trong hoạt động kinh doanh.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tự do trong hoạt động kinh doanh.</w:t>
      </w:r>
      <w:r>
        <w:rPr>
          <w:color w:val="333333"/>
          <w:sz w:val="26"/>
          <w:szCs w:val="26"/>
        </w:rPr>
        <w:t>               </w:t>
      </w:r>
      <w:r>
        <w:rPr>
          <w:b/>
          <w:bCs/>
          <w:color w:val="333333"/>
          <w:sz w:val="26"/>
          <w:szCs w:val="26"/>
        </w:rPr>
        <w:t>D. </w:t>
      </w:r>
      <w:r>
        <w:rPr>
          <w:color w:val="000000"/>
          <w:sz w:val="26"/>
          <w:szCs w:val="26"/>
        </w:rPr>
        <w:t>bổn phận trong hoạt động kinh doanh</w:t>
      </w:r>
    </w:p>
    <w:p>
      <w:pPr>
        <w:pStyle w:val="normal0"/>
        <w:shd w:fill="FFFFFF" w:val="clear"/>
        <w:spacing w:before="0" w:after="150"/>
        <w:rPr>
          <w:rFonts w:ascii="Tahoma" w:hAnsi="Tahoma" w:cs="Tahoma"/>
          <w:color w:val="333333"/>
          <w:sz w:val="18"/>
          <w:szCs w:val="18"/>
        </w:rPr>
      </w:pPr>
      <w:r>
        <w:rPr>
          <w:b/>
          <w:bCs/>
          <w:color w:val="333333"/>
          <w:sz w:val="26"/>
          <w:szCs w:val="26"/>
        </w:rPr>
        <w:t>Câu 4: </w:t>
      </w:r>
      <w:r>
        <w:rPr>
          <w:color w:val="333333"/>
          <w:sz w:val="26"/>
          <w:szCs w:val="26"/>
        </w:rPr>
        <w:t>Cơ quan quyền lực của Nhà nước ở trung ương do nhân dân bầu ra là</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Bộ tư pháp.          </w:t>
      </w:r>
      <w:r>
        <w:rPr>
          <w:color w:val="333333"/>
          <w:sz w:val="26"/>
          <w:szCs w:val="26"/>
        </w:rPr>
        <w:t>      </w:t>
      </w:r>
      <w:r>
        <w:rPr>
          <w:b/>
          <w:bCs/>
          <w:color w:val="333333"/>
          <w:sz w:val="26"/>
          <w:szCs w:val="26"/>
        </w:rPr>
        <w:t>B. </w:t>
      </w:r>
      <w:r>
        <w:rPr>
          <w:color w:val="000000"/>
          <w:sz w:val="26"/>
          <w:szCs w:val="26"/>
        </w:rPr>
        <w:t>Chính phủ.           </w:t>
      </w:r>
      <w:r>
        <w:rPr>
          <w:b/>
          <w:bCs/>
          <w:color w:val="333333"/>
          <w:sz w:val="26"/>
          <w:szCs w:val="26"/>
        </w:rPr>
        <w:t>C. </w:t>
      </w:r>
      <w:r>
        <w:rPr>
          <w:color w:val="000000"/>
          <w:sz w:val="26"/>
          <w:szCs w:val="26"/>
        </w:rPr>
        <w:t>Quốc hội.</w:t>
      </w:r>
      <w:r>
        <w:rPr>
          <w:color w:val="333333"/>
          <w:sz w:val="26"/>
          <w:szCs w:val="26"/>
        </w:rPr>
        <w:t>                      </w:t>
      </w:r>
      <w:r>
        <w:rPr>
          <w:b/>
          <w:bCs/>
          <w:color w:val="333333"/>
          <w:sz w:val="26"/>
          <w:szCs w:val="26"/>
        </w:rPr>
        <w:t>D. </w:t>
      </w:r>
      <w:r>
        <w:rPr>
          <w:color w:val="000000"/>
          <w:sz w:val="26"/>
          <w:szCs w:val="26"/>
        </w:rPr>
        <w:t>Bộ chính trị.</w:t>
      </w:r>
    </w:p>
    <w:p>
      <w:pPr>
        <w:pStyle w:val="normal0"/>
        <w:shd w:fill="FFFFFF" w:val="clear"/>
        <w:spacing w:before="0" w:after="150"/>
        <w:rPr>
          <w:rFonts w:ascii="Tahoma" w:hAnsi="Tahoma" w:cs="Tahoma"/>
          <w:color w:val="333333"/>
          <w:sz w:val="18"/>
          <w:szCs w:val="18"/>
        </w:rPr>
      </w:pPr>
      <w:r>
        <w:rPr>
          <w:b/>
          <w:bCs/>
          <w:color w:val="333333"/>
          <w:sz w:val="26"/>
          <w:szCs w:val="26"/>
        </w:rPr>
        <w:t>Câu 5: </w:t>
      </w:r>
      <w:r>
        <w:rPr>
          <w:color w:val="333333"/>
          <w:sz w:val="26"/>
          <w:szCs w:val="26"/>
        </w:rPr>
        <w:t>Cơ sở pháp lí - chính trị quan trọng nhất để hình thành cơ quan quyền lực nhà nước là quyền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tự do ngôn luận.</w:t>
      </w:r>
      <w:r>
        <w:rPr>
          <w:color w:val="333333"/>
          <w:sz w:val="26"/>
          <w:szCs w:val="26"/>
        </w:rPr>
        <w:t>                                                  </w:t>
      </w:r>
      <w:r>
        <w:rPr>
          <w:b/>
          <w:bCs/>
          <w:color w:val="333333"/>
          <w:sz w:val="26"/>
          <w:szCs w:val="26"/>
        </w:rPr>
        <w:t>B. </w:t>
      </w:r>
      <w:r>
        <w:rPr>
          <w:color w:val="000000"/>
          <w:sz w:val="26"/>
          <w:szCs w:val="26"/>
        </w:rPr>
        <w:t>tham gia quản lí xã hội.</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bầu cử, ứng cử.</w:t>
      </w:r>
      <w:r>
        <w:rPr>
          <w:color w:val="333333"/>
          <w:sz w:val="26"/>
          <w:szCs w:val="26"/>
        </w:rPr>
        <w:t>                                                    </w:t>
      </w:r>
      <w:r>
        <w:rPr>
          <w:b/>
          <w:bCs/>
          <w:color w:val="333333"/>
          <w:sz w:val="26"/>
          <w:szCs w:val="26"/>
        </w:rPr>
        <w:t>D. </w:t>
      </w:r>
      <w:r>
        <w:rPr>
          <w:color w:val="000000"/>
          <w:sz w:val="26"/>
          <w:szCs w:val="26"/>
        </w:rPr>
        <w:t>khiếu nại, tố cáo.</w:t>
      </w:r>
    </w:p>
    <w:p>
      <w:pPr>
        <w:pStyle w:val="normal0"/>
        <w:shd w:fill="FFFFFF" w:val="clear"/>
        <w:spacing w:before="0" w:after="150"/>
        <w:jc w:val="both"/>
        <w:rPr>
          <w:rFonts w:ascii="Tahoma" w:hAnsi="Tahoma" w:cs="Tahoma"/>
          <w:color w:val="333333"/>
          <w:sz w:val="18"/>
          <w:szCs w:val="18"/>
        </w:rPr>
      </w:pPr>
      <w:r>
        <w:rPr>
          <w:b/>
          <w:bCs/>
          <w:color w:val="333333"/>
          <w:sz w:val="26"/>
          <w:szCs w:val="26"/>
        </w:rPr>
        <w:t>Câu 6: </w:t>
      </w:r>
      <w:r>
        <w:rPr>
          <w:color w:val="333333"/>
          <w:sz w:val="26"/>
          <w:szCs w:val="26"/>
        </w:rPr>
        <w:t>Thanh đã sáng tác nhiều bài thơ và được đăng trên báo, tạp chí văn nghệ. Thanh đã thực hiện quyền nào dưới đây?</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phát triển của công dân.</w:t>
      </w:r>
      <w:r>
        <w:rPr>
          <w:color w:val="333333"/>
          <w:sz w:val="26"/>
          <w:szCs w:val="26"/>
        </w:rPr>
        <w:t>                       </w:t>
      </w:r>
      <w:r>
        <w:rPr>
          <w:b/>
          <w:bCs/>
          <w:color w:val="333333"/>
          <w:sz w:val="26"/>
          <w:szCs w:val="26"/>
        </w:rPr>
        <w:t>B. </w:t>
      </w:r>
      <w:r>
        <w:rPr>
          <w:color w:val="000000"/>
          <w:sz w:val="26"/>
          <w:szCs w:val="26"/>
        </w:rPr>
        <w:t>Quyền học tập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sáng tạo của công dân.</w:t>
      </w:r>
      <w:r>
        <w:rPr>
          <w:color w:val="333333"/>
          <w:sz w:val="26"/>
          <w:szCs w:val="26"/>
        </w:rPr>
        <w:t>                          </w:t>
      </w:r>
      <w:r>
        <w:rPr>
          <w:b/>
          <w:bCs/>
          <w:color w:val="333333"/>
          <w:sz w:val="26"/>
          <w:szCs w:val="26"/>
        </w:rPr>
        <w:t>D. </w:t>
      </w:r>
      <w:r>
        <w:rPr>
          <w:color w:val="000000"/>
          <w:sz w:val="26"/>
          <w:szCs w:val="26"/>
        </w:rPr>
        <w:t>Quyền phát triển năng khiếu.</w:t>
      </w:r>
    </w:p>
    <w:p>
      <w:pPr>
        <w:pStyle w:val="normal0"/>
        <w:shd w:fill="FFFFFF" w:val="clear"/>
        <w:spacing w:before="0" w:after="150"/>
        <w:rPr>
          <w:rFonts w:ascii="Tahoma" w:hAnsi="Tahoma" w:cs="Tahoma"/>
          <w:color w:val="333333"/>
          <w:sz w:val="18"/>
          <w:szCs w:val="18"/>
        </w:rPr>
      </w:pPr>
      <w:r>
        <w:rPr>
          <w:b/>
          <w:bCs/>
          <w:color w:val="333333"/>
          <w:sz w:val="26"/>
          <w:szCs w:val="26"/>
        </w:rPr>
        <w:t>Câu 7: </w:t>
      </w:r>
      <w:r>
        <w:rPr>
          <w:color w:val="333333"/>
          <w:sz w:val="26"/>
          <w:szCs w:val="26"/>
        </w:rPr>
        <w:t>Trong lần họp tiếp xúc với cử tri của xã T, các đại biểu được nhân dân kiến nghị yêu cầu các cơ quan chính quyền ở địa phương phải giải quyết triệt để nạn khai thác cát trái phép. Việc làm của bà con xã T đã thực hiện hình thức dân chủ nào?</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Dân chủ trực tiếp.</w:t>
      </w:r>
      <w:r>
        <w:rPr>
          <w:color w:val="333333"/>
          <w:sz w:val="26"/>
          <w:szCs w:val="26"/>
        </w:rPr>
        <w:t>                                               </w:t>
      </w:r>
      <w:r>
        <w:rPr>
          <w:b/>
          <w:bCs/>
          <w:color w:val="333333"/>
          <w:sz w:val="26"/>
          <w:szCs w:val="26"/>
        </w:rPr>
        <w:t>B. </w:t>
      </w:r>
      <w:r>
        <w:rPr>
          <w:color w:val="000000"/>
          <w:sz w:val="26"/>
          <w:szCs w:val="26"/>
        </w:rPr>
        <w:t>Dân chủ gián tiếp.</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Dân chủ tự do.</w:t>
      </w:r>
      <w:r>
        <w:rPr>
          <w:color w:val="333333"/>
          <w:sz w:val="26"/>
          <w:szCs w:val="26"/>
        </w:rPr>
        <w:t>                                                     </w:t>
      </w:r>
      <w:r>
        <w:rPr>
          <w:b/>
          <w:bCs/>
          <w:color w:val="333333"/>
          <w:sz w:val="26"/>
          <w:szCs w:val="26"/>
        </w:rPr>
        <w:t>D. </w:t>
      </w:r>
      <w:r>
        <w:rPr>
          <w:color w:val="000000"/>
          <w:sz w:val="26"/>
          <w:szCs w:val="26"/>
        </w:rPr>
        <w:t>Dân chủ tập trung.</w:t>
      </w:r>
    </w:p>
    <w:p>
      <w:pPr>
        <w:pStyle w:val="normal0"/>
        <w:shd w:fill="FFFFFF" w:val="clear"/>
        <w:spacing w:before="0" w:after="150"/>
        <w:rPr>
          <w:rFonts w:ascii="Tahoma" w:hAnsi="Tahoma" w:cs="Tahoma"/>
          <w:color w:val="333333"/>
          <w:sz w:val="18"/>
          <w:szCs w:val="18"/>
        </w:rPr>
      </w:pPr>
      <w:r>
        <w:rPr>
          <w:b/>
          <w:bCs/>
          <w:color w:val="333333"/>
          <w:sz w:val="26"/>
          <w:szCs w:val="26"/>
        </w:rPr>
        <w:t>Câu 8:  </w:t>
      </w:r>
      <w:r>
        <w:rPr>
          <w:color w:val="333333"/>
          <w:sz w:val="26"/>
          <w:szCs w:val="26"/>
        </w:rPr>
        <w:t>Để bảo vệ môi trường, hành vi nào dưới đây bị pháp luật nghiêm cấm?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Bảo vệ nguồn lợi thủy sản.</w:t>
      </w:r>
      <w:r>
        <w:rPr>
          <w:color w:val="333333"/>
          <w:sz w:val="26"/>
          <w:szCs w:val="26"/>
        </w:rPr>
        <w:t>                               </w:t>
      </w:r>
      <w:r>
        <w:rPr>
          <w:b/>
          <w:bCs/>
          <w:color w:val="333333"/>
          <w:sz w:val="26"/>
          <w:szCs w:val="26"/>
        </w:rPr>
        <w:t>B. </w:t>
      </w:r>
      <w:r>
        <w:rPr>
          <w:color w:val="000000"/>
          <w:sz w:val="26"/>
          <w:szCs w:val="26"/>
        </w:rPr>
        <w:t>Khai thác rừng tràn lan.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Bảo vệ động vật quý hiếm.</w:t>
      </w:r>
      <w:r>
        <w:rPr>
          <w:color w:val="333333"/>
          <w:sz w:val="26"/>
          <w:szCs w:val="26"/>
        </w:rPr>
        <w:t>                               </w:t>
      </w:r>
      <w:r>
        <w:rPr>
          <w:b/>
          <w:bCs/>
          <w:color w:val="333333"/>
          <w:sz w:val="26"/>
          <w:szCs w:val="26"/>
        </w:rPr>
        <w:t>D. </w:t>
      </w:r>
      <w:r>
        <w:rPr>
          <w:color w:val="000000"/>
          <w:sz w:val="26"/>
          <w:szCs w:val="26"/>
        </w:rPr>
        <w:t>Sử dụng tiết kiệm tài nguyên.</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9: </w:t>
      </w:r>
      <w:r>
        <w:rPr>
          <w:color w:val="333333"/>
          <w:sz w:val="26"/>
          <w:szCs w:val="26"/>
          <w:shd w:fill="FFFFFF" w:val="clear"/>
        </w:rPr>
        <w:t>Phát hiện anh G lấy trộm xe máy, anh T đã bắt trói rồi giải anh G đi khắp làng để cho mọi người cùng biết. Nhằm gây sức ép để anh mình được thả, E là em trai của anh G đe dọa đốt nhà anh T. Anh P là sinh viên đã ghi hình toàn bộ sự việc rồi đưa lên mạng xã hội khiến gia đình anh G rất xấu hổ. Những ai dưới đây vi phạm quyền được pháp luật bảo hộ về danh dự, nhân phẩm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Anh T và anh E.         </w:t>
      </w:r>
      <w:r>
        <w:rPr>
          <w:color w:val="333333"/>
          <w:sz w:val="26"/>
          <w:szCs w:val="26"/>
        </w:rPr>
        <w:t>                                      </w:t>
      </w:r>
      <w:r>
        <w:rPr>
          <w:b/>
          <w:bCs/>
          <w:color w:val="333333"/>
          <w:sz w:val="26"/>
          <w:szCs w:val="26"/>
        </w:rPr>
        <w:t>B. </w:t>
      </w:r>
      <w:r>
        <w:rPr>
          <w:color w:val="000000"/>
          <w:sz w:val="26"/>
          <w:szCs w:val="26"/>
        </w:rPr>
        <w:t>Anh T </w:t>
      </w:r>
      <w:r>
        <w:rPr>
          <w:color w:val="000000"/>
          <w:spacing w:val="-3"/>
          <w:sz w:val="26"/>
          <w:szCs w:val="26"/>
        </w:rPr>
        <w:t>và </w:t>
      </w:r>
      <w:r>
        <w:rPr>
          <w:color w:val="000000"/>
          <w:sz w:val="26"/>
          <w:szCs w:val="26"/>
        </w:rPr>
        <w:t>anh P.</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Anh T, anh P và G.                              </w:t>
      </w:r>
      <w:r>
        <w:rPr>
          <w:color w:val="333333"/>
          <w:sz w:val="26"/>
          <w:szCs w:val="26"/>
        </w:rPr>
        <w:t>           </w:t>
      </w:r>
      <w:r>
        <w:rPr>
          <w:b/>
          <w:bCs/>
          <w:color w:val="333333"/>
          <w:sz w:val="26"/>
          <w:szCs w:val="26"/>
        </w:rPr>
        <w:t>D.  </w:t>
      </w:r>
      <w:r>
        <w:rPr>
          <w:color w:val="000000"/>
          <w:sz w:val="26"/>
          <w:szCs w:val="26"/>
        </w:rPr>
        <w:t>Anh T, anh E và anh P.</w:t>
      </w:r>
    </w:p>
    <w:p>
      <w:pPr>
        <w:pStyle w:val="normal0"/>
        <w:shd w:fill="FFFFFF" w:val="clear"/>
        <w:spacing w:before="0" w:after="150"/>
        <w:jc w:val="both"/>
        <w:rPr>
          <w:rFonts w:ascii="Tahoma" w:hAnsi="Tahoma" w:cs="Tahoma"/>
          <w:color w:val="333333"/>
          <w:sz w:val="18"/>
          <w:szCs w:val="18"/>
        </w:rPr>
      </w:pPr>
      <w:r>
        <w:rPr>
          <w:b/>
          <w:bCs/>
          <w:color w:val="333333"/>
          <w:sz w:val="26"/>
          <w:szCs w:val="26"/>
        </w:rPr>
        <w:t>Câu 10: </w:t>
      </w:r>
      <w:r>
        <w:rPr>
          <w:color w:val="333333"/>
          <w:sz w:val="26"/>
          <w:szCs w:val="26"/>
        </w:rPr>
        <w:t>Sự gia tăng nhanh dân số là một trong những nguyên nhân làm cho đất nước</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phải phụ thuộc vào nước ngoài.</w:t>
      </w:r>
      <w:r>
        <w:rPr>
          <w:color w:val="333333"/>
          <w:sz w:val="26"/>
          <w:szCs w:val="26"/>
        </w:rPr>
        <w:t>                       </w:t>
      </w:r>
      <w:r>
        <w:rPr>
          <w:b/>
          <w:bCs/>
          <w:color w:val="333333"/>
          <w:sz w:val="26"/>
          <w:szCs w:val="26"/>
        </w:rPr>
        <w:t>B. </w:t>
      </w:r>
      <w:r>
        <w:rPr>
          <w:color w:val="000000"/>
          <w:sz w:val="26"/>
          <w:szCs w:val="26"/>
        </w:rPr>
        <w:t>phát triển trì trệ thiếu đột phá.</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tăng nhanh số nợ nước ngoài.</w:t>
      </w:r>
      <w:r>
        <w:rPr>
          <w:color w:val="333333"/>
          <w:sz w:val="26"/>
          <w:szCs w:val="26"/>
        </w:rPr>
        <w:t>                           </w:t>
      </w:r>
      <w:r>
        <w:rPr>
          <w:b/>
          <w:bCs/>
          <w:color w:val="333333"/>
          <w:sz w:val="26"/>
          <w:szCs w:val="26"/>
        </w:rPr>
        <w:t>D. </w:t>
      </w:r>
      <w:r>
        <w:rPr>
          <w:color w:val="000000"/>
          <w:sz w:val="26"/>
          <w:szCs w:val="26"/>
        </w:rPr>
        <w:t>phát triển không bền vững.</w:t>
      </w:r>
    </w:p>
    <w:p>
      <w:pPr>
        <w:pStyle w:val="normal0"/>
        <w:shd w:fill="FFFFFF" w:val="clear"/>
        <w:spacing w:before="0" w:after="150"/>
        <w:rPr>
          <w:rFonts w:ascii="Tahoma" w:hAnsi="Tahoma" w:cs="Tahoma"/>
          <w:color w:val="333333"/>
          <w:sz w:val="18"/>
          <w:szCs w:val="18"/>
        </w:rPr>
      </w:pPr>
      <w:r>
        <w:rPr>
          <w:b/>
          <w:bCs/>
          <w:color w:val="333333"/>
          <w:sz w:val="26"/>
          <w:szCs w:val="26"/>
        </w:rPr>
        <w:t>Câu 11: </w:t>
      </w:r>
      <w:r>
        <w:rPr>
          <w:color w:val="333333"/>
          <w:sz w:val="26"/>
          <w:szCs w:val="26"/>
        </w:rPr>
        <w:t>Ai có quyền tham gia quản lý Nhà nước và xã hội?</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Cán bộ, công chức.</w:t>
      </w:r>
      <w:r>
        <w:rPr>
          <w:color w:val="333333"/>
          <w:sz w:val="26"/>
          <w:szCs w:val="26"/>
        </w:rPr>
        <w:t>                                             </w:t>
      </w:r>
      <w:r>
        <w:rPr>
          <w:b/>
          <w:bCs/>
          <w:color w:val="333333"/>
          <w:sz w:val="26"/>
          <w:szCs w:val="26"/>
        </w:rPr>
        <w:t>B. </w:t>
      </w:r>
      <w:r>
        <w:rPr>
          <w:color w:val="000000"/>
          <w:sz w:val="26"/>
          <w:szCs w:val="26"/>
        </w:rPr>
        <w:t>Người từ đủ 18 tuổi trở lên.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Đại biểu Quốc hội.</w:t>
      </w:r>
      <w:r>
        <w:rPr>
          <w:color w:val="333333"/>
          <w:sz w:val="26"/>
          <w:szCs w:val="26"/>
        </w:rPr>
        <w:t>                                             </w:t>
      </w:r>
      <w:r>
        <w:rPr>
          <w:b/>
          <w:bCs/>
          <w:color w:val="333333"/>
          <w:sz w:val="26"/>
          <w:szCs w:val="26"/>
        </w:rPr>
        <w:t>D. </w:t>
      </w:r>
      <w:r>
        <w:rPr>
          <w:color w:val="000000"/>
          <w:sz w:val="26"/>
          <w:szCs w:val="26"/>
        </w:rPr>
        <w:t>Mọi công dân.</w:t>
      </w:r>
    </w:p>
    <w:p>
      <w:pPr>
        <w:pStyle w:val="normal0"/>
        <w:shd w:fill="FFFFFF" w:val="clear"/>
        <w:spacing w:before="0" w:after="150"/>
        <w:jc w:val="both"/>
        <w:rPr>
          <w:rFonts w:ascii="Tahoma" w:hAnsi="Tahoma" w:cs="Tahoma"/>
          <w:color w:val="333333"/>
          <w:sz w:val="18"/>
          <w:szCs w:val="18"/>
        </w:rPr>
      </w:pPr>
      <w:r>
        <w:rPr>
          <w:b/>
          <w:bCs/>
          <w:color w:val="333333"/>
          <w:sz w:val="26"/>
          <w:szCs w:val="26"/>
        </w:rPr>
        <w:t>Câu 12: </w:t>
      </w:r>
      <w:r>
        <w:rPr>
          <w:color w:val="333333"/>
          <w:sz w:val="26"/>
          <w:szCs w:val="26"/>
        </w:rPr>
        <w:t>Theo quy định của pháp luật, trường hợp nào được phép tiến hành hoạt động kinh doanh?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Đã tìm được địa điểm kinh doanh thích hợp.</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Đã xác định được hình thức kinh doanh mà mình thích.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Đã đủ các thủ tục theo quy định của pháp luật.</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Có đủ năng lực và khả năng kinh doanh.</w:t>
      </w:r>
    </w:p>
    <w:p>
      <w:pPr>
        <w:pStyle w:val="normal0"/>
        <w:shd w:fill="FFFFFF" w:val="clear"/>
        <w:spacing w:before="0" w:after="150"/>
        <w:jc w:val="both"/>
        <w:rPr>
          <w:rFonts w:ascii="Tahoma" w:hAnsi="Tahoma" w:cs="Tahoma"/>
          <w:color w:val="333333"/>
          <w:sz w:val="18"/>
          <w:szCs w:val="18"/>
        </w:rPr>
      </w:pPr>
      <w:r>
        <w:rPr>
          <w:b/>
          <w:bCs/>
          <w:color w:val="333333"/>
          <w:sz w:val="26"/>
          <w:szCs w:val="26"/>
        </w:rPr>
        <w:t>Câu 13: </w:t>
      </w:r>
      <w:r>
        <w:rPr>
          <w:color w:val="333333"/>
          <w:sz w:val="26"/>
          <w:szCs w:val="26"/>
        </w:rPr>
        <w:t>Qua cuôc thi khoa học sáng tạo do nhà trường tổ chức, Bình đã đạt được giải nhất do chế tạo ra chiếc máy hút bụi mini. Bình đã thực hiện quyền nào dưới đây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sáng tạo.</w:t>
      </w:r>
      <w:r>
        <w:rPr>
          <w:color w:val="333333"/>
          <w:sz w:val="26"/>
          <w:szCs w:val="26"/>
        </w:rPr>
        <w:t>                                                  </w:t>
      </w:r>
      <w:r>
        <w:rPr>
          <w:b/>
          <w:bCs/>
          <w:color w:val="333333"/>
          <w:sz w:val="26"/>
          <w:szCs w:val="26"/>
        </w:rPr>
        <w:t>B. </w:t>
      </w:r>
      <w:r>
        <w:rPr>
          <w:color w:val="000000"/>
          <w:sz w:val="26"/>
          <w:szCs w:val="26"/>
        </w:rPr>
        <w:t>Quyền sở hữu.</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phát triển.</w:t>
      </w:r>
      <w:r>
        <w:rPr>
          <w:color w:val="333333"/>
          <w:sz w:val="26"/>
          <w:szCs w:val="26"/>
        </w:rPr>
        <w:t>                                                </w:t>
      </w:r>
      <w:r>
        <w:rPr>
          <w:b/>
          <w:bCs/>
          <w:color w:val="333333"/>
          <w:sz w:val="26"/>
          <w:szCs w:val="26"/>
        </w:rPr>
        <w:t>D. </w:t>
      </w:r>
      <w:r>
        <w:rPr>
          <w:color w:val="000000"/>
          <w:sz w:val="26"/>
          <w:szCs w:val="26"/>
        </w:rPr>
        <w:t>Quyền học tập.</w:t>
      </w:r>
    </w:p>
    <w:p>
      <w:pPr>
        <w:pStyle w:val="normal0"/>
        <w:shd w:fill="FFFFFF" w:val="clear"/>
        <w:spacing w:before="0" w:after="150"/>
        <w:jc w:val="both"/>
        <w:rPr>
          <w:rFonts w:ascii="Tahoma" w:hAnsi="Tahoma" w:cs="Tahoma"/>
          <w:color w:val="333333"/>
          <w:sz w:val="18"/>
          <w:szCs w:val="18"/>
        </w:rPr>
      </w:pPr>
      <w:r>
        <w:rPr>
          <w:b/>
          <w:bCs/>
          <w:color w:val="333333"/>
          <w:sz w:val="26"/>
          <w:szCs w:val="26"/>
        </w:rPr>
        <w:t>Câu 14: </w:t>
      </w:r>
      <w:r>
        <w:rPr>
          <w:color w:val="333333"/>
          <w:sz w:val="26"/>
          <w:szCs w:val="26"/>
        </w:rPr>
        <w:t>Nhà nước đẩy mạnh việc xúc tiến thương mại, xuất khẩu lao động là một biện pháp để?</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Tạo cơ hội làm giàu.</w:t>
      </w:r>
      <w:r>
        <w:rPr>
          <w:color w:val="333333"/>
          <w:sz w:val="26"/>
          <w:szCs w:val="26"/>
        </w:rPr>
        <w:t>                                           </w:t>
      </w:r>
      <w:r>
        <w:rPr>
          <w:b/>
          <w:bCs/>
          <w:color w:val="333333"/>
          <w:sz w:val="26"/>
          <w:szCs w:val="26"/>
        </w:rPr>
        <w:t>B. </w:t>
      </w:r>
      <w:r>
        <w:rPr>
          <w:color w:val="000000"/>
          <w:sz w:val="26"/>
          <w:szCs w:val="26"/>
        </w:rPr>
        <w:t>Giải quyết việc làm.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Giao lưu văn hóa.</w:t>
      </w:r>
      <w:r>
        <w:rPr>
          <w:color w:val="333333"/>
          <w:sz w:val="26"/>
          <w:szCs w:val="26"/>
        </w:rPr>
        <w:t>                                               </w:t>
      </w:r>
      <w:r>
        <w:rPr>
          <w:b/>
          <w:bCs/>
          <w:color w:val="333333"/>
          <w:sz w:val="26"/>
          <w:szCs w:val="26"/>
        </w:rPr>
        <w:t>D. </w:t>
      </w:r>
      <w:r>
        <w:rPr>
          <w:color w:val="000000"/>
          <w:sz w:val="26"/>
          <w:szCs w:val="26"/>
        </w:rPr>
        <w:t>Giải quyết vấn đề dân số.</w:t>
      </w:r>
    </w:p>
    <w:p>
      <w:pPr>
        <w:pStyle w:val="normal0"/>
        <w:shd w:fill="FFFFFF" w:val="clear"/>
        <w:spacing w:before="0" w:after="150"/>
        <w:rPr>
          <w:rFonts w:ascii="Tahoma" w:hAnsi="Tahoma" w:cs="Tahoma"/>
          <w:color w:val="333333"/>
          <w:sz w:val="18"/>
          <w:szCs w:val="18"/>
        </w:rPr>
      </w:pPr>
      <w:r>
        <w:rPr>
          <w:b/>
          <w:bCs/>
          <w:color w:val="333333"/>
          <w:sz w:val="26"/>
          <w:szCs w:val="26"/>
        </w:rPr>
        <w:t>Câu 15: </w:t>
      </w:r>
      <w:r>
        <w:rPr>
          <w:color w:val="333333"/>
          <w:sz w:val="26"/>
          <w:szCs w:val="26"/>
        </w:rPr>
        <w:t>Mở rộng các cơ sở sản xuất có khả năng sử dụng nhiều lao động thuộc nội dung cơ bản của pháp luật về</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quốc phòng, an ninh.</w:t>
      </w:r>
      <w:r>
        <w:rPr>
          <w:color w:val="333333"/>
          <w:sz w:val="26"/>
          <w:szCs w:val="26"/>
        </w:rPr>
        <w:t>                                         </w:t>
      </w:r>
      <w:r>
        <w:rPr>
          <w:b/>
          <w:bCs/>
          <w:color w:val="333333"/>
          <w:sz w:val="26"/>
          <w:szCs w:val="26"/>
        </w:rPr>
        <w:t>B. </w:t>
      </w:r>
      <w:r>
        <w:rPr>
          <w:color w:val="000000"/>
          <w:sz w:val="26"/>
          <w:szCs w:val="26"/>
        </w:rPr>
        <w:t>phát triển kinh tế.</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lĩnh vực xã hội.</w:t>
      </w:r>
      <w:r>
        <w:rPr>
          <w:color w:val="333333"/>
          <w:sz w:val="26"/>
          <w:szCs w:val="26"/>
        </w:rPr>
        <w:t>                                                   </w:t>
      </w:r>
      <w:r>
        <w:rPr>
          <w:b/>
          <w:bCs/>
          <w:color w:val="333333"/>
          <w:sz w:val="26"/>
          <w:szCs w:val="26"/>
        </w:rPr>
        <w:t>D. </w:t>
      </w:r>
      <w:r>
        <w:rPr>
          <w:color w:val="000000"/>
          <w:sz w:val="26"/>
          <w:szCs w:val="26"/>
        </w:rPr>
        <w:t>chính trị, xã hội.</w:t>
      </w:r>
    </w:p>
    <w:p>
      <w:pPr>
        <w:pStyle w:val="normal0"/>
        <w:shd w:fill="FFFFFF" w:val="clear"/>
        <w:spacing w:before="0" w:after="150"/>
        <w:jc w:val="both"/>
        <w:rPr>
          <w:rFonts w:ascii="Tahoma" w:hAnsi="Tahoma" w:cs="Tahoma"/>
          <w:color w:val="333333"/>
          <w:sz w:val="18"/>
          <w:szCs w:val="18"/>
        </w:rPr>
      </w:pPr>
      <w:r>
        <w:rPr>
          <w:b/>
          <w:bCs/>
          <w:color w:val="333333"/>
          <w:sz w:val="26"/>
          <w:szCs w:val="26"/>
        </w:rPr>
        <w:t>Câu 16: </w:t>
      </w:r>
      <w:r>
        <w:rPr>
          <w:color w:val="333333"/>
          <w:sz w:val="26"/>
          <w:szCs w:val="26"/>
        </w:rPr>
        <w:t>Lực lượng nào giữ vai trò nòng cốt trong việc giữ vững quốc phòng, an ninh quốc gia?</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Quân đội nhân dân và Công an nhân dân.</w:t>
      </w:r>
      <w:r>
        <w:rPr>
          <w:color w:val="333333"/>
          <w:sz w:val="26"/>
          <w:szCs w:val="26"/>
        </w:rPr>
        <w:t>               </w:t>
      </w:r>
      <w:r>
        <w:rPr>
          <w:b/>
          <w:bCs/>
          <w:color w:val="333333"/>
          <w:sz w:val="26"/>
          <w:szCs w:val="26"/>
        </w:rPr>
        <w:t>B. </w:t>
      </w:r>
      <w:r>
        <w:rPr>
          <w:color w:val="000000"/>
          <w:sz w:val="26"/>
          <w:szCs w:val="26"/>
        </w:rPr>
        <w:t>Quân đội nhân dân và cảnh sát.</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Cảnh sát cơ động và bộ đội biên phòng.</w:t>
      </w:r>
      <w:r>
        <w:rPr>
          <w:color w:val="333333"/>
          <w:sz w:val="26"/>
          <w:szCs w:val="26"/>
        </w:rPr>
        <w:t>                  </w:t>
      </w:r>
      <w:r>
        <w:rPr>
          <w:b/>
          <w:bCs/>
          <w:color w:val="333333"/>
          <w:sz w:val="26"/>
          <w:szCs w:val="26"/>
        </w:rPr>
        <w:t>D. </w:t>
      </w:r>
      <w:r>
        <w:rPr>
          <w:color w:val="000000"/>
          <w:sz w:val="26"/>
          <w:szCs w:val="26"/>
        </w:rPr>
        <w:t>Công an nhân dân và dân quân tự vệ.</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17: </w:t>
      </w:r>
      <w:r>
        <w:rPr>
          <w:color w:val="333333"/>
          <w:sz w:val="26"/>
          <w:szCs w:val="26"/>
          <w:shd w:fill="FFFFFF" w:val="clear"/>
        </w:rPr>
        <w:t>Chi cục Kiểm lâm X có anh K là chi cục trưởng, anh M và anh B là nhân viên. Phát hiện anh M bị anh S là chủ một xưởng gỗ dùng hung khí trấn áp ngay tại phòng trực , anh K cùng anh B đã tìm, cách khống chế khiến anh S phải chạy trốn . Do hoảng sợ, anh S xông vào nhà dân và bắt giữ chị H làm con tin. Yêu cầu anh S đầu thú không thành, vì vội đi công tác theo kế hoạch từ trước, anh K phân công anh B báo sự việc với cơ quan chức năng đồng thời có trách nhiệm bảo vệ hiện trường. Ngay sau đó, do bị anh S đe dọa giết, anh B đã khóa cửa nhốt anh S và chị H tại nhà kho của chị rồi bỏ về quê, Những ai sau đây vi phạm quyền bất khả xâm phạm về thân thể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Chỉ có Anh S .           </w:t>
      </w:r>
      <w:r>
        <w:rPr>
          <w:color w:val="333333"/>
          <w:sz w:val="26"/>
          <w:szCs w:val="26"/>
        </w:rPr>
        <w:t>                                       </w:t>
      </w:r>
      <w:r>
        <w:rPr>
          <w:b/>
          <w:bCs/>
          <w:color w:val="333333"/>
          <w:sz w:val="26"/>
          <w:szCs w:val="26"/>
        </w:rPr>
        <w:t>B.  </w:t>
      </w:r>
      <w:r>
        <w:rPr>
          <w:color w:val="000000"/>
          <w:sz w:val="26"/>
          <w:szCs w:val="26"/>
        </w:rPr>
        <w:t>Anh S và anh K .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Anh S và anh B .        </w:t>
      </w:r>
      <w:r>
        <w:rPr>
          <w:color w:val="333333"/>
          <w:sz w:val="26"/>
          <w:szCs w:val="26"/>
        </w:rPr>
        <w:t>                         </w:t>
      </w:r>
      <w:r>
        <w:rPr>
          <w:b/>
          <w:bCs/>
          <w:color w:val="333333"/>
          <w:sz w:val="26"/>
          <w:szCs w:val="26"/>
        </w:rPr>
        <w:t>D. </w:t>
      </w:r>
      <w:r>
        <w:rPr>
          <w:color w:val="000000"/>
          <w:sz w:val="26"/>
          <w:szCs w:val="26"/>
        </w:rPr>
        <w:t> Chỉ có anh B                                     </w:t>
      </w:r>
    </w:p>
    <w:p>
      <w:pPr>
        <w:pStyle w:val="normal0"/>
        <w:shd w:fill="FFFFFF" w:val="clear"/>
        <w:spacing w:before="0" w:after="150"/>
        <w:rPr>
          <w:rFonts w:ascii="Tahoma" w:hAnsi="Tahoma" w:cs="Tahoma"/>
          <w:color w:val="333333"/>
          <w:sz w:val="18"/>
          <w:szCs w:val="18"/>
        </w:rPr>
      </w:pPr>
      <w:r>
        <w:rPr>
          <w:b/>
          <w:bCs/>
          <w:color w:val="333333"/>
          <w:sz w:val="26"/>
          <w:szCs w:val="26"/>
        </w:rPr>
        <w:t>Câu 18: </w:t>
      </w:r>
      <w:r>
        <w:rPr>
          <w:color w:val="333333"/>
          <w:sz w:val="26"/>
          <w:szCs w:val="26"/>
        </w:rPr>
        <w:t>Quyền tham gia quản lí nhà nước và xã hội là quyền gắn liền với việc thực hiện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hình thức dân chủ gián tiếp.</w:t>
      </w:r>
      <w:r>
        <w:rPr>
          <w:color w:val="333333"/>
          <w:sz w:val="26"/>
          <w:szCs w:val="26"/>
        </w:rPr>
        <w:t>                             </w:t>
      </w:r>
      <w:r>
        <w:rPr>
          <w:b/>
          <w:bCs/>
          <w:color w:val="333333"/>
          <w:sz w:val="26"/>
          <w:szCs w:val="26"/>
        </w:rPr>
        <w:t>B. </w:t>
      </w:r>
      <w:r>
        <w:rPr>
          <w:color w:val="000000"/>
          <w:sz w:val="26"/>
          <w:szCs w:val="26"/>
        </w:rPr>
        <w:t>hình thức dân chủ đại diện.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hình thức dân chủ tập trung.</w:t>
      </w:r>
      <w:r>
        <w:rPr>
          <w:color w:val="333333"/>
          <w:sz w:val="26"/>
          <w:szCs w:val="26"/>
        </w:rPr>
        <w:t>                             </w:t>
      </w:r>
      <w:r>
        <w:rPr>
          <w:b/>
          <w:bCs/>
          <w:color w:val="333333"/>
          <w:sz w:val="26"/>
          <w:szCs w:val="26"/>
        </w:rPr>
        <w:t>D. </w:t>
      </w:r>
      <w:r>
        <w:rPr>
          <w:color w:val="000000"/>
          <w:sz w:val="26"/>
          <w:szCs w:val="26"/>
        </w:rPr>
        <w:t>hình thức dân chủ trực tiếp.</w:t>
      </w:r>
    </w:p>
    <w:p>
      <w:pPr>
        <w:pStyle w:val="normal0"/>
        <w:shd w:fill="FFFFFF" w:val="clear"/>
        <w:spacing w:before="0" w:after="150"/>
        <w:jc w:val="both"/>
        <w:rPr>
          <w:rFonts w:ascii="Tahoma" w:hAnsi="Tahoma" w:cs="Tahoma"/>
          <w:color w:val="333333"/>
          <w:sz w:val="18"/>
          <w:szCs w:val="18"/>
        </w:rPr>
      </w:pPr>
      <w:r>
        <w:rPr>
          <w:b/>
          <w:bCs/>
          <w:color w:val="333333"/>
          <w:sz w:val="26"/>
          <w:szCs w:val="26"/>
        </w:rPr>
        <w:t>Câu 19: </w:t>
      </w:r>
      <w:r>
        <w:rPr>
          <w:color w:val="333333"/>
          <w:sz w:val="26"/>
          <w:szCs w:val="26"/>
        </w:rPr>
        <w:t>Quan niệm nào dưới đây thể hiện nghĩa vụ của công dân khi thực hiện kế hoạch hóa gia đình?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Nhà nhiều con là phúc.</w:t>
      </w:r>
      <w:r>
        <w:rPr>
          <w:color w:val="333333"/>
          <w:sz w:val="26"/>
          <w:szCs w:val="26"/>
        </w:rPr>
        <w:t>                                      </w:t>
      </w:r>
      <w:r>
        <w:rPr>
          <w:b/>
          <w:bCs/>
          <w:color w:val="333333"/>
          <w:sz w:val="26"/>
          <w:szCs w:val="26"/>
        </w:rPr>
        <w:t>B. </w:t>
      </w:r>
      <w:r>
        <w:rPr>
          <w:color w:val="000000"/>
          <w:sz w:val="26"/>
          <w:szCs w:val="26"/>
        </w:rPr>
        <w:t>Dù gái hay trai chỉ hai là đủ.</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Đông con hơn nhiều của.</w:t>
      </w:r>
      <w:r>
        <w:rPr>
          <w:color w:val="333333"/>
          <w:sz w:val="26"/>
          <w:szCs w:val="26"/>
        </w:rPr>
        <w:t>                                  </w:t>
      </w:r>
      <w:r>
        <w:rPr>
          <w:b/>
          <w:bCs/>
          <w:color w:val="333333"/>
          <w:sz w:val="26"/>
          <w:szCs w:val="26"/>
        </w:rPr>
        <w:t>D. </w:t>
      </w:r>
      <w:r>
        <w:rPr>
          <w:color w:val="000000"/>
          <w:sz w:val="26"/>
          <w:szCs w:val="26"/>
        </w:rPr>
        <w:t>Trời sinh voi, trời sinh cỏ.</w:t>
      </w:r>
    </w:p>
    <w:p>
      <w:pPr>
        <w:pStyle w:val="normal0"/>
        <w:shd w:fill="FFFFFF" w:val="clear"/>
        <w:spacing w:before="0" w:after="150"/>
        <w:jc w:val="both"/>
        <w:rPr>
          <w:rFonts w:ascii="Tahoma" w:hAnsi="Tahoma" w:cs="Tahoma"/>
          <w:color w:val="333333"/>
          <w:sz w:val="18"/>
          <w:szCs w:val="18"/>
        </w:rPr>
      </w:pPr>
      <w:r>
        <w:rPr>
          <w:b/>
          <w:bCs/>
          <w:color w:val="333333"/>
          <w:sz w:val="26"/>
          <w:szCs w:val="26"/>
        </w:rPr>
        <w:t>Câu 20: </w:t>
      </w:r>
      <w:r>
        <w:rPr>
          <w:color w:val="333333"/>
          <w:sz w:val="26"/>
          <w:szCs w:val="26"/>
        </w:rPr>
        <w:t>Anh A nhận được một khoản tiền thừa kế của cha mẹ nên đã quyết định đầu tư và mở công ty thu mua thủy hải sản. Trường hợp này anh A đã thực hiện quyền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tự do làm việc.</w:t>
      </w:r>
      <w:r>
        <w:rPr>
          <w:color w:val="333333"/>
          <w:sz w:val="26"/>
          <w:szCs w:val="26"/>
        </w:rPr>
        <w:t>                                                    </w:t>
      </w:r>
      <w:r>
        <w:rPr>
          <w:b/>
          <w:bCs/>
          <w:color w:val="333333"/>
          <w:sz w:val="26"/>
          <w:szCs w:val="26"/>
        </w:rPr>
        <w:t>B. </w:t>
      </w:r>
      <w:r>
        <w:rPr>
          <w:color w:val="000000"/>
          <w:sz w:val="26"/>
          <w:szCs w:val="26"/>
        </w:rPr>
        <w:t>tự do kinh doanh.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lao động sáng tạo.</w:t>
      </w:r>
      <w:r>
        <w:rPr>
          <w:color w:val="333333"/>
          <w:sz w:val="26"/>
          <w:szCs w:val="26"/>
        </w:rPr>
        <w:t>                                               </w:t>
      </w:r>
      <w:r>
        <w:rPr>
          <w:b/>
          <w:bCs/>
          <w:color w:val="333333"/>
          <w:sz w:val="26"/>
          <w:szCs w:val="26"/>
        </w:rPr>
        <w:t>D. </w:t>
      </w:r>
      <w:r>
        <w:rPr>
          <w:color w:val="000000"/>
          <w:sz w:val="26"/>
          <w:szCs w:val="26"/>
        </w:rPr>
        <w:t>xóa đói giảm nghèo.</w:t>
      </w:r>
    </w:p>
    <w:p>
      <w:pPr>
        <w:pStyle w:val="normal0"/>
        <w:shd w:fill="FFFFFF" w:val="clear"/>
        <w:spacing w:before="0" w:after="150"/>
        <w:rPr>
          <w:rFonts w:ascii="Tahoma" w:hAnsi="Tahoma" w:cs="Tahoma"/>
          <w:color w:val="333333"/>
          <w:sz w:val="18"/>
          <w:szCs w:val="18"/>
        </w:rPr>
      </w:pPr>
      <w:r>
        <w:rPr>
          <w:b/>
          <w:bCs/>
          <w:color w:val="333333"/>
          <w:sz w:val="26"/>
          <w:szCs w:val="26"/>
        </w:rPr>
        <w:t>Câu 21: </w:t>
      </w:r>
      <w:r>
        <w:rPr>
          <w:color w:val="333333"/>
          <w:sz w:val="26"/>
          <w:szCs w:val="26"/>
        </w:rPr>
        <w:t>T phát hiện M là cán bộ UBND huyện X nhận hối lộ tại xã K. Trong trường hợp này, T cần gửi đơn tố cáo đến cơ quan nào sau đây?</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Tòa án huyện X.                                     </w:t>
      </w:r>
      <w:r>
        <w:rPr>
          <w:color w:val="333333"/>
          <w:sz w:val="26"/>
          <w:szCs w:val="26"/>
        </w:rPr>
        <w:t>         </w:t>
      </w:r>
      <w:r>
        <w:rPr>
          <w:b/>
          <w:bCs/>
          <w:color w:val="333333"/>
          <w:sz w:val="26"/>
          <w:szCs w:val="26"/>
        </w:rPr>
        <w:t>B. </w:t>
      </w:r>
      <w:r>
        <w:rPr>
          <w:color w:val="000000"/>
          <w:sz w:val="26"/>
          <w:szCs w:val="26"/>
        </w:rPr>
        <w:t>UBND tỉnh.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UBND xã K.           </w:t>
      </w:r>
      <w:r>
        <w:rPr>
          <w:color w:val="333333"/>
          <w:sz w:val="26"/>
          <w:szCs w:val="26"/>
        </w:rPr>
        <w:t>                                          </w:t>
      </w:r>
      <w:r>
        <w:rPr>
          <w:b/>
          <w:bCs/>
          <w:color w:val="333333"/>
          <w:sz w:val="26"/>
          <w:szCs w:val="26"/>
        </w:rPr>
        <w:t>D. </w:t>
      </w:r>
      <w:r>
        <w:rPr>
          <w:color w:val="000000"/>
          <w:sz w:val="26"/>
          <w:szCs w:val="26"/>
        </w:rPr>
        <w:t>UBND huyện X.</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22: </w:t>
      </w:r>
      <w:r>
        <w:rPr>
          <w:color w:val="333333"/>
          <w:sz w:val="26"/>
          <w:szCs w:val="26"/>
          <w:shd w:fill="FFFFFF" w:val="clear"/>
        </w:rPr>
        <w:t>Bắt quả tang anh M vận chuyển trái phép động vật quý hiếm, anh B là cán bộ chức năng đã lập biên bản tịch thu tang vật. Anh M đã quyết liệt chống đối nên anh B đẩy anh M ngã gãy tay. Để trả thù, ông T bố anh M thuê anh K bắt cóc cháu N con gái anh B. Vì bị nhốt và bỏ đói trong kho chứa đồ của anh K suốt hai ngày, cháu N kiệt sức phải nhập viện điều trị. Những ai dưới đây vi phạm quyền được pháp luật bảo hộ về tính mạng, sức khỏe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Anh M và anh B                              </w:t>
      </w:r>
      <w:r>
        <w:rPr>
          <w:color w:val="333333"/>
          <w:sz w:val="26"/>
          <w:szCs w:val="26"/>
        </w:rPr>
        <w:t>    </w:t>
      </w:r>
      <w:r>
        <w:rPr>
          <w:b/>
          <w:bCs/>
          <w:color w:val="333333"/>
          <w:sz w:val="26"/>
          <w:szCs w:val="26"/>
        </w:rPr>
        <w:t>B. </w:t>
      </w:r>
      <w:r>
        <w:rPr>
          <w:color w:val="000000"/>
          <w:sz w:val="26"/>
          <w:szCs w:val="26"/>
        </w:rPr>
        <w:t>Ông T, anh M và anh B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Anh M và ông T. </w:t>
      </w:r>
      <w:r>
        <w:rPr>
          <w:color w:val="333333"/>
          <w:sz w:val="26"/>
          <w:szCs w:val="26"/>
        </w:rPr>
        <w:t>                                 </w:t>
      </w:r>
      <w:r>
        <w:rPr>
          <w:b/>
          <w:bCs/>
          <w:color w:val="333333"/>
          <w:sz w:val="26"/>
          <w:szCs w:val="26"/>
        </w:rPr>
        <w:t>D. </w:t>
      </w:r>
      <w:r>
        <w:rPr>
          <w:color w:val="000000"/>
          <w:sz w:val="26"/>
          <w:szCs w:val="26"/>
        </w:rPr>
        <w:t>Anh B, ông T và anh K.</w:t>
      </w:r>
    </w:p>
    <w:p>
      <w:pPr>
        <w:pStyle w:val="normal0"/>
        <w:shd w:fill="FFFFFF" w:val="clear"/>
        <w:spacing w:before="0" w:after="150"/>
        <w:jc w:val="both"/>
        <w:rPr>
          <w:rFonts w:ascii="Tahoma" w:hAnsi="Tahoma" w:cs="Tahoma"/>
          <w:color w:val="333333"/>
          <w:sz w:val="18"/>
          <w:szCs w:val="18"/>
        </w:rPr>
      </w:pPr>
      <w:r>
        <w:rPr>
          <w:b/>
          <w:bCs/>
          <w:color w:val="333333"/>
          <w:sz w:val="26"/>
          <w:szCs w:val="26"/>
        </w:rPr>
        <w:t>Câu 23: </w:t>
      </w:r>
      <w:r>
        <w:rPr>
          <w:color w:val="333333"/>
          <w:sz w:val="26"/>
          <w:szCs w:val="26"/>
        </w:rPr>
        <w:t>M là người dân tộc Kinh, N là người dân tộc Khmer. Cả M và N đều nộp hồ sơ xét tuyển vào trường THPT X và đủ điều kiện theo quy định nên được nhận vào học. Việc làm của trường THPT X đã đảm bảo nội dung nào dưới đây?</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Bình đẳng về nghĩa vụ tuyển sinh.</w:t>
      </w:r>
      <w:r>
        <w:rPr>
          <w:color w:val="333333"/>
          <w:sz w:val="26"/>
          <w:szCs w:val="26"/>
        </w:rPr>
        <w:t>               </w:t>
      </w:r>
      <w:r>
        <w:rPr>
          <w:b/>
          <w:bCs/>
          <w:color w:val="333333"/>
          <w:sz w:val="26"/>
          <w:szCs w:val="26"/>
        </w:rPr>
        <w:t>B. </w:t>
      </w:r>
      <w:r>
        <w:rPr>
          <w:color w:val="000000"/>
          <w:sz w:val="26"/>
          <w:szCs w:val="26"/>
        </w:rPr>
        <w:t>Bình đẳng về quyền lợi tuyển sinh.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Bình đẳng giữa các vùng miền.</w:t>
      </w:r>
      <w:r>
        <w:rPr>
          <w:color w:val="333333"/>
          <w:sz w:val="26"/>
          <w:szCs w:val="26"/>
        </w:rPr>
        <w:t>                     </w:t>
      </w:r>
      <w:r>
        <w:rPr>
          <w:b/>
          <w:bCs/>
          <w:color w:val="333333"/>
          <w:sz w:val="26"/>
          <w:szCs w:val="26"/>
        </w:rPr>
        <w:t>D. </w:t>
      </w:r>
      <w:r>
        <w:rPr>
          <w:color w:val="000000"/>
          <w:sz w:val="26"/>
          <w:szCs w:val="26"/>
        </w:rPr>
        <w:t>Bình đẳng về cơ hội học tập.</w:t>
      </w:r>
    </w:p>
    <w:p>
      <w:pPr>
        <w:pStyle w:val="normal0"/>
        <w:shd w:fill="FFFFFF" w:val="clear"/>
        <w:spacing w:before="0" w:after="150"/>
        <w:rPr>
          <w:rFonts w:ascii="Tahoma" w:hAnsi="Tahoma" w:cs="Tahoma"/>
          <w:color w:val="333333"/>
          <w:sz w:val="18"/>
          <w:szCs w:val="18"/>
        </w:rPr>
      </w:pPr>
      <w:r>
        <w:rPr>
          <w:b/>
          <w:bCs/>
          <w:color w:val="333333"/>
          <w:sz w:val="26"/>
          <w:szCs w:val="26"/>
        </w:rPr>
        <w:t>Câu 24: </w:t>
      </w:r>
      <w:r>
        <w:rPr>
          <w:color w:val="333333"/>
          <w:sz w:val="26"/>
          <w:szCs w:val="26"/>
        </w:rPr>
        <w:t>Gia đình ông Q bị chủ tịch UBND xã M, huyện N ra quyết định xử phạt hành chính 500 ngàn vì lí do bày bán hàng hóa lấn chiếm lòng đường. Ông Q thấy không thỏa đáng vì có nhiều hộ kinh doanh bày bán như gia đình ông nhưng không bị xử lí. Theo quy trình giải quyết khiếu nại thì ông Q phải gửi đơn đến ai để được giải quyết?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Thanh tra huyện N.</w:t>
      </w:r>
      <w:r>
        <w:rPr>
          <w:color w:val="333333"/>
          <w:sz w:val="26"/>
          <w:szCs w:val="26"/>
        </w:rPr>
        <w:t>                                            </w:t>
      </w:r>
      <w:r>
        <w:rPr>
          <w:b/>
          <w:bCs/>
          <w:color w:val="333333"/>
          <w:sz w:val="26"/>
          <w:szCs w:val="26"/>
        </w:rPr>
        <w:t>B. </w:t>
      </w:r>
      <w:r>
        <w:rPr>
          <w:color w:val="000000"/>
          <w:sz w:val="26"/>
          <w:szCs w:val="26"/>
        </w:rPr>
        <w:t>Chủ tịch UBND huyện 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Chủ tịch UBND xã M.</w:t>
      </w:r>
      <w:r>
        <w:rPr>
          <w:color w:val="333333"/>
          <w:sz w:val="26"/>
          <w:szCs w:val="26"/>
        </w:rPr>
        <w:t>                                        </w:t>
      </w:r>
      <w:r>
        <w:rPr>
          <w:b/>
          <w:bCs/>
          <w:color w:val="333333"/>
          <w:sz w:val="26"/>
          <w:szCs w:val="26"/>
        </w:rPr>
        <w:t>D. </w:t>
      </w:r>
      <w:r>
        <w:rPr>
          <w:color w:val="000000"/>
          <w:sz w:val="26"/>
          <w:szCs w:val="26"/>
        </w:rPr>
        <w:t>Hội đồng nhân dân xã M.</w:t>
      </w:r>
    </w:p>
    <w:p>
      <w:pPr>
        <w:pStyle w:val="normal0"/>
        <w:shd w:fill="FFFFFF" w:val="clear"/>
        <w:spacing w:before="0" w:after="150"/>
        <w:jc w:val="both"/>
        <w:rPr>
          <w:rFonts w:ascii="Tahoma" w:hAnsi="Tahoma" w:cs="Tahoma"/>
          <w:color w:val="333333"/>
          <w:sz w:val="18"/>
          <w:szCs w:val="18"/>
        </w:rPr>
      </w:pPr>
      <w:r>
        <w:rPr>
          <w:b/>
          <w:bCs/>
          <w:color w:val="333333"/>
          <w:sz w:val="26"/>
          <w:szCs w:val="26"/>
        </w:rPr>
        <w:t>Câu 25: </w:t>
      </w:r>
      <w:r>
        <w:rPr>
          <w:color w:val="333333"/>
          <w:sz w:val="26"/>
          <w:szCs w:val="26"/>
        </w:rPr>
        <w:t>Nội dung nào sau đây là nghĩa vụ của công dân khi thực hiện hoạt động kinh doanh?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Thường xuyên mở rộng quy mô, ngành nghề kinh doanh.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Đào tạo tay nghề cho người lao động trước khi làm việc.</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Trả lương cho mọi người lao động phải như nhau.</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Tuân thủ các quy định về quốc phòng - an ninh.</w:t>
      </w:r>
    </w:p>
    <w:p>
      <w:pPr>
        <w:pStyle w:val="normal0"/>
        <w:shd w:fill="FFFFFF" w:val="clear"/>
        <w:spacing w:before="0" w:after="150"/>
        <w:rPr>
          <w:rFonts w:ascii="Tahoma" w:hAnsi="Tahoma" w:cs="Tahoma"/>
          <w:color w:val="333333"/>
          <w:sz w:val="18"/>
          <w:szCs w:val="18"/>
        </w:rPr>
      </w:pPr>
      <w:r>
        <w:rPr>
          <w:b/>
          <w:bCs/>
          <w:color w:val="333333"/>
          <w:sz w:val="26"/>
          <w:szCs w:val="26"/>
        </w:rPr>
        <w:t>Câu 26: </w:t>
      </w:r>
      <w:r>
        <w:rPr>
          <w:color w:val="333333"/>
          <w:sz w:val="26"/>
          <w:szCs w:val="26"/>
        </w:rPr>
        <w:t>Nhà máy giấy vận hành, thử nghiệm đã làm cho khói bụi và mùi hôi thối bốc lên ảnh hưởng sức khỏe của người dân xung quanh. Nhà máy đã vi phạm điều gì khi thực hiện hoạt động sản xuất?</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Bảo vệ môi trường.</w:t>
      </w:r>
      <w:r>
        <w:rPr>
          <w:color w:val="333333"/>
          <w:sz w:val="26"/>
          <w:szCs w:val="26"/>
        </w:rPr>
        <w:t>                                          </w:t>
      </w:r>
      <w:r>
        <w:rPr>
          <w:b/>
          <w:bCs/>
          <w:color w:val="333333"/>
          <w:sz w:val="26"/>
          <w:szCs w:val="26"/>
        </w:rPr>
        <w:t>B. </w:t>
      </w:r>
      <w:r>
        <w:rPr>
          <w:color w:val="000000"/>
          <w:sz w:val="26"/>
          <w:szCs w:val="26"/>
        </w:rPr>
        <w:t>Nghĩa vụ nộp thuế.</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Kinh doanh đúng ngành, nghề.</w:t>
      </w:r>
      <w:r>
        <w:rPr>
          <w:color w:val="333333"/>
          <w:sz w:val="26"/>
          <w:szCs w:val="26"/>
        </w:rPr>
        <w:t>                     </w:t>
      </w:r>
      <w:r>
        <w:rPr>
          <w:b/>
          <w:bCs/>
          <w:color w:val="333333"/>
          <w:sz w:val="26"/>
          <w:szCs w:val="26"/>
        </w:rPr>
        <w:t>D. </w:t>
      </w:r>
      <w:r>
        <w:rPr>
          <w:color w:val="000000"/>
          <w:sz w:val="26"/>
          <w:szCs w:val="26"/>
        </w:rPr>
        <w:t>Tuân thủ quy định quốc phòng, an ninh.</w:t>
      </w:r>
    </w:p>
    <w:p>
      <w:pPr>
        <w:pStyle w:val="normal0"/>
        <w:shd w:fill="FFFFFF" w:val="clear"/>
        <w:spacing w:before="0" w:after="150"/>
        <w:jc w:val="both"/>
        <w:rPr>
          <w:rFonts w:ascii="Tahoma" w:hAnsi="Tahoma" w:cs="Tahoma"/>
          <w:color w:val="333333"/>
          <w:sz w:val="18"/>
          <w:szCs w:val="18"/>
        </w:rPr>
      </w:pPr>
      <w:r>
        <w:rPr>
          <w:b/>
          <w:bCs/>
          <w:color w:val="333333"/>
          <w:sz w:val="26"/>
          <w:szCs w:val="26"/>
        </w:rPr>
        <w:t>Câu 27: </w:t>
      </w:r>
      <w:r>
        <w:rPr>
          <w:color w:val="333333"/>
          <w:sz w:val="26"/>
          <w:szCs w:val="26"/>
        </w:rPr>
        <w:t>Việc các em học sinh trung học phổ thông được học môn giáo dục quốc phòng là thực hiện đúng quy định của pháp luật về?</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được học tập.</w:t>
      </w:r>
      <w:r>
        <w:rPr>
          <w:color w:val="333333"/>
          <w:sz w:val="26"/>
          <w:szCs w:val="26"/>
        </w:rPr>
        <w:t>                                          </w:t>
      </w:r>
      <w:r>
        <w:rPr>
          <w:b/>
          <w:bCs/>
          <w:color w:val="333333"/>
          <w:sz w:val="26"/>
          <w:szCs w:val="26"/>
        </w:rPr>
        <w:t>B. </w:t>
      </w:r>
      <w:r>
        <w:rPr>
          <w:color w:val="000000"/>
          <w:sz w:val="26"/>
          <w:szCs w:val="26"/>
        </w:rPr>
        <w:t>Phát triển các lĩnh vực xã hội.</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được phát triển.</w:t>
      </w:r>
      <w:r>
        <w:rPr>
          <w:color w:val="333333"/>
          <w:sz w:val="26"/>
          <w:szCs w:val="26"/>
        </w:rPr>
        <w:t>                                      </w:t>
      </w:r>
      <w:r>
        <w:rPr>
          <w:b/>
          <w:bCs/>
          <w:color w:val="333333"/>
          <w:sz w:val="26"/>
          <w:szCs w:val="26"/>
        </w:rPr>
        <w:t>D. </w:t>
      </w:r>
      <w:r>
        <w:rPr>
          <w:color w:val="000000"/>
          <w:sz w:val="26"/>
          <w:szCs w:val="26"/>
        </w:rPr>
        <w:t>Quốc phòng, an ninh.</w:t>
      </w:r>
    </w:p>
    <w:p>
      <w:pPr>
        <w:pStyle w:val="normal0"/>
        <w:shd w:fill="FFFFFF" w:val="clear"/>
        <w:spacing w:before="0" w:after="150"/>
        <w:jc w:val="both"/>
        <w:rPr>
          <w:rFonts w:ascii="Tahoma" w:hAnsi="Tahoma" w:cs="Tahoma"/>
          <w:color w:val="333333"/>
          <w:sz w:val="18"/>
          <w:szCs w:val="18"/>
        </w:rPr>
      </w:pPr>
      <w:r>
        <w:rPr>
          <w:b/>
          <w:bCs/>
          <w:color w:val="333333"/>
          <w:sz w:val="26"/>
          <w:szCs w:val="26"/>
        </w:rPr>
        <w:t>Câu 28: </w:t>
      </w:r>
      <w:r>
        <w:rPr>
          <w:color w:val="333333"/>
          <w:sz w:val="26"/>
          <w:szCs w:val="26"/>
        </w:rPr>
        <w:t>Công dân phải kinh doanh đúng ngành, nghề ghi trong giấy phép là việc thực hiện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kinh doanh của công dân.</w:t>
      </w:r>
      <w:r>
        <w:rPr>
          <w:color w:val="333333"/>
          <w:sz w:val="26"/>
          <w:szCs w:val="26"/>
        </w:rPr>
        <w:t>                     </w:t>
      </w:r>
      <w:r>
        <w:rPr>
          <w:b/>
          <w:bCs/>
          <w:color w:val="333333"/>
          <w:sz w:val="26"/>
          <w:szCs w:val="26"/>
        </w:rPr>
        <w:t>B. </w:t>
      </w:r>
      <w:r>
        <w:rPr>
          <w:color w:val="000000"/>
          <w:sz w:val="26"/>
          <w:szCs w:val="26"/>
        </w:rPr>
        <w:t>vai trò kinh doanh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nghĩa vụ kinh doanh của công dân.</w:t>
      </w:r>
      <w:r>
        <w:rPr>
          <w:color w:val="333333"/>
          <w:sz w:val="26"/>
          <w:szCs w:val="26"/>
        </w:rPr>
        <w:t>                 </w:t>
      </w:r>
      <w:r>
        <w:rPr>
          <w:b/>
          <w:bCs/>
          <w:color w:val="333333"/>
          <w:sz w:val="26"/>
          <w:szCs w:val="26"/>
        </w:rPr>
        <w:t>D. </w:t>
      </w:r>
      <w:r>
        <w:rPr>
          <w:color w:val="000000"/>
          <w:sz w:val="26"/>
          <w:szCs w:val="26"/>
        </w:rPr>
        <w:t>lợi ích kinh doanh của công dân.</w:t>
      </w:r>
    </w:p>
    <w:p>
      <w:pPr>
        <w:pStyle w:val="normal0"/>
        <w:shd w:fill="FFFFFF" w:val="clear"/>
        <w:spacing w:before="0" w:after="150"/>
        <w:jc w:val="both"/>
        <w:rPr>
          <w:rFonts w:ascii="Tahoma" w:hAnsi="Tahoma" w:cs="Tahoma"/>
          <w:color w:val="333333"/>
          <w:sz w:val="18"/>
          <w:szCs w:val="18"/>
        </w:rPr>
      </w:pPr>
      <w:r>
        <w:rPr>
          <w:b/>
          <w:bCs/>
          <w:color w:val="333333"/>
          <w:sz w:val="26"/>
          <w:szCs w:val="26"/>
        </w:rPr>
        <w:t>Câu 29: </w:t>
      </w:r>
      <w:r>
        <w:rPr>
          <w:color w:val="333333"/>
          <w:sz w:val="26"/>
          <w:szCs w:val="26"/>
        </w:rPr>
        <w:t>Em M 4 tuổi bị bệnh và phải nằm viện điều trị, khi xuất viện gia đình không phải thanh toán viện phí. Nội dung này thể hiện quyền gì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bình đẳng của trẻ em.</w:t>
      </w:r>
      <w:r>
        <w:rPr>
          <w:color w:val="333333"/>
          <w:sz w:val="26"/>
          <w:szCs w:val="26"/>
        </w:rPr>
        <w:t>                                     </w:t>
      </w:r>
      <w:r>
        <w:rPr>
          <w:b/>
          <w:bCs/>
          <w:color w:val="333333"/>
          <w:sz w:val="26"/>
          <w:szCs w:val="26"/>
        </w:rPr>
        <w:t>B. </w:t>
      </w:r>
      <w:r>
        <w:rPr>
          <w:color w:val="000000"/>
          <w:sz w:val="26"/>
          <w:szCs w:val="26"/>
        </w:rPr>
        <w:t>Quyền được phát triển của trẻ em.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bảo đảm an toàn cho trẻ em.</w:t>
      </w:r>
      <w:r>
        <w:rPr>
          <w:color w:val="333333"/>
          <w:sz w:val="26"/>
          <w:szCs w:val="26"/>
        </w:rPr>
        <w:t>                         </w:t>
      </w:r>
      <w:r>
        <w:rPr>
          <w:b/>
          <w:bCs/>
          <w:color w:val="333333"/>
          <w:sz w:val="26"/>
          <w:szCs w:val="26"/>
        </w:rPr>
        <w:t>D. </w:t>
      </w:r>
      <w:r>
        <w:rPr>
          <w:color w:val="000000"/>
          <w:sz w:val="26"/>
          <w:szCs w:val="26"/>
        </w:rPr>
        <w:t>Quyền bảo vệ tính mạng cho trẻ em.</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30: </w:t>
      </w:r>
      <w:r>
        <w:rPr>
          <w:color w:val="333333"/>
          <w:sz w:val="26"/>
          <w:szCs w:val="26"/>
          <w:shd w:fill="FFFFFF" w:val="clear"/>
        </w:rPr>
        <w:t>Công dân có quyền kiến nghị với cơ quan nhà nước về xây dựng và phát triển kinh tế - xã hội là thực hiện hình thức dân chủ nào?</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Đại diện.</w:t>
      </w:r>
      <w:r>
        <w:rPr>
          <w:color w:val="333333"/>
          <w:sz w:val="26"/>
          <w:szCs w:val="26"/>
        </w:rPr>
        <w:t>                                                              </w:t>
      </w:r>
      <w:r>
        <w:rPr>
          <w:b/>
          <w:bCs/>
          <w:color w:val="333333"/>
          <w:sz w:val="26"/>
          <w:szCs w:val="26"/>
        </w:rPr>
        <w:t>B. </w:t>
      </w:r>
      <w:r>
        <w:rPr>
          <w:color w:val="000000"/>
          <w:sz w:val="26"/>
          <w:szCs w:val="26"/>
        </w:rPr>
        <w:t>Gián tiếp.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Tập trung.              </w:t>
      </w:r>
      <w:r>
        <w:rPr>
          <w:color w:val="333333"/>
          <w:sz w:val="26"/>
          <w:szCs w:val="26"/>
        </w:rPr>
        <w:t>                                              </w:t>
      </w:r>
      <w:r>
        <w:rPr>
          <w:b/>
          <w:bCs/>
          <w:color w:val="333333"/>
          <w:sz w:val="26"/>
          <w:szCs w:val="26"/>
        </w:rPr>
        <w:t>D. </w:t>
      </w:r>
      <w:r>
        <w:rPr>
          <w:color w:val="000000"/>
          <w:sz w:val="26"/>
          <w:szCs w:val="26"/>
        </w:rPr>
        <w:t>Trực tiếp.</w:t>
      </w:r>
    </w:p>
    <w:p>
      <w:pPr>
        <w:pStyle w:val="normal0"/>
        <w:shd w:fill="FFFFFF" w:val="clear"/>
        <w:spacing w:before="0" w:after="150"/>
        <w:jc w:val="both"/>
        <w:rPr>
          <w:rFonts w:ascii="Tahoma" w:hAnsi="Tahoma" w:cs="Tahoma"/>
          <w:color w:val="333333"/>
          <w:sz w:val="18"/>
          <w:szCs w:val="18"/>
        </w:rPr>
      </w:pPr>
      <w:r>
        <w:rPr>
          <w:b/>
          <w:bCs/>
          <w:color w:val="333333"/>
          <w:sz w:val="26"/>
          <w:szCs w:val="26"/>
        </w:rPr>
        <w:t>Câu 31: </w:t>
      </w:r>
      <w:r>
        <w:rPr>
          <w:color w:val="333333"/>
          <w:sz w:val="26"/>
          <w:szCs w:val="26"/>
        </w:rPr>
        <w:t>M bị tòa án nhân dân tỉnh X tuyên án tù chung thân về tội "tàng trữ, vận chuyển, buôn bán trái phép chất ma túy". Tòa án nhân dân tỉnh X đã áp dụng quy định pháp luật trong lĩnh vực nào?</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Bảo vệ an toàn xã hội.</w:t>
      </w:r>
      <w:r>
        <w:rPr>
          <w:color w:val="333333"/>
          <w:sz w:val="26"/>
          <w:szCs w:val="26"/>
        </w:rPr>
        <w:t>                                       </w:t>
      </w:r>
      <w:r>
        <w:rPr>
          <w:b/>
          <w:bCs/>
          <w:color w:val="333333"/>
          <w:sz w:val="26"/>
          <w:szCs w:val="26"/>
        </w:rPr>
        <w:t>B. </w:t>
      </w:r>
      <w:r>
        <w:rPr>
          <w:color w:val="000000"/>
          <w:sz w:val="26"/>
          <w:szCs w:val="26"/>
        </w:rPr>
        <w:t>Truy quét tội phạm.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Phòng chống tệ nạn xã hội.</w:t>
      </w:r>
      <w:r>
        <w:rPr>
          <w:color w:val="333333"/>
          <w:sz w:val="26"/>
          <w:szCs w:val="26"/>
        </w:rPr>
        <w:t>                               </w:t>
      </w:r>
      <w:r>
        <w:rPr>
          <w:b/>
          <w:bCs/>
          <w:color w:val="333333"/>
          <w:sz w:val="26"/>
          <w:szCs w:val="26"/>
        </w:rPr>
        <w:t>D. </w:t>
      </w:r>
      <w:r>
        <w:rPr>
          <w:color w:val="000000"/>
          <w:sz w:val="26"/>
          <w:szCs w:val="26"/>
        </w:rPr>
        <w:t>Bảo vệ sức khỏe công dân.</w:t>
      </w:r>
    </w:p>
    <w:p>
      <w:pPr>
        <w:pStyle w:val="normal0"/>
        <w:shd w:fill="FFFFFF" w:val="clear"/>
        <w:spacing w:before="0" w:after="150"/>
        <w:rPr>
          <w:rFonts w:ascii="Tahoma" w:hAnsi="Tahoma" w:cs="Tahoma"/>
          <w:color w:val="333333"/>
          <w:sz w:val="18"/>
          <w:szCs w:val="18"/>
        </w:rPr>
      </w:pPr>
      <w:r>
        <w:rPr>
          <w:b/>
          <w:bCs/>
          <w:color w:val="333333"/>
          <w:sz w:val="26"/>
          <w:szCs w:val="26"/>
        </w:rPr>
        <w:t>Câu 32: </w:t>
      </w:r>
      <w:r>
        <w:rPr>
          <w:color w:val="333333"/>
          <w:sz w:val="26"/>
          <w:szCs w:val="26"/>
        </w:rPr>
        <w:t>Việc học sinh thuộc hộ cận nghèo, hộ nghèo được miễn giảm học phí là nhằm đảm bảo quyền nào dưới đây?</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bình đẳng về điều kiện học tập.</w:t>
      </w:r>
      <w:r>
        <w:rPr>
          <w:color w:val="333333"/>
          <w:sz w:val="26"/>
          <w:szCs w:val="26"/>
        </w:rPr>
        <w:t>       </w:t>
      </w:r>
      <w:r>
        <w:rPr>
          <w:b/>
          <w:bCs/>
          <w:color w:val="333333"/>
          <w:sz w:val="26"/>
          <w:szCs w:val="26"/>
        </w:rPr>
        <w:t>B. </w:t>
      </w:r>
      <w:r>
        <w:rPr>
          <w:color w:val="000000"/>
          <w:sz w:val="26"/>
          <w:szCs w:val="26"/>
        </w:rPr>
        <w:t>Quyền bình đẳng về cơ hội học tập.</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được khuyến khích, bồi dưỡng.</w:t>
      </w:r>
      <w:r>
        <w:rPr>
          <w:color w:val="333333"/>
          <w:sz w:val="26"/>
          <w:szCs w:val="26"/>
        </w:rPr>
        <w:t>        </w:t>
      </w:r>
      <w:r>
        <w:rPr>
          <w:b/>
          <w:bCs/>
          <w:color w:val="333333"/>
          <w:sz w:val="26"/>
          <w:szCs w:val="26"/>
        </w:rPr>
        <w:t>D. </w:t>
      </w:r>
      <w:r>
        <w:rPr>
          <w:color w:val="000000"/>
          <w:sz w:val="26"/>
          <w:szCs w:val="26"/>
        </w:rPr>
        <w:t>Quyền học tập không hạn chế.</w:t>
      </w:r>
    </w:p>
    <w:p>
      <w:pPr>
        <w:pStyle w:val="normal0"/>
        <w:shd w:fill="FFFFFF" w:val="clear"/>
        <w:spacing w:before="0" w:after="150"/>
        <w:rPr>
          <w:rFonts w:ascii="Tahoma" w:hAnsi="Tahoma" w:cs="Tahoma"/>
          <w:color w:val="333333"/>
          <w:sz w:val="18"/>
          <w:szCs w:val="18"/>
        </w:rPr>
      </w:pPr>
      <w:r>
        <w:rPr>
          <w:b/>
          <w:bCs/>
          <w:color w:val="333333"/>
          <w:sz w:val="26"/>
          <w:szCs w:val="26"/>
        </w:rPr>
        <w:t>Câu 33: </w:t>
      </w:r>
      <w:r>
        <w:rPr>
          <w:color w:val="333333"/>
          <w:sz w:val="26"/>
          <w:szCs w:val="26"/>
        </w:rPr>
        <w:t>Để phòng, chống tệ nạn xã hội, pháp luật quy định về ngăn chặn và bài trừ các tệ nạn xã hội trong đó có</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lạm dụng mạng xã hội.</w:t>
      </w:r>
      <w:r>
        <w:rPr>
          <w:color w:val="333333"/>
          <w:sz w:val="26"/>
          <w:szCs w:val="26"/>
        </w:rPr>
        <w:t>                                       </w:t>
      </w:r>
      <w:r>
        <w:rPr>
          <w:b/>
          <w:bCs/>
          <w:color w:val="333333"/>
          <w:sz w:val="26"/>
          <w:szCs w:val="26"/>
        </w:rPr>
        <w:t>B. </w:t>
      </w:r>
      <w:r>
        <w:rPr>
          <w:color w:val="000000"/>
          <w:sz w:val="26"/>
          <w:szCs w:val="26"/>
        </w:rPr>
        <w:t>ma túy và mại dâm.</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lạm dụng rượu, bia.</w:t>
      </w:r>
      <w:r>
        <w:rPr>
          <w:color w:val="333333"/>
          <w:sz w:val="26"/>
          <w:szCs w:val="26"/>
        </w:rPr>
        <w:t>                                            </w:t>
      </w:r>
      <w:r>
        <w:rPr>
          <w:b/>
          <w:bCs/>
          <w:color w:val="333333"/>
          <w:sz w:val="26"/>
          <w:szCs w:val="26"/>
        </w:rPr>
        <w:t>D. </w:t>
      </w:r>
      <w:r>
        <w:rPr>
          <w:color w:val="000000"/>
          <w:sz w:val="26"/>
          <w:szCs w:val="26"/>
        </w:rPr>
        <w:t>xăm hình của giới trẻ.</w:t>
      </w:r>
    </w:p>
    <w:p>
      <w:pPr>
        <w:pStyle w:val="normal0"/>
        <w:shd w:fill="FFFFFF" w:val="clear"/>
        <w:spacing w:before="0" w:after="150"/>
        <w:jc w:val="both"/>
        <w:rPr>
          <w:rFonts w:ascii="Tahoma" w:hAnsi="Tahoma" w:cs="Tahoma"/>
          <w:color w:val="333333"/>
          <w:sz w:val="18"/>
          <w:szCs w:val="18"/>
        </w:rPr>
      </w:pPr>
      <w:r>
        <w:rPr>
          <w:b/>
          <w:bCs/>
          <w:color w:val="333333"/>
          <w:sz w:val="26"/>
          <w:szCs w:val="26"/>
        </w:rPr>
        <w:t>Câu 34: </w:t>
      </w:r>
      <w:r>
        <w:rPr>
          <w:color w:val="333333"/>
          <w:sz w:val="26"/>
          <w:szCs w:val="26"/>
        </w:rPr>
        <w:t>Biện pháp nào sau đây </w:t>
      </w:r>
      <w:r>
        <w:rPr>
          <w:b/>
          <w:bCs/>
          <w:color w:val="333333"/>
          <w:sz w:val="26"/>
          <w:szCs w:val="26"/>
        </w:rPr>
        <w:t>không</w:t>
      </w:r>
      <w:r>
        <w:rPr>
          <w:color w:val="333333"/>
          <w:sz w:val="26"/>
          <w:szCs w:val="26"/>
        </w:rPr>
        <w:t> áp dụng để giải quyết vấn đề dân số?</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Nâng cao chất lượng dân số.</w:t>
      </w:r>
      <w:r>
        <w:rPr>
          <w:color w:val="333333"/>
          <w:sz w:val="26"/>
          <w:szCs w:val="26"/>
        </w:rPr>
        <w:t>                             </w:t>
      </w:r>
      <w:r>
        <w:rPr>
          <w:b/>
          <w:bCs/>
          <w:color w:val="333333"/>
          <w:sz w:val="26"/>
          <w:szCs w:val="26"/>
        </w:rPr>
        <w:t>B. </w:t>
      </w:r>
      <w:r>
        <w:rPr>
          <w:color w:val="000000"/>
          <w:sz w:val="26"/>
          <w:szCs w:val="26"/>
        </w:rPr>
        <w:t>Miễn viện phí cho trẻ dưới 6 tuổi.</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Dù gái hay trai chỉ hai là đủ.</w:t>
      </w:r>
      <w:r>
        <w:rPr>
          <w:color w:val="333333"/>
          <w:sz w:val="26"/>
          <w:szCs w:val="26"/>
        </w:rPr>
        <w:t>                             </w:t>
      </w:r>
      <w:r>
        <w:rPr>
          <w:b/>
          <w:bCs/>
          <w:color w:val="333333"/>
          <w:sz w:val="26"/>
          <w:szCs w:val="26"/>
        </w:rPr>
        <w:t>D. </w:t>
      </w:r>
      <w:r>
        <w:rPr>
          <w:color w:val="000000"/>
          <w:sz w:val="26"/>
          <w:szCs w:val="26"/>
        </w:rPr>
        <w:t>Thực hiện kế hoạch hóa gia đình.</w:t>
      </w:r>
    </w:p>
    <w:p>
      <w:pPr>
        <w:pStyle w:val="normal0"/>
        <w:shd w:fill="FFFFFF" w:val="clear"/>
        <w:spacing w:before="0" w:after="150"/>
        <w:rPr>
          <w:rFonts w:ascii="Tahoma" w:hAnsi="Tahoma" w:cs="Tahoma"/>
          <w:color w:val="333333"/>
          <w:sz w:val="18"/>
          <w:szCs w:val="18"/>
        </w:rPr>
      </w:pPr>
      <w:r>
        <w:rPr>
          <w:b/>
          <w:bCs/>
          <w:color w:val="333333"/>
          <w:sz w:val="26"/>
          <w:szCs w:val="26"/>
        </w:rPr>
        <w:t>Câu 35: </w:t>
      </w:r>
      <w:r>
        <w:rPr>
          <w:color w:val="333333"/>
          <w:sz w:val="26"/>
          <w:szCs w:val="26"/>
        </w:rPr>
        <w:t>Khẳng định nào dưới đây </w:t>
      </w:r>
      <w:r>
        <w:rPr>
          <w:b/>
          <w:bCs/>
          <w:color w:val="333333"/>
          <w:sz w:val="26"/>
          <w:szCs w:val="26"/>
        </w:rPr>
        <w:t>không</w:t>
      </w:r>
      <w:r>
        <w:rPr>
          <w:color w:val="333333"/>
          <w:sz w:val="26"/>
          <w:szCs w:val="26"/>
        </w:rPr>
        <w:t> thể hiện quyền sáng tạo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Được sáng chế, phát minh.</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Được thưởng thức các tác phẩm văn học.</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Được quyền sáng tác các tác phẩm văn học nghệ thuật.</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Có quyền hoạt động nghiên cứu khoa học.</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36: </w:t>
      </w:r>
      <w:r>
        <w:rPr>
          <w:color w:val="333333"/>
          <w:sz w:val="26"/>
          <w:szCs w:val="26"/>
          <w:shd w:fill="FFFFFF" w:val="clear"/>
        </w:rPr>
        <w:t>Tại một điểm bầu cử đại biểu Hội đồng nhân dân các cấp, do cụ N là người không biết chữ nên ông B tổ trưởng tổ bầu cử đề nghị chị P viết phiếu bầu </w:t>
      </w:r>
      <w:r>
        <w:rPr>
          <w:color w:val="333333"/>
          <w:spacing w:val="-3"/>
          <w:sz w:val="26"/>
          <w:szCs w:val="26"/>
          <w:shd w:fill="FFFFFF" w:val="clear"/>
        </w:rPr>
        <w:t>giúp </w:t>
      </w:r>
      <w:r>
        <w:rPr>
          <w:color w:val="333333"/>
          <w:sz w:val="26"/>
          <w:szCs w:val="26"/>
          <w:shd w:fill="FFFFFF" w:val="clear"/>
        </w:rPr>
        <w:t>cụ N. Sau khi giúp cụ N </w:t>
      </w:r>
      <w:r>
        <w:rPr>
          <w:color w:val="333333"/>
          <w:spacing w:val="-3"/>
          <w:sz w:val="26"/>
          <w:szCs w:val="26"/>
          <w:shd w:fill="FFFFFF" w:val="clear"/>
        </w:rPr>
        <w:t>viết phiếu </w:t>
      </w:r>
      <w:r>
        <w:rPr>
          <w:color w:val="333333"/>
          <w:sz w:val="26"/>
          <w:szCs w:val="26"/>
          <w:shd w:fill="FFFFFF" w:val="clear"/>
        </w:rPr>
        <w:t>chị P phát hiện anh V </w:t>
      </w:r>
      <w:r>
        <w:rPr>
          <w:color w:val="333333"/>
          <w:spacing w:val="-3"/>
          <w:sz w:val="26"/>
          <w:szCs w:val="26"/>
          <w:shd w:fill="FFFFFF" w:val="clear"/>
        </w:rPr>
        <w:t>và </w:t>
      </w:r>
      <w:r>
        <w:rPr>
          <w:color w:val="333333"/>
          <w:sz w:val="26"/>
          <w:szCs w:val="26"/>
          <w:shd w:fill="FFFFFF" w:val="clear"/>
        </w:rPr>
        <w:t>ông K cùng bàn bạc, thống nhất </w:t>
      </w:r>
      <w:r>
        <w:rPr>
          <w:color w:val="333333"/>
          <w:spacing w:val="-3"/>
          <w:sz w:val="26"/>
          <w:szCs w:val="26"/>
          <w:shd w:fill="FFFFFF" w:val="clear"/>
        </w:rPr>
        <w:t>viết </w:t>
      </w:r>
      <w:r>
        <w:rPr>
          <w:color w:val="333333"/>
          <w:sz w:val="26"/>
          <w:szCs w:val="26"/>
          <w:shd w:fill="FFFFFF" w:val="clear"/>
        </w:rPr>
        <w:t>phiếu bầu giống nhau nên </w:t>
      </w:r>
      <w:r>
        <w:rPr>
          <w:color w:val="333333"/>
          <w:spacing w:val="-4"/>
          <w:sz w:val="26"/>
          <w:szCs w:val="26"/>
          <w:shd w:fill="FFFFFF" w:val="clear"/>
        </w:rPr>
        <w:t>yêu </w:t>
      </w:r>
      <w:r>
        <w:rPr>
          <w:color w:val="333333"/>
          <w:sz w:val="26"/>
          <w:szCs w:val="26"/>
          <w:shd w:fill="FFFFFF" w:val="clear"/>
        </w:rPr>
        <w:t>cầu hai người làm lại phiếu bầu. Tuy nhiên, anh V không sửa </w:t>
      </w:r>
      <w:r>
        <w:rPr>
          <w:color w:val="333333"/>
          <w:spacing w:val="-3"/>
          <w:sz w:val="26"/>
          <w:szCs w:val="26"/>
          <w:shd w:fill="FFFFFF" w:val="clear"/>
        </w:rPr>
        <w:t>mà </w:t>
      </w:r>
      <w:r>
        <w:rPr>
          <w:color w:val="333333"/>
          <w:sz w:val="26"/>
          <w:szCs w:val="26"/>
          <w:shd w:fill="FFFFFF" w:val="clear"/>
        </w:rPr>
        <w:t>vẫn lấy phiếu của anh và phiếu của ông K bỏ vào hòm phiếu </w:t>
      </w:r>
      <w:r>
        <w:rPr>
          <w:color w:val="333333"/>
          <w:spacing w:val="2"/>
          <w:sz w:val="26"/>
          <w:szCs w:val="26"/>
          <w:shd w:fill="FFFFFF" w:val="clear"/>
        </w:rPr>
        <w:t>rồi </w:t>
      </w:r>
      <w:r>
        <w:rPr>
          <w:color w:val="333333"/>
          <w:sz w:val="26"/>
          <w:szCs w:val="26"/>
          <w:shd w:fill="FFFFFF" w:val="clear"/>
        </w:rPr>
        <w:t>ra về. Những ai dưới đây </w:t>
      </w:r>
      <w:r>
        <w:rPr>
          <w:b/>
          <w:bCs/>
          <w:color w:val="333333"/>
          <w:sz w:val="26"/>
          <w:szCs w:val="26"/>
          <w:shd w:fill="FFFFFF" w:val="clear"/>
        </w:rPr>
        <w:t>không</w:t>
      </w:r>
      <w:r>
        <w:rPr>
          <w:color w:val="333333"/>
          <w:sz w:val="26"/>
          <w:szCs w:val="26"/>
          <w:shd w:fill="FFFFFF" w:val="clear"/>
        </w:rPr>
        <w:t> vi phạm nguyên tắc bầu cử </w:t>
      </w:r>
      <w:r>
        <w:rPr>
          <w:color w:val="333333"/>
          <w:spacing w:val="-3"/>
          <w:sz w:val="26"/>
          <w:szCs w:val="26"/>
          <w:shd w:fill="FFFFFF" w:val="clear"/>
        </w:rPr>
        <w:t>bỏ </w:t>
      </w:r>
      <w:r>
        <w:rPr>
          <w:color w:val="333333"/>
          <w:sz w:val="26"/>
          <w:szCs w:val="26"/>
          <w:shd w:fill="FFFFFF" w:val="clear"/>
        </w:rPr>
        <w:t>phiếu kín?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Chị P, cụ N, ông </w:t>
      </w:r>
      <w:r>
        <w:rPr>
          <w:color w:val="000000"/>
          <w:spacing w:val="-3"/>
          <w:sz w:val="26"/>
          <w:szCs w:val="26"/>
        </w:rPr>
        <w:t>K.</w:t>
      </w:r>
      <w:r>
        <w:rPr>
          <w:color w:val="000000"/>
          <w:sz w:val="26"/>
          <w:szCs w:val="26"/>
        </w:rPr>
        <w:t>                        </w:t>
      </w:r>
      <w:r>
        <w:rPr>
          <w:color w:val="333333"/>
          <w:sz w:val="26"/>
          <w:szCs w:val="26"/>
        </w:rPr>
        <w:t>                    </w:t>
      </w:r>
      <w:r>
        <w:rPr>
          <w:b/>
          <w:bCs/>
          <w:color w:val="333333"/>
          <w:sz w:val="26"/>
          <w:szCs w:val="26"/>
        </w:rPr>
        <w:t>B.  </w:t>
      </w:r>
      <w:r>
        <w:rPr>
          <w:color w:val="000000"/>
          <w:sz w:val="26"/>
          <w:szCs w:val="26"/>
        </w:rPr>
        <w:t>Anh V </w:t>
      </w:r>
      <w:r>
        <w:rPr>
          <w:color w:val="000000"/>
          <w:spacing w:val="-3"/>
          <w:sz w:val="26"/>
          <w:szCs w:val="26"/>
        </w:rPr>
        <w:t>và </w:t>
      </w:r>
      <w:r>
        <w:rPr>
          <w:color w:val="000000"/>
          <w:sz w:val="26"/>
          <w:szCs w:val="26"/>
        </w:rPr>
        <w:t>ông </w:t>
      </w:r>
      <w:r>
        <w:rPr>
          <w:color w:val="000000"/>
          <w:spacing w:val="-3"/>
          <w:sz w:val="26"/>
          <w:szCs w:val="26"/>
        </w:rPr>
        <w:t>K.</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Chị P, cụ N </w:t>
      </w:r>
      <w:r>
        <w:rPr>
          <w:color w:val="000000"/>
          <w:spacing w:val="-3"/>
          <w:sz w:val="26"/>
          <w:szCs w:val="26"/>
        </w:rPr>
        <w:t>và</w:t>
      </w:r>
      <w:r>
        <w:rPr>
          <w:color w:val="000000"/>
          <w:sz w:val="26"/>
          <w:szCs w:val="26"/>
        </w:rPr>
        <w:t> anh V.   </w:t>
      </w:r>
      <w:r>
        <w:rPr>
          <w:color w:val="333333"/>
          <w:sz w:val="26"/>
          <w:szCs w:val="26"/>
        </w:rPr>
        <w:t>                                     </w:t>
      </w:r>
      <w:r>
        <w:rPr>
          <w:b/>
          <w:bCs/>
          <w:color w:val="333333"/>
          <w:sz w:val="26"/>
          <w:szCs w:val="26"/>
        </w:rPr>
        <w:t>D. </w:t>
      </w:r>
      <w:r>
        <w:rPr>
          <w:color w:val="000000"/>
          <w:spacing w:val="-3"/>
          <w:sz w:val="26"/>
          <w:szCs w:val="26"/>
        </w:rPr>
        <w:t>Ông </w:t>
      </w:r>
      <w:r>
        <w:rPr>
          <w:color w:val="000000"/>
          <w:sz w:val="26"/>
          <w:szCs w:val="26"/>
        </w:rPr>
        <w:t>B </w:t>
      </w:r>
      <w:r>
        <w:rPr>
          <w:color w:val="000000"/>
          <w:spacing w:val="-3"/>
          <w:sz w:val="26"/>
          <w:szCs w:val="26"/>
        </w:rPr>
        <w:t>và</w:t>
      </w:r>
      <w:r>
        <w:rPr>
          <w:color w:val="000000"/>
          <w:sz w:val="26"/>
          <w:szCs w:val="26"/>
        </w:rPr>
        <w:t> cụ N.                                                 </w:t>
      </w:r>
    </w:p>
    <w:p>
      <w:pPr>
        <w:pStyle w:val="normal0"/>
        <w:shd w:fill="FFFFFF" w:val="clear"/>
        <w:spacing w:before="0" w:after="150"/>
        <w:rPr>
          <w:rFonts w:ascii="Tahoma" w:hAnsi="Tahoma" w:cs="Tahoma"/>
          <w:color w:val="333333"/>
          <w:sz w:val="18"/>
          <w:szCs w:val="18"/>
        </w:rPr>
      </w:pPr>
      <w:r>
        <w:rPr>
          <w:b/>
          <w:bCs/>
          <w:color w:val="333333"/>
          <w:sz w:val="26"/>
          <w:szCs w:val="26"/>
        </w:rPr>
        <w:t>Câu 37: </w:t>
      </w:r>
      <w:r>
        <w:rPr>
          <w:color w:val="333333"/>
          <w:sz w:val="26"/>
          <w:szCs w:val="26"/>
        </w:rPr>
        <w:t>Ủy ban nhân dân họp dân để bàn về mức đóng góp xây dựng đường giao thông nông thôn. Theo em, ai có quyền trực tiếp biểu quyết mức đóng góp?</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Chỉ có người có địa vị ở xã.</w:t>
      </w:r>
      <w:r>
        <w:rPr>
          <w:color w:val="333333"/>
          <w:sz w:val="26"/>
          <w:szCs w:val="26"/>
        </w:rPr>
        <w:t>                              </w:t>
      </w:r>
      <w:r>
        <w:rPr>
          <w:b/>
          <w:bCs/>
          <w:color w:val="333333"/>
          <w:sz w:val="26"/>
          <w:szCs w:val="26"/>
        </w:rPr>
        <w:t>B. </w:t>
      </w:r>
      <w:r>
        <w:rPr>
          <w:color w:val="000000"/>
          <w:sz w:val="26"/>
          <w:szCs w:val="26"/>
        </w:rPr>
        <w:t>Chỉ có cán bộ chủ chốt ở xã.</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Toàn bộ nhân dân xã.</w:t>
      </w:r>
      <w:r>
        <w:rPr>
          <w:color w:val="333333"/>
          <w:sz w:val="26"/>
          <w:szCs w:val="26"/>
        </w:rPr>
        <w:t>                                        </w:t>
      </w:r>
      <w:r>
        <w:rPr>
          <w:b/>
          <w:bCs/>
          <w:color w:val="333333"/>
          <w:sz w:val="26"/>
          <w:szCs w:val="26"/>
        </w:rPr>
        <w:t>D. </w:t>
      </w:r>
      <w:r>
        <w:rPr>
          <w:color w:val="000000"/>
          <w:sz w:val="26"/>
          <w:szCs w:val="26"/>
        </w:rPr>
        <w:t>Chỉ có cán bộ xã.</w:t>
      </w:r>
    </w:p>
    <w:p>
      <w:pPr>
        <w:pStyle w:val="normal0"/>
        <w:shd w:fill="FFFFFF" w:val="clear"/>
        <w:spacing w:before="0" w:after="150"/>
        <w:jc w:val="both"/>
        <w:rPr>
          <w:rFonts w:ascii="Tahoma" w:hAnsi="Tahoma" w:cs="Tahoma"/>
          <w:color w:val="333333"/>
          <w:sz w:val="18"/>
          <w:szCs w:val="18"/>
        </w:rPr>
      </w:pPr>
      <w:r>
        <w:rPr>
          <w:b/>
          <w:bCs/>
          <w:color w:val="333333"/>
          <w:sz w:val="26"/>
          <w:szCs w:val="26"/>
        </w:rPr>
        <w:t>Câu 38: </w:t>
      </w:r>
      <w:r>
        <w:rPr>
          <w:color w:val="333333"/>
          <w:sz w:val="26"/>
          <w:szCs w:val="26"/>
        </w:rPr>
        <w:t>Quân đạt giải nhất trong kì thi giỏi Toán Quốc gia và được tuyển thẳng vào học trường Đại học Bách khoa. Trường Đại học Bách khoa đã thực hiện đúng quy định về quyền nào dưới đây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Quyền được học tập suốt đời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Quyền được hưởng đời sống vật chất, tinh thần đầy đủ.</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Quyền được khuyến khích, bồi dưỡng để phát triển tài năng.</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Quyền được học tập và sáng tạo của công dân.</w:t>
      </w:r>
    </w:p>
    <w:p>
      <w:pPr>
        <w:pStyle w:val="normal0"/>
        <w:shd w:fill="FFFFFF" w:val="clear"/>
        <w:spacing w:before="0" w:after="150"/>
        <w:rPr>
          <w:rFonts w:ascii="Tahoma" w:hAnsi="Tahoma" w:cs="Tahoma"/>
          <w:color w:val="333333"/>
          <w:sz w:val="18"/>
          <w:szCs w:val="18"/>
        </w:rPr>
      </w:pPr>
      <w:r>
        <w:rPr>
          <w:b/>
          <w:bCs/>
          <w:color w:val="333333"/>
          <w:sz w:val="26"/>
          <w:szCs w:val="26"/>
        </w:rPr>
        <w:t>Câu 39: </w:t>
      </w:r>
      <w:r>
        <w:rPr>
          <w:color w:val="333333"/>
          <w:sz w:val="26"/>
          <w:szCs w:val="26"/>
        </w:rPr>
        <w:t>Nội dung nào dưới đây thể hiện quyền sáng tạo của công dân?</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Công dân có quyền được bồi dưỡng để phát triển tài năng.</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Công dân có quyền được chăm sóc sức khỏe.</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Công dân có quyền học không hạn chế</w:t>
      </w:r>
    </w:p>
    <w:p>
      <w:pPr>
        <w:pStyle w:val="NormalWeb"/>
        <w:shd w:fill="FFFFFF" w:val="clear"/>
        <w:spacing w:before="0" w:after="150"/>
        <w:rPr/>
      </w:pPr>
      <w:r>
        <w:rPr>
          <w:color w:val="333333"/>
          <w:sz w:val="26"/>
          <w:szCs w:val="26"/>
        </w:rPr>
        <w:t>    </w:t>
      </w:r>
      <w:r>
        <w:rPr>
          <w:b/>
          <w:bCs/>
          <w:color w:val="333333"/>
          <w:sz w:val="26"/>
          <w:szCs w:val="26"/>
        </w:rPr>
        <w:t>D. </w:t>
      </w:r>
      <w:r>
        <w:rPr>
          <w:color w:val="000000"/>
          <w:sz w:val="26"/>
          <w:szCs w:val="26"/>
        </w:rPr>
        <w:t>Công dân có quyền tự do nghiên cứu khoa học.</w:t>
      </w:r>
    </w:p>
    <w:p>
      <w:pPr>
        <w:pStyle w:val="normal0"/>
        <w:shd w:fill="FFFFFF" w:val="clear"/>
        <w:spacing w:before="0" w:after="150"/>
        <w:jc w:val="both"/>
        <w:rPr>
          <w:rFonts w:ascii="Tahoma" w:hAnsi="Tahoma" w:cs="Tahoma"/>
          <w:color w:val="333333"/>
          <w:sz w:val="18"/>
          <w:szCs w:val="18"/>
        </w:rPr>
      </w:pPr>
      <w:r>
        <w:rPr>
          <w:b/>
          <w:bCs/>
          <w:color w:val="333333"/>
          <w:sz w:val="26"/>
          <w:szCs w:val="26"/>
          <w:shd w:fill="FFFFFF" w:val="clear"/>
        </w:rPr>
        <w:t>Câu 40: </w:t>
      </w:r>
      <w:r>
        <w:rPr>
          <w:color w:val="333333"/>
          <w:spacing w:val="-3"/>
          <w:sz w:val="26"/>
          <w:szCs w:val="26"/>
          <w:shd w:fill="FFFFFF" w:val="clear"/>
        </w:rPr>
        <w:t>Ông </w:t>
      </w:r>
      <w:r>
        <w:rPr>
          <w:color w:val="333333"/>
          <w:sz w:val="26"/>
          <w:szCs w:val="26"/>
          <w:shd w:fill="FFFFFF" w:val="clear"/>
        </w:rPr>
        <w:t>K </w:t>
      </w:r>
      <w:r>
        <w:rPr>
          <w:color w:val="333333"/>
          <w:spacing w:val="2"/>
          <w:sz w:val="26"/>
          <w:szCs w:val="26"/>
          <w:shd w:fill="FFFFFF" w:val="clear"/>
        </w:rPr>
        <w:t>tổ </w:t>
      </w:r>
      <w:r>
        <w:rPr>
          <w:color w:val="333333"/>
          <w:sz w:val="26"/>
          <w:szCs w:val="26"/>
          <w:shd w:fill="FFFFFF" w:val="clear"/>
        </w:rPr>
        <w:t>trưởng tổ dân phố phân công anh P đến nhà anh G để yêu cầu anh thực hiện nghĩa </w:t>
      </w:r>
      <w:r>
        <w:rPr>
          <w:color w:val="333333"/>
          <w:spacing w:val="-3"/>
          <w:sz w:val="26"/>
          <w:szCs w:val="26"/>
          <w:shd w:fill="FFFFFF" w:val="clear"/>
        </w:rPr>
        <w:t>vụ </w:t>
      </w:r>
      <w:r>
        <w:rPr>
          <w:color w:val="333333"/>
          <w:sz w:val="26"/>
          <w:szCs w:val="26"/>
          <w:shd w:fill="FFFFFF" w:val="clear"/>
        </w:rPr>
        <w:t>cử tri đúng thời hạn. Tại đây, thấy hai bên xảy ra </w:t>
      </w:r>
      <w:r>
        <w:rPr>
          <w:color w:val="333333"/>
          <w:spacing w:val="-3"/>
          <w:sz w:val="26"/>
          <w:szCs w:val="26"/>
          <w:shd w:fill="FFFFFF" w:val="clear"/>
        </w:rPr>
        <w:t>xô </w:t>
      </w:r>
      <w:r>
        <w:rPr>
          <w:color w:val="333333"/>
          <w:sz w:val="26"/>
          <w:szCs w:val="26"/>
          <w:shd w:fill="FFFFFF" w:val="clear"/>
        </w:rPr>
        <w:t>xát, đông đảo </w:t>
      </w:r>
      <w:r>
        <w:rPr>
          <w:color w:val="333333"/>
          <w:spacing w:val="-3"/>
          <w:sz w:val="26"/>
          <w:szCs w:val="26"/>
          <w:shd w:fill="FFFFFF" w:val="clear"/>
        </w:rPr>
        <w:t>bà </w:t>
      </w:r>
      <w:r>
        <w:rPr>
          <w:color w:val="333333"/>
          <w:sz w:val="26"/>
          <w:szCs w:val="26"/>
          <w:shd w:fill="FFFFFF" w:val="clear"/>
        </w:rPr>
        <w:t>con hàng xóm đến can ngăn. Vì bị chị H </w:t>
      </w:r>
      <w:r>
        <w:rPr>
          <w:color w:val="333333"/>
          <w:spacing w:val="-3"/>
          <w:sz w:val="26"/>
          <w:szCs w:val="26"/>
          <w:shd w:fill="FFFFFF" w:val="clear"/>
        </w:rPr>
        <w:t>vợ </w:t>
      </w:r>
      <w:r>
        <w:rPr>
          <w:color w:val="333333"/>
          <w:sz w:val="26"/>
          <w:szCs w:val="26"/>
          <w:shd w:fill="FFFFFF" w:val="clear"/>
        </w:rPr>
        <w:t>anh G bịa đặt </w:t>
      </w:r>
      <w:r>
        <w:rPr>
          <w:color w:val="333333"/>
          <w:spacing w:val="-3"/>
          <w:sz w:val="26"/>
          <w:szCs w:val="26"/>
          <w:shd w:fill="FFFFFF" w:val="clear"/>
        </w:rPr>
        <w:t>về </w:t>
      </w:r>
      <w:r>
        <w:rPr>
          <w:color w:val="333333"/>
          <w:sz w:val="26"/>
          <w:szCs w:val="26"/>
          <w:shd w:fill="FFFFFF" w:val="clear"/>
        </w:rPr>
        <w:t>đời </w:t>
      </w:r>
      <w:r>
        <w:rPr>
          <w:color w:val="333333"/>
          <w:spacing w:val="2"/>
          <w:sz w:val="26"/>
          <w:szCs w:val="26"/>
          <w:shd w:fill="FFFFFF" w:val="clear"/>
        </w:rPr>
        <w:t>tư </w:t>
      </w:r>
      <w:r>
        <w:rPr>
          <w:color w:val="333333"/>
          <w:sz w:val="26"/>
          <w:szCs w:val="26"/>
          <w:shd w:fill="FFFFFF" w:val="clear"/>
        </w:rPr>
        <w:t>của </w:t>
      </w:r>
      <w:r>
        <w:rPr>
          <w:color w:val="333333"/>
          <w:spacing w:val="-3"/>
          <w:sz w:val="26"/>
          <w:szCs w:val="26"/>
          <w:shd w:fill="FFFFFF" w:val="clear"/>
        </w:rPr>
        <w:t>mình </w:t>
      </w:r>
      <w:r>
        <w:rPr>
          <w:color w:val="333333"/>
          <w:sz w:val="26"/>
          <w:szCs w:val="26"/>
          <w:shd w:fill="FFFFFF" w:val="clear"/>
        </w:rPr>
        <w:t>nên anh P tuyên </w:t>
      </w:r>
      <w:r>
        <w:rPr>
          <w:color w:val="333333"/>
          <w:spacing w:val="-3"/>
          <w:sz w:val="26"/>
          <w:szCs w:val="26"/>
          <w:shd w:fill="FFFFFF" w:val="clear"/>
        </w:rPr>
        <w:t>bố </w:t>
      </w:r>
      <w:r>
        <w:rPr>
          <w:color w:val="333333"/>
          <w:spacing w:val="-4"/>
          <w:sz w:val="26"/>
          <w:szCs w:val="26"/>
          <w:shd w:fill="FFFFFF" w:val="clear"/>
        </w:rPr>
        <w:t>nhà </w:t>
      </w:r>
      <w:r>
        <w:rPr>
          <w:color w:val="333333"/>
          <w:sz w:val="26"/>
          <w:szCs w:val="26"/>
          <w:shd w:fill="FFFFFF" w:val="clear"/>
        </w:rPr>
        <w:t>anh G không đủ </w:t>
      </w:r>
      <w:r>
        <w:rPr>
          <w:color w:val="333333"/>
          <w:spacing w:val="2"/>
          <w:sz w:val="26"/>
          <w:szCs w:val="26"/>
          <w:shd w:fill="FFFFFF" w:val="clear"/>
        </w:rPr>
        <w:t>tư </w:t>
      </w:r>
      <w:r>
        <w:rPr>
          <w:color w:val="333333"/>
          <w:sz w:val="26"/>
          <w:szCs w:val="26"/>
          <w:shd w:fill="FFFFFF" w:val="clear"/>
        </w:rPr>
        <w:t>cách “ Gia đình văn hóa " và gỡ biển chứng nhận danh hiệu đó </w:t>
      </w:r>
      <w:r>
        <w:rPr>
          <w:color w:val="333333"/>
          <w:spacing w:val="-3"/>
          <w:sz w:val="26"/>
          <w:szCs w:val="26"/>
          <w:shd w:fill="FFFFFF" w:val="clear"/>
        </w:rPr>
        <w:t>mang </w:t>
      </w:r>
      <w:r>
        <w:rPr>
          <w:color w:val="333333"/>
          <w:sz w:val="26"/>
          <w:szCs w:val="26"/>
          <w:shd w:fill="FFFFFF" w:val="clear"/>
        </w:rPr>
        <w:t>về. Những ai dưới đây vi phạm quyền được pháp </w:t>
      </w:r>
      <w:r>
        <w:rPr>
          <w:color w:val="333333"/>
          <w:spacing w:val="-3"/>
          <w:sz w:val="26"/>
          <w:szCs w:val="26"/>
          <w:shd w:fill="FFFFFF" w:val="clear"/>
        </w:rPr>
        <w:t>luật </w:t>
      </w:r>
      <w:r>
        <w:rPr>
          <w:color w:val="333333"/>
          <w:sz w:val="26"/>
          <w:szCs w:val="26"/>
          <w:shd w:fill="FFFFFF" w:val="clear"/>
        </w:rPr>
        <w:t>bảo </w:t>
      </w:r>
      <w:r>
        <w:rPr>
          <w:color w:val="333333"/>
          <w:spacing w:val="-3"/>
          <w:sz w:val="26"/>
          <w:szCs w:val="26"/>
          <w:shd w:fill="FFFFFF" w:val="clear"/>
        </w:rPr>
        <w:t>hộ về </w:t>
      </w:r>
      <w:r>
        <w:rPr>
          <w:color w:val="333333"/>
          <w:sz w:val="26"/>
          <w:szCs w:val="26"/>
          <w:shd w:fill="FFFFFF" w:val="clear"/>
        </w:rPr>
        <w:t>danh dự, nhân của công dân ?</w:t>
      </w:r>
    </w:p>
    <w:p>
      <w:pPr>
        <w:pStyle w:val="NormalWeb"/>
        <w:shd w:fill="FFFFFF" w:val="clear"/>
        <w:spacing w:before="0" w:after="15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Anh P, anh G </w:t>
      </w:r>
      <w:r>
        <w:rPr>
          <w:color w:val="000000"/>
          <w:spacing w:val="-3"/>
          <w:sz w:val="26"/>
          <w:szCs w:val="26"/>
        </w:rPr>
        <w:t>và</w:t>
      </w:r>
      <w:r>
        <w:rPr>
          <w:color w:val="000000"/>
          <w:sz w:val="26"/>
          <w:szCs w:val="26"/>
        </w:rPr>
        <w:t> chị H.                    </w:t>
      </w:r>
      <w:r>
        <w:rPr>
          <w:b/>
          <w:bCs/>
          <w:color w:val="333333"/>
          <w:sz w:val="26"/>
          <w:szCs w:val="26"/>
        </w:rPr>
        <w:t>B. </w:t>
      </w:r>
      <w:r>
        <w:rPr>
          <w:color w:val="000000"/>
          <w:spacing w:val="-3"/>
          <w:sz w:val="26"/>
          <w:szCs w:val="26"/>
        </w:rPr>
        <w:t>Ông K, </w:t>
      </w:r>
      <w:r>
        <w:rPr>
          <w:color w:val="000000"/>
          <w:sz w:val="26"/>
          <w:szCs w:val="26"/>
        </w:rPr>
        <w:t>chị H </w:t>
      </w:r>
      <w:r>
        <w:rPr>
          <w:color w:val="000000"/>
          <w:spacing w:val="-3"/>
          <w:sz w:val="26"/>
          <w:szCs w:val="26"/>
        </w:rPr>
        <w:t>và</w:t>
      </w:r>
      <w:r>
        <w:rPr>
          <w:color w:val="000000"/>
          <w:sz w:val="26"/>
          <w:szCs w:val="26"/>
        </w:rPr>
        <w:t> anh P.</w:t>
      </w:r>
    </w:p>
    <w:p>
      <w:pPr>
        <w:pStyle w:val="NormalWeb"/>
        <w:shd w:fill="FFFFFF" w:val="clear"/>
        <w:spacing w:before="0" w:after="150"/>
        <w:rPr/>
      </w:pPr>
      <w:r>
        <w:rPr>
          <w:color w:val="333333"/>
          <w:sz w:val="26"/>
          <w:szCs w:val="26"/>
        </w:rPr>
        <w:t>    </w:t>
      </w:r>
      <w:r>
        <w:rPr>
          <w:b/>
          <w:bCs/>
          <w:color w:val="333333"/>
          <w:sz w:val="26"/>
          <w:szCs w:val="26"/>
        </w:rPr>
        <w:t>C. </w:t>
      </w:r>
      <w:r>
        <w:rPr>
          <w:color w:val="000000"/>
          <w:sz w:val="26"/>
          <w:szCs w:val="26"/>
        </w:rPr>
        <w:t>Chị H và anh P.</w:t>
      </w:r>
      <w:r>
        <w:rPr>
          <w:color w:val="333333"/>
          <w:sz w:val="26"/>
          <w:szCs w:val="26"/>
        </w:rPr>
        <w:t>                                    </w:t>
      </w:r>
      <w:r>
        <w:rPr>
          <w:b/>
          <w:bCs/>
          <w:color w:val="333333"/>
          <w:sz w:val="26"/>
          <w:szCs w:val="26"/>
        </w:rPr>
        <w:t>D.  </w:t>
      </w:r>
      <w:r>
        <w:rPr>
          <w:color w:val="000000"/>
          <w:sz w:val="26"/>
          <w:szCs w:val="26"/>
        </w:rPr>
        <w:t>Anh G </w:t>
      </w:r>
      <w:r>
        <w:rPr>
          <w:color w:val="000000"/>
          <w:spacing w:val="-3"/>
          <w:sz w:val="26"/>
          <w:szCs w:val="26"/>
        </w:rPr>
        <w:t>và </w:t>
      </w:r>
      <w:r>
        <w:rPr>
          <w:color w:val="000000"/>
          <w:sz w:val="26"/>
          <w:szCs w:val="26"/>
        </w:rPr>
        <w:t>chị H .   </w:t>
      </w:r>
    </w:p>
    <w:p>
      <w:pPr>
        <w:pStyle w:val="NormalWeb"/>
        <w:shd w:fill="FFFFFF" w:val="clear"/>
        <w:spacing w:before="0" w:after="150"/>
        <w:jc w:val="center"/>
        <w:rPr>
          <w:rFonts w:ascii="Tahoma" w:hAnsi="Tahoma" w:cs="Tahoma"/>
          <w:b/>
          <w:color w:val="FF0000"/>
          <w:sz w:val="18"/>
          <w:szCs w:val="18"/>
        </w:rPr>
      </w:pPr>
      <w:r>
        <w:rPr>
          <w:rFonts w:cs="Tahoma" w:ascii="Tahoma" w:hAnsi="Tahoma"/>
          <w:b/>
          <w:color w:val="FF0000"/>
          <w:sz w:val="18"/>
          <w:szCs w:val="18"/>
        </w:rPr>
        <w:t>ĐÁP ÁN</w:t>
      </w:r>
    </w:p>
    <w:tbl>
      <w:tblPr>
        <w:tblW w:w="11131" w:type="dxa"/>
        <w:jc w:val="start"/>
        <w:tblInd w:w="0" w:type="dxa"/>
        <w:tblLayout w:type="fixed"/>
        <w:tblCellMar>
          <w:top w:w="0" w:type="dxa"/>
          <w:start w:w="108" w:type="dxa"/>
          <w:bottom w:w="0" w:type="dxa"/>
          <w:end w:w="108" w:type="dxa"/>
        </w:tblCellMar>
      </w:tblPr>
      <w:tblGrid>
        <w:gridCol w:w="695"/>
        <w:gridCol w:w="695"/>
        <w:gridCol w:w="695"/>
        <w:gridCol w:w="695"/>
        <w:gridCol w:w="695"/>
        <w:gridCol w:w="696"/>
        <w:gridCol w:w="696"/>
        <w:gridCol w:w="696"/>
        <w:gridCol w:w="696"/>
        <w:gridCol w:w="696"/>
        <w:gridCol w:w="696"/>
        <w:gridCol w:w="696"/>
        <w:gridCol w:w="696"/>
        <w:gridCol w:w="696"/>
        <w:gridCol w:w="696"/>
        <w:gridCol w:w="696"/>
      </w:tblGrid>
      <w:tr>
        <w:trPr/>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6</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11</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16</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A</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21</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26</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A</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31</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36</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r>
      <w:tr>
        <w:trPr/>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7</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A</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12</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17</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22</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27</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32</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37</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r>
      <w:tr>
        <w:trPr/>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8</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13</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A</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18</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23</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28</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33</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38</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r>
      <w:tr>
        <w:trPr/>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4</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9</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14</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19</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24</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29</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34</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39</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r>
      <w:tr>
        <w:trPr/>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5</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10</w:t>
            </w:r>
          </w:p>
        </w:tc>
        <w:tc>
          <w:tcPr>
            <w:tcW w:w="69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5"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15</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20</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25</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30</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D</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35</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B</w:t>
            </w:r>
          </w:p>
        </w:tc>
        <w:tc>
          <w:tcPr>
            <w:tcW w:w="696" w:type="dxa"/>
            <w:tcBorders>
              <w:top w:val="single" w:sz="4" w:space="0" w:color="000000"/>
              <w:start w:val="single" w:sz="4" w:space="0" w:color="000000"/>
              <w:bottom w:val="single" w:sz="4" w:space="0" w:color="000000"/>
              <w:end w:val="single" w:sz="4" w:space="0" w:color="000000"/>
            </w:tcBorders>
            <w:shd w:fill="00B0F0" w:val="clear"/>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40</w:t>
            </w:r>
          </w:p>
        </w:tc>
        <w:tc>
          <w:tcPr>
            <w:tcW w:w="69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50"/>
              <w:jc w:val="center"/>
              <w:rPr>
                <w:rFonts w:ascii="Times New Roman" w:hAnsi="Times New Roman" w:eastAsia="Times New Roman" w:cs="Times New Roman"/>
                <w:color w:val="FF0000"/>
                <w:sz w:val="24"/>
                <w:szCs w:val="24"/>
              </w:rPr>
            </w:pPr>
            <w:r>
              <w:rPr>
                <w:rFonts w:eastAsia="Times New Roman" w:cs="Times New Roman" w:ascii="Times New Roman" w:hAnsi="Times New Roman"/>
                <w:b/>
                <w:bCs/>
                <w:color w:val="FF0000"/>
                <w:sz w:val="26"/>
                <w:szCs w:val="26"/>
              </w:rPr>
              <w:t>C</w:t>
            </w:r>
          </w:p>
        </w:tc>
      </w:tr>
    </w:tbl>
    <w:p>
      <w:pPr>
        <w:pStyle w:val="NormalWeb"/>
        <w:shd w:fill="FFFFFF" w:val="clear"/>
        <w:spacing w:before="0" w:after="150"/>
        <w:rPr>
          <w:rFonts w:ascii="Tahoma" w:hAnsi="Tahoma" w:cs="Tahoma"/>
          <w:color w:val="333333"/>
          <w:sz w:val="18"/>
          <w:szCs w:val="18"/>
        </w:rPr>
      </w:pPr>
      <w:r>
        <w:rPr>
          <w:rFonts w:cs="Tahoma" w:ascii="Tahoma" w:hAnsi="Tahoma"/>
          <w:color w:val="333333"/>
          <w:sz w:val="18"/>
          <w:szCs w:val="18"/>
        </w:rPr>
      </w:r>
    </w:p>
    <w:sectPr>
      <w:headerReference w:type="default" r:id="rId2"/>
      <w:footerReference w:type="default" r:id="rId3"/>
      <w:type w:val="nextPage"/>
      <w:pgSz w:w="11906" w:h="16838"/>
      <w:pgMar w:left="567" w:right="425" w:gutter="0" w:header="426" w:top="676" w:footer="43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 xml:space="preserve">Trang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5</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3045" w:leader="none"/>
        <w:tab w:val="center" w:pos="4680" w:leader="none"/>
        <w:tab w:val="center" w:pos="5112" w:leader="none"/>
        <w:tab w:val="right" w:pos="9360" w:leader="none"/>
      </w:tabs>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WW8Num1z0">
    <w:name w:val="WW8Num1z0"/>
    <w:qFormat/>
    <w:rPr>
      <w:color w:val="000000"/>
    </w:rPr>
  </w:style>
  <w:style w:type="character" w:styleId="WW8Num2z0">
    <w:name w:val="WW8Num2z0"/>
    <w:qFormat/>
    <w:rPr>
      <w:rFonts w:ascii="Times New Roman" w:hAnsi="Times New Roman" w:eastAsia="Times New Roman" w:cs="Times New Roman"/>
      <w:spacing w:val="-4"/>
      <w:w w:val="99"/>
      <w:sz w:val="24"/>
      <w:szCs w:val="24"/>
      <w:lang w:bidi="ar-SA"/>
    </w:rPr>
  </w:style>
  <w:style w:type="character" w:styleId="WW8Num2z1">
    <w:name w:val="WW8Num2z1"/>
    <w:qFormat/>
    <w:rPr>
      <w:lang w:bidi="ar-SA"/>
    </w:rPr>
  </w:style>
  <w:style w:type="character" w:styleId="WW8Num4z0">
    <w:name w:val="WW8Num4z0"/>
    <w:qFormat/>
    <w:rPr>
      <w:rFonts w:ascii="Times New Roman" w:hAnsi="Times New Roman" w:eastAsia="Times New Roman" w:cs="Times New Roman"/>
      <w:spacing w:val="-4"/>
      <w:w w:val="99"/>
      <w:sz w:val="24"/>
      <w:szCs w:val="24"/>
      <w:lang w:bidi="ar-SA"/>
    </w:rPr>
  </w:style>
  <w:style w:type="character" w:styleId="WW8Num4z1">
    <w:name w:val="WW8Num4z1"/>
    <w:qFormat/>
    <w:rPr>
      <w:lang w:bidi="ar-SA"/>
    </w:rPr>
  </w:style>
  <w:style w:type="character" w:styleId="WW8Num5z0">
    <w:name w:val="WW8Num5z0"/>
    <w:qFormat/>
    <w:rPr>
      <w:rFonts w:ascii="Times New Roman" w:hAnsi="Times New Roman" w:eastAsia="Times New Roman" w:cs="Times New Roman"/>
      <w:spacing w:val="-4"/>
      <w:w w:val="100"/>
      <w:sz w:val="24"/>
      <w:szCs w:val="24"/>
      <w:lang w:bidi="ar-SA"/>
    </w:rPr>
  </w:style>
  <w:style w:type="character" w:styleId="WW8Num5z1">
    <w:name w:val="WW8Num5z1"/>
    <w:qFormat/>
    <w:rPr>
      <w:rFonts w:ascii="Times New Roman" w:hAnsi="Times New Roman" w:eastAsia="Times New Roman" w:cs="Times New Roman"/>
      <w:b/>
      <w:bCs/>
      <w:color w:val="0000FF"/>
      <w:spacing w:val="-1"/>
      <w:w w:val="99"/>
      <w:sz w:val="24"/>
      <w:szCs w:val="24"/>
      <w:lang w:bidi="ar-SA"/>
    </w:rPr>
  </w:style>
  <w:style w:type="character" w:styleId="WW8Num5z2">
    <w:name w:val="WW8Num5z2"/>
    <w:qFormat/>
    <w:rPr>
      <w:lang w:bidi="ar-SA"/>
    </w:rPr>
  </w:style>
  <w:style w:type="character" w:styleId="WW8Num12z0">
    <w:name w:val="WW8Num12z0"/>
    <w:qFormat/>
    <w:rPr>
      <w:rFonts w:ascii="Times New Roman" w:hAnsi="Times New Roman" w:eastAsia="Times New Roman" w:cs="Times New Roman"/>
      <w:spacing w:val="-4"/>
      <w:w w:val="99"/>
      <w:sz w:val="24"/>
      <w:szCs w:val="24"/>
      <w:lang w:bidi="ar-SA"/>
    </w:rPr>
  </w:style>
  <w:style w:type="character" w:styleId="WW8Num12z1">
    <w:name w:val="WW8Num12z1"/>
    <w:qFormat/>
    <w:rPr>
      <w:lang w:bidi="ar-SA"/>
    </w:rPr>
  </w:style>
  <w:style w:type="character" w:styleId="WW8Num15z0">
    <w:name w:val="WW8Num15z0"/>
    <w:qFormat/>
    <w:rPr>
      <w:color w:val="000000"/>
    </w:rPr>
  </w:style>
  <w:style w:type="character" w:styleId="WW8Num19z0">
    <w:name w:val="WW8Num19z0"/>
    <w:qFormat/>
    <w:rPr>
      <w:color w:val="000000"/>
    </w:rPr>
  </w:style>
  <w:style w:type="character" w:styleId="WW8Num21z0">
    <w:name w:val="WW8Num21z0"/>
    <w:qFormat/>
    <w:rPr>
      <w:rFonts w:ascii="Times New Roman" w:hAnsi="Times New Roman" w:eastAsia="Times New Roman" w:cs="Times New Roman"/>
      <w:b/>
      <w:bCs/>
      <w:color w:val="0000FF"/>
      <w:spacing w:val="-1"/>
      <w:w w:val="99"/>
      <w:sz w:val="24"/>
      <w:szCs w:val="24"/>
      <w:lang w:bidi="ar-SA"/>
    </w:rPr>
  </w:style>
  <w:style w:type="character" w:styleId="WW8Num21z1">
    <w:name w:val="WW8Num21z1"/>
    <w:qFormat/>
    <w:rPr>
      <w:lang w:bidi="ar-SA"/>
    </w:rPr>
  </w:style>
  <w:style w:type="character" w:styleId="WW8Num24z0">
    <w:name w:val="WW8Num24z0"/>
    <w:qFormat/>
    <w:rPr>
      <w:rFonts w:ascii="Times New Roman" w:hAnsi="Times New Roman" w:eastAsia="Times New Roman" w:cs="Times New Roman"/>
      <w:spacing w:val="-4"/>
      <w:w w:val="99"/>
      <w:sz w:val="24"/>
      <w:szCs w:val="24"/>
      <w:lang w:bidi="ar-SA"/>
    </w:rPr>
  </w:style>
  <w:style w:type="character" w:styleId="WW8Num24z1">
    <w:name w:val="WW8Num24z1"/>
    <w:qFormat/>
    <w:rPr>
      <w:lang w:bidi="ar-SA"/>
    </w:rPr>
  </w:style>
  <w:style w:type="character" w:styleId="WW8Num27z0">
    <w:name w:val="WW8Num27z0"/>
    <w:qFormat/>
    <w:rPr>
      <w:rFonts w:ascii="Times New Roman" w:hAnsi="Times New Roman" w:eastAsia="Times New Roman" w:cs="Times New Roman"/>
      <w:b/>
      <w:bCs/>
      <w:color w:val="0000FF"/>
      <w:spacing w:val="-1"/>
      <w:w w:val="99"/>
      <w:sz w:val="24"/>
      <w:szCs w:val="24"/>
      <w:lang w:bidi="ar-SA"/>
    </w:rPr>
  </w:style>
  <w:style w:type="character" w:styleId="WW8Num27z1">
    <w:name w:val="WW8Num27z1"/>
    <w:qFormat/>
    <w:rPr>
      <w:lang w:bidi="ar-SA"/>
    </w:rPr>
  </w:style>
  <w:style w:type="character" w:styleId="WW8Num30z0">
    <w:name w:val="WW8Num30z0"/>
    <w:qFormat/>
    <w:rPr>
      <w:rFonts w:ascii="Times New Roman" w:hAnsi="Times New Roman" w:eastAsia="Times New Roman" w:cs="Times New Roman"/>
      <w:spacing w:val="-4"/>
      <w:w w:val="99"/>
      <w:sz w:val="24"/>
      <w:szCs w:val="24"/>
      <w:lang w:bidi="ar-SA"/>
    </w:rPr>
  </w:style>
  <w:style w:type="character" w:styleId="WW8Num30z1">
    <w:name w:val="WW8Num30z1"/>
    <w:qFormat/>
    <w:rPr>
      <w:lang w:bidi="ar-SA"/>
    </w:rPr>
  </w:style>
  <w:style w:type="character" w:styleId="DefaultParagraphFont">
    <w:name w:val="Default Paragraph Font"/>
    <w:qFormat/>
    <w:rPr/>
  </w:style>
  <w:style w:type="character" w:styleId="BodyTextChar">
    <w:name w:val="Body Text Char"/>
    <w:qFormat/>
    <w:rPr>
      <w:rFonts w:ascii="Times New Roman" w:hAnsi="Times New Roman" w:eastAsia="Times New Roman" w:cs="Times New Roman"/>
    </w:rPr>
  </w:style>
  <w:style w:type="character" w:styleId="Strong">
    <w:name w:val="Strong"/>
    <w:qFormat/>
    <w:rPr>
      <w:b/>
      <w:bCs/>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pacing w:lineRule="exact" w:line="252" w:before="0" w:after="0"/>
      <w:ind w:hanging="0" w:start="212" w:end="0"/>
    </w:pPr>
    <w:rPr>
      <w:rFonts w:ascii="Times New Roman" w:hAnsi="Times New Roman" w:eastAsia="Times New Roman" w:cs="Times New Roman"/>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lineRule="auto" w:line="360" w:before="0" w:after="0"/>
      <w:ind w:hanging="0" w:start="720" w:end="0"/>
      <w:contextualSpacing/>
      <w:jc w:val="both"/>
    </w:pPr>
    <w:rPr>
      <w:rFonts w:ascii="Times New Roman" w:hAnsi="Times New Roman" w:eastAsia="Calibri" w:cs="Times New Roman"/>
      <w:sz w:val="23"/>
    </w:rPr>
  </w:style>
  <w:style w:type="paragraph" w:styleId="Char">
    <w:name w:val="Char"/>
    <w:basedOn w:val="Normal"/>
    <w:qFormat/>
    <w:pPr>
      <w:spacing w:lineRule="exact" w:line="240"/>
    </w:pPr>
    <w:rPr>
      <w:rFonts w:ascii="Arial" w:hAnsi="Arial"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normal0">
    <w:name w:val="normal0"/>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2021-05-02T09:03:00Z</dcterms:created>
  <dc:creator>admin</dc:creator>
  <dc:description>Đề thi HK2 môn GDCD 12 năm học 2020-2021 có đáp án được soạn dưới dạng file word và PDF gồm 5 trang. Các bạn xem và tải về ở dưới.</dc:description>
  <dc:language>en-US</dc:language>
  <dcterms:modified xsi:type="dcterms:W3CDTF">2021-05-02T09:09:00Z</dcterms:modified>
  <cp:revision>1</cp:revision>
  <dc:title>Đề Thi HK2 Môn GDCD 12 Năm Học 2020-2021 Có Đáp Án</dc:title>
</cp:coreProperties>
</file>