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90517" w14:textId="77777777" w:rsidR="003A2D6C" w:rsidRPr="00572A5D" w:rsidRDefault="003A2D6C" w:rsidP="003A2D6C">
      <w:pPr>
        <w:jc w:val="center"/>
        <w:rPr>
          <w:rFonts w:eastAsia="Cambria"/>
          <w:b/>
          <w:sz w:val="26"/>
          <w:szCs w:val="26"/>
          <w:lang w:val="vi-VN"/>
        </w:rPr>
      </w:pPr>
      <w:bookmarkStart w:id="0" w:name="_GoBack"/>
      <w:bookmarkEnd w:id="0"/>
      <w:r w:rsidRPr="001E4CE6">
        <w:rPr>
          <w:rFonts w:eastAsia="Cambria"/>
          <w:b/>
          <w:sz w:val="26"/>
          <w:szCs w:val="26"/>
          <w:highlight w:val="yellow"/>
        </w:rPr>
        <w:t xml:space="preserve">ĐỀ KIỂM TRA GIỮA KÌ 2 </w:t>
      </w:r>
      <w:r w:rsidRPr="001E4CE6">
        <w:rPr>
          <w:rFonts w:eastAsia="Cambria"/>
          <w:b/>
          <w:sz w:val="26"/>
          <w:szCs w:val="26"/>
          <w:highlight w:val="yellow"/>
          <w:lang w:val="vi-VN"/>
        </w:rPr>
        <w:t>NĂM HỌC 2023- 2024</w:t>
      </w:r>
    </w:p>
    <w:p w14:paraId="18B5110F" w14:textId="172F11F9" w:rsidR="003A2D6C" w:rsidRPr="001E4CE6" w:rsidRDefault="003A2D6C" w:rsidP="003A2D6C">
      <w:pPr>
        <w:jc w:val="center"/>
        <w:rPr>
          <w:rFonts w:eastAsia="Cambria"/>
          <w:b/>
          <w:color w:val="00B050"/>
          <w:sz w:val="26"/>
          <w:szCs w:val="26"/>
        </w:rPr>
      </w:pPr>
      <w:r w:rsidRPr="001E4CE6">
        <w:rPr>
          <w:rFonts w:eastAsia="Cambria"/>
          <w:b/>
          <w:color w:val="00B050"/>
          <w:sz w:val="26"/>
          <w:szCs w:val="26"/>
        </w:rPr>
        <w:t>MÔN: GIÁO DỤC KINH TẾ VÀ PHÁP LUẬT LỚP 1</w:t>
      </w:r>
      <w:r w:rsidR="00511974">
        <w:rPr>
          <w:rFonts w:eastAsia="Cambria"/>
          <w:b/>
          <w:color w:val="00B050"/>
          <w:sz w:val="26"/>
          <w:szCs w:val="26"/>
        </w:rPr>
        <w:t>1</w:t>
      </w:r>
    </w:p>
    <w:p w14:paraId="16398BB7" w14:textId="77777777" w:rsidR="005A0C89" w:rsidRPr="005A0C89" w:rsidRDefault="005A0C89" w:rsidP="005A0C89">
      <w:pPr>
        <w:spacing w:before="60" w:after="0" w:line="240" w:lineRule="auto"/>
        <w:jc w:val="both"/>
        <w:rPr>
          <w:rFonts w:eastAsia="Batang"/>
          <w:b/>
          <w:sz w:val="24"/>
          <w:szCs w:val="26"/>
          <w:lang w:val="pt-BR" w:eastAsia="ko-KR"/>
        </w:rPr>
      </w:pPr>
      <w:r w:rsidRPr="005A0C89">
        <w:rPr>
          <w:rFonts w:eastAsia="Batang"/>
          <w:b/>
          <w:sz w:val="24"/>
          <w:szCs w:val="26"/>
          <w:lang w:val="pt-BR" w:eastAsia="ko-KR"/>
        </w:rPr>
        <w:t>I. PHẦN TRẮC NGHIỆM ( 7 ĐIỂM)</w:t>
      </w:r>
    </w:p>
    <w:p w14:paraId="38B1A69A"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1:</w:t>
      </w:r>
      <w:r w:rsidRPr="005A0C89">
        <w:rPr>
          <w:rFonts w:eastAsia="Batang"/>
          <w:sz w:val="26"/>
          <w:szCs w:val="26"/>
          <w:lang w:val="vi-VN" w:eastAsia="ko-KR"/>
        </w:rPr>
        <w:t xml:space="preserve"> Theo quy định của pháp luật, quyền và nghĩa vụ của công dân </w:t>
      </w:r>
      <w:r w:rsidRPr="005A0C89">
        <w:rPr>
          <w:rFonts w:eastAsia="Batang"/>
          <w:b/>
          <w:bCs/>
          <w:sz w:val="26"/>
          <w:szCs w:val="26"/>
          <w:lang w:val="vi-VN" w:eastAsia="ko-KR"/>
        </w:rPr>
        <w:t>không</w:t>
      </w:r>
      <w:r w:rsidRPr="005A0C89">
        <w:rPr>
          <w:rFonts w:eastAsia="Batang"/>
          <w:sz w:val="26"/>
          <w:szCs w:val="26"/>
          <w:lang w:val="vi-VN" w:eastAsia="ko-KR"/>
        </w:rPr>
        <w:t xml:space="preserve"> bị phân biệt bởi</w:t>
      </w:r>
    </w:p>
    <w:p w14:paraId="1251217D"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năng lực trách nhiệm pháp lí.</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trạng thái sức khỏe tâm thần.</w:t>
      </w:r>
    </w:p>
    <w:p w14:paraId="4D7E6D16"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thành phần và địa vị xã hội.</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tâm lí và yếu tố thể chất.</w:t>
      </w:r>
    </w:p>
    <w:p w14:paraId="062BB312"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w:t>
      </w:r>
      <w:r w:rsidRPr="005A0C89">
        <w:rPr>
          <w:rFonts w:eastAsia="Batang"/>
          <w:sz w:val="26"/>
          <w:szCs w:val="26"/>
          <w:lang w:val="vi-VN" w:eastAsia="ko-KR"/>
        </w:rPr>
        <w:t xml:space="preserve"> Công dân dù ở cương vị nào, khi vi phạm pháp luật đều bị xử lí theo quy định là thể hiện công dân bình đẳng về</w:t>
      </w:r>
    </w:p>
    <w:p w14:paraId="5581775B"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kinh tế – văn hóa.</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quyền và nghĩa vụ.</w:t>
      </w:r>
    </w:p>
    <w:p w14:paraId="62CCB247"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trách nhiệm pháp lí.</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chính trị – ngoại giao.</w:t>
      </w:r>
    </w:p>
    <w:p w14:paraId="61E02DED"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3:</w:t>
      </w:r>
      <w:r w:rsidRPr="005A0C89">
        <w:rPr>
          <w:rFonts w:eastAsia="Batang"/>
          <w:sz w:val="26"/>
          <w:szCs w:val="26"/>
          <w:lang w:val="vi-VN" w:eastAsia="ko-KR"/>
        </w:rPr>
        <w:t xml:space="preserve"> Theo quy định của pháp luật, quyền và nghĩa vụ của công dân </w:t>
      </w:r>
      <w:r w:rsidRPr="005A0C89">
        <w:rPr>
          <w:rFonts w:eastAsia="Batang"/>
          <w:b/>
          <w:bCs/>
          <w:sz w:val="26"/>
          <w:szCs w:val="26"/>
          <w:lang w:val="vi-VN" w:eastAsia="ko-KR"/>
        </w:rPr>
        <w:t>không</w:t>
      </w:r>
    </w:p>
    <w:p w14:paraId="704EB8A8"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liên quan với nhau.</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tác động nhau.</w:t>
      </w:r>
    </w:p>
    <w:p w14:paraId="170F03E3"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ảnh hưởng đến nhau.</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tách rời nhau.</w:t>
      </w:r>
    </w:p>
    <w:p w14:paraId="3614E2DF"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4:</w:t>
      </w:r>
      <w:r w:rsidRPr="005A0C89">
        <w:rPr>
          <w:rFonts w:eastAsia="Batang"/>
          <w:sz w:val="26"/>
          <w:szCs w:val="26"/>
          <w:lang w:val="vi-VN" w:eastAsia="ko-KR"/>
        </w:rPr>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14:paraId="5A5062D2" w14:textId="77777777" w:rsidR="005A0C89" w:rsidRPr="005A0C89" w:rsidRDefault="005A0C89" w:rsidP="005A0C89">
      <w:pPr>
        <w:tabs>
          <w:tab w:val="left" w:pos="2708"/>
          <w:tab w:val="left" w:pos="5138"/>
          <w:tab w:val="left" w:pos="7569"/>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bình đẳng giới.</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phúc lợi xã hội.</w:t>
      </w:r>
      <w:r w:rsidRPr="005A0C89">
        <w:rPr>
          <w:rFonts w:eastAsia="Batang"/>
          <w:sz w:val="24"/>
          <w:szCs w:val="24"/>
          <w:lang w:val="vi-VN" w:eastAsia="ko-KR"/>
        </w:rPr>
        <w:tab/>
      </w:r>
      <w:r w:rsidRPr="005A0C89">
        <w:rPr>
          <w:rFonts w:eastAsia="Batang"/>
          <w:b/>
          <w:sz w:val="24"/>
          <w:szCs w:val="26"/>
          <w:lang w:val="vi-VN" w:eastAsia="ko-KR"/>
        </w:rPr>
        <w:t xml:space="preserve">C. </w:t>
      </w:r>
      <w:r w:rsidRPr="005A0C89">
        <w:rPr>
          <w:rFonts w:eastAsia="Batang"/>
          <w:sz w:val="26"/>
          <w:szCs w:val="26"/>
          <w:lang w:val="vi-VN" w:eastAsia="ko-KR"/>
        </w:rPr>
        <w:t>an sinh xã hội.</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bảo hiểm xã hội.</w:t>
      </w:r>
    </w:p>
    <w:p w14:paraId="58EBFC03" w14:textId="77777777" w:rsidR="005A0C89" w:rsidRPr="005A0C89" w:rsidRDefault="005A0C89" w:rsidP="005A0C89">
      <w:pPr>
        <w:spacing w:before="60" w:after="0" w:line="240" w:lineRule="auto"/>
        <w:jc w:val="both"/>
        <w:rPr>
          <w:rFonts w:eastAsia="Batang"/>
          <w:sz w:val="26"/>
          <w:szCs w:val="26"/>
          <w:lang w:val="vi-VN" w:eastAsia="vi-VN"/>
        </w:rPr>
      </w:pPr>
      <w:r w:rsidRPr="005A0C89">
        <w:rPr>
          <w:rFonts w:eastAsia="Batang"/>
          <w:b/>
          <w:sz w:val="24"/>
          <w:szCs w:val="26"/>
          <w:lang w:val="vi-VN" w:eastAsia="ko-KR"/>
        </w:rPr>
        <w:t>Câu 5:</w:t>
      </w:r>
      <w:r w:rsidRPr="005A0C89">
        <w:rPr>
          <w:rFonts w:eastAsia="Batang"/>
          <w:sz w:val="26"/>
          <w:szCs w:val="26"/>
          <w:lang w:val="vi-VN" w:eastAsia="ko-KR"/>
        </w:rPr>
        <w:t xml:space="preserve"> </w:t>
      </w:r>
      <w:smartTag w:uri="urn:schemas-microsoft-com:office:smarttags" w:element="place">
        <w:smartTag w:uri="urn:schemas-microsoft-com:office:smarttags" w:element="country-region">
          <w:r w:rsidRPr="005A0C89">
            <w:rPr>
              <w:rFonts w:eastAsia="Batang"/>
              <w:sz w:val="26"/>
              <w:szCs w:val="26"/>
              <w:lang w:val="vi-VN" w:eastAsia="ko-KR"/>
            </w:rPr>
            <w:t>Nam</w:t>
          </w:r>
        </w:smartTag>
      </w:smartTag>
      <w:r w:rsidRPr="005A0C89">
        <w:rPr>
          <w:rFonts w:eastAsia="Batang"/>
          <w:sz w:val="26"/>
          <w:szCs w:val="26"/>
          <w:lang w:val="vi-VN" w:eastAsia="ko-KR"/>
        </w:rPr>
        <w:t>, nữ bình đẳng trong việc tiếp cận và hưởng thụ các chính sách về giáo dục, đào tạo, là nội dung cơ bản của pháp luật về bình đẳng giới trên lĩnh vực nào dưới đây?</w:t>
      </w:r>
    </w:p>
    <w:p w14:paraId="702FE43E"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Hôn nhân và gia đình.</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Giáo dục và đào tạo.</w:t>
      </w:r>
    </w:p>
    <w:p w14:paraId="7854009A"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Khoa học và công nghệ.</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Chính trị và xã hội.</w:t>
      </w:r>
    </w:p>
    <w:p w14:paraId="49A80B4E" w14:textId="77777777" w:rsidR="005A0C89" w:rsidRPr="005A0C89" w:rsidRDefault="005A0C89" w:rsidP="005A0C89">
      <w:pPr>
        <w:spacing w:before="60" w:after="0" w:line="240" w:lineRule="auto"/>
        <w:jc w:val="both"/>
        <w:rPr>
          <w:rFonts w:eastAsia="Batang"/>
          <w:b/>
          <w:bCs/>
          <w:sz w:val="24"/>
          <w:szCs w:val="24"/>
          <w:lang w:val="vi-VN" w:eastAsia="vi-VN"/>
        </w:rPr>
      </w:pPr>
      <w:r w:rsidRPr="005A0C89">
        <w:rPr>
          <w:rFonts w:eastAsia="Batang"/>
          <w:b/>
          <w:sz w:val="24"/>
          <w:szCs w:val="26"/>
          <w:lang w:val="vi-VN" w:eastAsia="ko-KR"/>
        </w:rPr>
        <w:t>Câu 6:</w:t>
      </w:r>
      <w:r w:rsidRPr="005A0C89">
        <w:rPr>
          <w:rFonts w:eastAsia="Batang"/>
          <w:sz w:val="26"/>
          <w:szCs w:val="26"/>
          <w:lang w:val="vi-VN" w:eastAsia="ko-KR"/>
        </w:rPr>
        <w:t xml:space="preserve"> Việc đảm bảo một tỷ lệ thích đáng nữ đại biểu Quốc hội, đại biểu Hội đồng nhân dân các cấp là phù hợp với mục tiêu quốc gia về bình đẳng giới trên lĩnh vực</w:t>
      </w:r>
    </w:p>
    <w:p w14:paraId="4EC696D0" w14:textId="77777777" w:rsidR="005A0C89" w:rsidRPr="005A0C89" w:rsidRDefault="005A0C89" w:rsidP="005A0C89">
      <w:pPr>
        <w:tabs>
          <w:tab w:val="left" w:pos="2708"/>
          <w:tab w:val="left" w:pos="5138"/>
          <w:tab w:val="left" w:pos="7569"/>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chính trị.</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kinh tế.</w:t>
      </w:r>
      <w:r w:rsidRPr="005A0C89">
        <w:rPr>
          <w:rFonts w:eastAsia="Batang"/>
          <w:sz w:val="24"/>
          <w:szCs w:val="24"/>
          <w:lang w:val="vi-VN" w:eastAsia="ko-KR"/>
        </w:rPr>
        <w:tab/>
      </w:r>
      <w:r w:rsidRPr="005A0C89">
        <w:rPr>
          <w:rFonts w:eastAsia="Batang"/>
          <w:b/>
          <w:sz w:val="24"/>
          <w:szCs w:val="26"/>
          <w:lang w:val="vi-VN" w:eastAsia="ko-KR"/>
        </w:rPr>
        <w:t xml:space="preserve">C. </w:t>
      </w:r>
      <w:r w:rsidRPr="005A0C89">
        <w:rPr>
          <w:rFonts w:eastAsia="Batang"/>
          <w:sz w:val="26"/>
          <w:szCs w:val="26"/>
          <w:lang w:val="vi-VN" w:eastAsia="ko-KR"/>
        </w:rPr>
        <w:t>gia đình.</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văn hóa.</w:t>
      </w:r>
    </w:p>
    <w:p w14:paraId="33947D7C"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7:</w:t>
      </w:r>
      <w:r w:rsidRPr="005A0C89">
        <w:rPr>
          <w:rFonts w:eastAsia="Batang"/>
          <w:sz w:val="26"/>
          <w:szCs w:val="26"/>
          <w:lang w:val="vi-VN" w:eastAsia="ko-KR"/>
        </w:rPr>
        <w:t xml:space="preserve"> Những chính sách phát triển kinh tế- xã hội mà Nhà nước ban hành cho vùng đồng bào dân tộc và miền núi, vùng sâu vùng xa là góp phần thực hiện tốt quyền bình đẳng giữa các dân tộc về</w:t>
      </w:r>
    </w:p>
    <w:p w14:paraId="629EC24E" w14:textId="77777777" w:rsidR="005A0C89" w:rsidRPr="005A0C89" w:rsidRDefault="005A0C89" w:rsidP="005A0C89">
      <w:pPr>
        <w:tabs>
          <w:tab w:val="left" w:pos="2708"/>
          <w:tab w:val="left" w:pos="5138"/>
          <w:tab w:val="left" w:pos="7569"/>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kinh tế.</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văn hóa.</w:t>
      </w:r>
      <w:r w:rsidRPr="005A0C89">
        <w:rPr>
          <w:rFonts w:eastAsia="Batang"/>
          <w:sz w:val="24"/>
          <w:szCs w:val="24"/>
          <w:lang w:val="vi-VN" w:eastAsia="ko-KR"/>
        </w:rPr>
        <w:tab/>
      </w:r>
      <w:r w:rsidRPr="005A0C89">
        <w:rPr>
          <w:rFonts w:eastAsia="Batang"/>
          <w:b/>
          <w:sz w:val="24"/>
          <w:szCs w:val="26"/>
          <w:lang w:val="vi-VN" w:eastAsia="ko-KR"/>
        </w:rPr>
        <w:t xml:space="preserve">C. </w:t>
      </w:r>
      <w:r w:rsidRPr="005A0C89">
        <w:rPr>
          <w:rFonts w:eastAsia="Batang"/>
          <w:sz w:val="26"/>
          <w:szCs w:val="26"/>
          <w:lang w:val="vi-VN" w:eastAsia="ko-KR"/>
        </w:rPr>
        <w:t>chính trị.</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xã hội.</w:t>
      </w:r>
    </w:p>
    <w:p w14:paraId="7F911661"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8:</w:t>
      </w:r>
      <w:r w:rsidRPr="005A0C89">
        <w:rPr>
          <w:rFonts w:eastAsia="Batang"/>
          <w:sz w:val="26"/>
          <w:szCs w:val="26"/>
          <w:lang w:val="vi-VN" w:eastAsia="ko-KR"/>
        </w:rPr>
        <w:t xml:space="preserve"> Cùng với tiếng phổ thông, các dân tộc có quyền dùng tiếng nói, chữ viết của mình là thể hiện quyền bình đẳng giữa các dân tộc trong lĩnh vực</w:t>
      </w:r>
    </w:p>
    <w:p w14:paraId="7C148497" w14:textId="77777777" w:rsidR="005A0C89" w:rsidRPr="005A0C89" w:rsidRDefault="005A0C89" w:rsidP="005A0C89">
      <w:pPr>
        <w:tabs>
          <w:tab w:val="left" w:pos="2708"/>
          <w:tab w:val="left" w:pos="5138"/>
          <w:tab w:val="left" w:pos="7569"/>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tôn giáo.</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văn hóa.</w:t>
      </w:r>
      <w:r w:rsidRPr="005A0C89">
        <w:rPr>
          <w:rFonts w:eastAsia="Batang"/>
          <w:sz w:val="24"/>
          <w:szCs w:val="24"/>
          <w:lang w:val="vi-VN" w:eastAsia="ko-KR"/>
        </w:rPr>
        <w:tab/>
      </w:r>
      <w:r w:rsidRPr="005A0C89">
        <w:rPr>
          <w:rFonts w:eastAsia="Batang"/>
          <w:b/>
          <w:sz w:val="24"/>
          <w:szCs w:val="26"/>
          <w:lang w:val="vi-VN" w:eastAsia="ko-KR"/>
        </w:rPr>
        <w:t xml:space="preserve">C. </w:t>
      </w:r>
      <w:r w:rsidRPr="005A0C89">
        <w:rPr>
          <w:rFonts w:eastAsia="Batang"/>
          <w:sz w:val="26"/>
          <w:szCs w:val="26"/>
          <w:lang w:val="vi-VN" w:eastAsia="ko-KR"/>
        </w:rPr>
        <w:t>giáo dục.</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tín ngưỡng.</w:t>
      </w:r>
    </w:p>
    <w:p w14:paraId="3A2F90B6"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9:</w:t>
      </w:r>
      <w:r w:rsidRPr="005A0C89">
        <w:rPr>
          <w:rFonts w:eastAsia="Batang"/>
          <w:sz w:val="26"/>
          <w:szCs w:val="26"/>
          <w:lang w:val="vi-VN" w:eastAsia="ko-KR"/>
        </w:rPr>
        <w:t xml:space="preserve"> Theo quy định của pháp luật, mọi tôn giáo hợp pháp đều có quyền được</w:t>
      </w:r>
    </w:p>
    <w:p w14:paraId="4DCF79B2"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tổ chức ngân hàng riêng.</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tổ chức quân đội riêng.</w:t>
      </w:r>
    </w:p>
    <w:p w14:paraId="2B7C8ADD"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tổ chức sinh hoạt tôn giáo.</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tổ chức chống phá nhà nước.</w:t>
      </w:r>
    </w:p>
    <w:p w14:paraId="63E81B05"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lastRenderedPageBreak/>
        <w:t>Câu 10:</w:t>
      </w:r>
      <w:r w:rsidRPr="005A0C89">
        <w:rPr>
          <w:rFonts w:eastAsia="Batang"/>
          <w:sz w:val="26"/>
          <w:szCs w:val="26"/>
          <w:lang w:val="vi-VN" w:eastAsia="ko-KR"/>
        </w:rPr>
        <w:t xml:space="preserve"> Chùa, nhà thờ, thánh đường, thánh thất được gọi chung là</w:t>
      </w:r>
    </w:p>
    <w:p w14:paraId="5A618DBE"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các cơ sở truyền đạo.</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các cơ sở vui chơi.</w:t>
      </w:r>
    </w:p>
    <w:p w14:paraId="6B87A6AF"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trụ sở họp hành tôn giáo.</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các cơ sở tôn giáo.</w:t>
      </w:r>
    </w:p>
    <w:p w14:paraId="4E1280A8"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11:</w:t>
      </w:r>
      <w:r w:rsidRPr="005A0C89">
        <w:rPr>
          <w:rFonts w:eastAsia="Batang"/>
          <w:sz w:val="26"/>
          <w:szCs w:val="26"/>
          <w:lang w:val="vi-VN" w:eastAsia="ko-KR"/>
        </w:rPr>
        <w:t xml:space="preserve"> Khi tham gia quản lý nhà nước và xã hội, công dân cần chấp hành những</w:t>
      </w:r>
    </w:p>
    <w:p w14:paraId="36DE9B40"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quy tắc coi trọng lợi ích.</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quy tắc bản thân đề ra.</w:t>
      </w:r>
    </w:p>
    <w:p w14:paraId="14F6C783" w14:textId="77777777" w:rsidR="005A0C89" w:rsidRPr="005A0C89" w:rsidRDefault="005A0C89" w:rsidP="005A0C89">
      <w:pPr>
        <w:tabs>
          <w:tab w:val="left" w:pos="5136"/>
        </w:tabs>
        <w:spacing w:after="0" w:line="240" w:lineRule="auto"/>
        <w:ind w:firstLine="283"/>
        <w:rPr>
          <w:rFonts w:eastAsia="Batang"/>
          <w:sz w:val="24"/>
          <w:szCs w:val="24"/>
          <w:lang w:val="da-DK" w:eastAsia="ko-KR"/>
        </w:rPr>
      </w:pPr>
      <w:r w:rsidRPr="005A0C89">
        <w:rPr>
          <w:rFonts w:eastAsia="Batang"/>
          <w:b/>
          <w:sz w:val="24"/>
          <w:szCs w:val="26"/>
          <w:lang w:val="da-DK" w:eastAsia="ko-KR"/>
        </w:rPr>
        <w:t xml:space="preserve">C. </w:t>
      </w:r>
      <w:r w:rsidRPr="005A0C89">
        <w:rPr>
          <w:rFonts w:eastAsia="Batang"/>
          <w:sz w:val="26"/>
          <w:szCs w:val="26"/>
          <w:lang w:val="da-DK" w:eastAsia="ko-KR"/>
        </w:rPr>
        <w:t>quy tắc dĩ công vi tư.</w:t>
      </w:r>
      <w:r w:rsidRPr="005A0C89">
        <w:rPr>
          <w:rFonts w:eastAsia="Batang"/>
          <w:sz w:val="24"/>
          <w:szCs w:val="24"/>
          <w:lang w:val="da-DK" w:eastAsia="ko-KR"/>
        </w:rPr>
        <w:tab/>
      </w:r>
      <w:r w:rsidRPr="005A0C89">
        <w:rPr>
          <w:rFonts w:eastAsia="Batang"/>
          <w:b/>
          <w:sz w:val="24"/>
          <w:szCs w:val="26"/>
          <w:lang w:val="da-DK" w:eastAsia="ko-KR"/>
        </w:rPr>
        <w:t xml:space="preserve">D. </w:t>
      </w:r>
      <w:r w:rsidRPr="005A0C89">
        <w:rPr>
          <w:rFonts w:eastAsia="Batang"/>
          <w:sz w:val="26"/>
          <w:szCs w:val="26"/>
          <w:lang w:val="da-DK" w:eastAsia="ko-KR"/>
        </w:rPr>
        <w:t>quy tắc sinh hoạt công cộng.</w:t>
      </w:r>
    </w:p>
    <w:p w14:paraId="5A509739" w14:textId="77777777" w:rsidR="005A0C89" w:rsidRPr="005A0C89" w:rsidRDefault="005A0C89" w:rsidP="005A0C89">
      <w:pPr>
        <w:spacing w:before="60" w:after="0" w:line="240" w:lineRule="auto"/>
        <w:jc w:val="both"/>
        <w:rPr>
          <w:rFonts w:eastAsia="Batang"/>
          <w:sz w:val="26"/>
          <w:szCs w:val="26"/>
          <w:lang w:val="da-DK" w:eastAsia="ko-KR"/>
        </w:rPr>
      </w:pPr>
      <w:r w:rsidRPr="005A0C89">
        <w:rPr>
          <w:rFonts w:eastAsia="Batang"/>
          <w:b/>
          <w:sz w:val="24"/>
          <w:szCs w:val="26"/>
          <w:lang w:val="da-DK" w:eastAsia="ko-KR"/>
        </w:rPr>
        <w:t>Câu 12:</w:t>
      </w:r>
      <w:r w:rsidRPr="005A0C89">
        <w:rPr>
          <w:rFonts w:eastAsia="Batang"/>
          <w:sz w:val="26"/>
          <w:szCs w:val="26"/>
          <w:lang w:val="da-DK" w:eastAsia="ko-KR"/>
        </w:rPr>
        <w:t xml:space="preserve"> Theo quy định của pháp luật, công dân thực hiện quyền tham gia quản lý nhà nước và xã hội trong trường hợp nào sau đây?</w:t>
      </w:r>
    </w:p>
    <w:p w14:paraId="60C64D1B" w14:textId="77777777" w:rsidR="005A0C89" w:rsidRPr="005A0C89" w:rsidRDefault="005A0C89" w:rsidP="005A0C89">
      <w:pPr>
        <w:tabs>
          <w:tab w:val="left" w:pos="5135"/>
        </w:tabs>
        <w:spacing w:after="0" w:line="240" w:lineRule="auto"/>
        <w:ind w:firstLine="283"/>
        <w:rPr>
          <w:rFonts w:eastAsia="Batang"/>
          <w:sz w:val="24"/>
          <w:szCs w:val="24"/>
          <w:lang w:val="da-DK" w:eastAsia="ko-KR"/>
        </w:rPr>
      </w:pPr>
      <w:r w:rsidRPr="005A0C89">
        <w:rPr>
          <w:rFonts w:eastAsia="Batang"/>
          <w:b/>
          <w:sz w:val="24"/>
          <w:szCs w:val="26"/>
          <w:lang w:val="da-DK" w:eastAsia="ko-KR"/>
        </w:rPr>
        <w:t xml:space="preserve">A. </w:t>
      </w:r>
      <w:r w:rsidRPr="005A0C89">
        <w:rPr>
          <w:rFonts w:eastAsia="Batang"/>
          <w:sz w:val="26"/>
          <w:szCs w:val="26"/>
          <w:lang w:val="da-DK" w:eastAsia="ko-KR"/>
        </w:rPr>
        <w:t>Đóng góp ý kiến vào dự thảo Luật.</w:t>
      </w:r>
      <w:r w:rsidRPr="005A0C89">
        <w:rPr>
          <w:rFonts w:eastAsia="Batang"/>
          <w:sz w:val="24"/>
          <w:szCs w:val="24"/>
          <w:lang w:val="da-DK" w:eastAsia="ko-KR"/>
        </w:rPr>
        <w:tab/>
      </w:r>
      <w:r w:rsidRPr="005A0C89">
        <w:rPr>
          <w:rFonts w:eastAsia="Batang"/>
          <w:b/>
          <w:sz w:val="24"/>
          <w:szCs w:val="26"/>
          <w:lang w:val="da-DK" w:eastAsia="ko-KR"/>
        </w:rPr>
        <w:t xml:space="preserve">B. </w:t>
      </w:r>
      <w:r w:rsidRPr="005A0C89">
        <w:rPr>
          <w:rFonts w:eastAsia="Batang"/>
          <w:sz w:val="26"/>
          <w:szCs w:val="26"/>
          <w:lang w:val="da-DK" w:eastAsia="ko-KR"/>
        </w:rPr>
        <w:t>Đăng ký hiến máu nhân đạo.</w:t>
      </w:r>
    </w:p>
    <w:p w14:paraId="3288F820" w14:textId="77777777" w:rsidR="005A0C89" w:rsidRPr="005A0C89" w:rsidRDefault="005A0C89" w:rsidP="005A0C89">
      <w:pPr>
        <w:tabs>
          <w:tab w:val="left" w:pos="5135"/>
        </w:tabs>
        <w:spacing w:after="0" w:line="240" w:lineRule="auto"/>
        <w:ind w:firstLine="283"/>
        <w:rPr>
          <w:rFonts w:eastAsia="Batang"/>
          <w:sz w:val="24"/>
          <w:szCs w:val="24"/>
          <w:lang w:val="da-DK" w:eastAsia="ko-KR"/>
        </w:rPr>
      </w:pPr>
      <w:r w:rsidRPr="005A0C89">
        <w:rPr>
          <w:rFonts w:eastAsia="Batang"/>
          <w:b/>
          <w:sz w:val="24"/>
          <w:szCs w:val="26"/>
          <w:lang w:val="da-DK" w:eastAsia="ko-KR"/>
        </w:rPr>
        <w:t xml:space="preserve">C. </w:t>
      </w:r>
      <w:r w:rsidRPr="005A0C89">
        <w:rPr>
          <w:rFonts w:eastAsia="Batang"/>
          <w:sz w:val="26"/>
          <w:szCs w:val="26"/>
          <w:lang w:val="da-DK" w:eastAsia="ko-KR"/>
        </w:rPr>
        <w:t>Tham khảo dịch vụ trực tuyến.</w:t>
      </w:r>
      <w:r w:rsidRPr="005A0C89">
        <w:rPr>
          <w:rFonts w:eastAsia="Batang"/>
          <w:sz w:val="24"/>
          <w:szCs w:val="24"/>
          <w:lang w:val="da-DK" w:eastAsia="ko-KR"/>
        </w:rPr>
        <w:tab/>
      </w:r>
      <w:r w:rsidRPr="005A0C89">
        <w:rPr>
          <w:rFonts w:eastAsia="Batang"/>
          <w:b/>
          <w:sz w:val="24"/>
          <w:szCs w:val="26"/>
          <w:lang w:val="da-DK" w:eastAsia="ko-KR"/>
        </w:rPr>
        <w:t xml:space="preserve">D. </w:t>
      </w:r>
      <w:r w:rsidRPr="005A0C89">
        <w:rPr>
          <w:rFonts w:eastAsia="Batang"/>
          <w:sz w:val="26"/>
          <w:szCs w:val="26"/>
          <w:lang w:val="da-DK" w:eastAsia="ko-KR"/>
        </w:rPr>
        <w:t>Khám tuyển nghĩa vụ quân sự.</w:t>
      </w:r>
    </w:p>
    <w:p w14:paraId="4BA3AC01" w14:textId="77777777" w:rsidR="005A0C89" w:rsidRPr="005A0C89" w:rsidRDefault="005A0C89" w:rsidP="005A0C89">
      <w:pPr>
        <w:spacing w:before="60" w:after="0" w:line="240" w:lineRule="auto"/>
        <w:jc w:val="both"/>
        <w:rPr>
          <w:rFonts w:eastAsia="Batang"/>
          <w:sz w:val="26"/>
          <w:szCs w:val="26"/>
          <w:lang w:val="da-DK" w:eastAsia="ko-KR"/>
        </w:rPr>
      </w:pPr>
      <w:r w:rsidRPr="005A0C89">
        <w:rPr>
          <w:rFonts w:eastAsia="Batang"/>
          <w:b/>
          <w:sz w:val="24"/>
          <w:szCs w:val="26"/>
          <w:lang w:val="da-DK" w:eastAsia="ko-KR"/>
        </w:rPr>
        <w:t>Câu 13:</w:t>
      </w:r>
      <w:r w:rsidRPr="005A0C89">
        <w:rPr>
          <w:rFonts w:eastAsia="Batang"/>
          <w:sz w:val="26"/>
          <w:szCs w:val="26"/>
          <w:lang w:val="da-DK" w:eastAsia="ko-KR"/>
        </w:rPr>
        <w:t xml:space="preserve"> Theo quy định của pháp luật, việc làm nào dưới đây vi phạm quyền và nghĩa vụ của công dân trong tham gia quản lý nhà nước và xã hội?</w:t>
      </w:r>
    </w:p>
    <w:p w14:paraId="610A8E09" w14:textId="77777777" w:rsidR="005A0C89" w:rsidRPr="005A0C89" w:rsidRDefault="005A0C89" w:rsidP="005A0C89">
      <w:pPr>
        <w:tabs>
          <w:tab w:val="left" w:pos="5136"/>
        </w:tabs>
        <w:spacing w:after="0" w:line="240" w:lineRule="auto"/>
        <w:ind w:firstLine="283"/>
        <w:rPr>
          <w:rFonts w:eastAsia="Batang"/>
          <w:sz w:val="24"/>
          <w:szCs w:val="24"/>
          <w:lang w:val="da-DK" w:eastAsia="ko-KR"/>
        </w:rPr>
      </w:pPr>
      <w:r w:rsidRPr="005A0C89">
        <w:rPr>
          <w:rFonts w:eastAsia="Batang"/>
          <w:b/>
          <w:sz w:val="24"/>
          <w:szCs w:val="26"/>
          <w:lang w:val="da-DK" w:eastAsia="ko-KR"/>
        </w:rPr>
        <w:t xml:space="preserve">A. </w:t>
      </w:r>
      <w:r w:rsidRPr="005A0C89">
        <w:rPr>
          <w:rFonts w:eastAsia="Batang"/>
          <w:sz w:val="26"/>
          <w:szCs w:val="26"/>
          <w:lang w:val="da-DK" w:eastAsia="ko-KR"/>
        </w:rPr>
        <w:t>Công khai danh tính người tố cáo.</w:t>
      </w:r>
      <w:r w:rsidRPr="005A0C89">
        <w:rPr>
          <w:rFonts w:eastAsia="Batang"/>
          <w:sz w:val="24"/>
          <w:szCs w:val="24"/>
          <w:lang w:val="da-DK" w:eastAsia="ko-KR"/>
        </w:rPr>
        <w:tab/>
      </w:r>
      <w:r w:rsidRPr="005A0C89">
        <w:rPr>
          <w:rFonts w:eastAsia="Batang"/>
          <w:b/>
          <w:sz w:val="24"/>
          <w:szCs w:val="26"/>
          <w:lang w:val="da-DK" w:eastAsia="ko-KR"/>
        </w:rPr>
        <w:t xml:space="preserve">B. </w:t>
      </w:r>
      <w:r w:rsidRPr="005A0C89">
        <w:rPr>
          <w:rFonts w:eastAsia="Batang"/>
          <w:sz w:val="26"/>
          <w:szCs w:val="26"/>
          <w:lang w:val="da-DK" w:eastAsia="ko-KR"/>
        </w:rPr>
        <w:t>Bảo vệ thông tin người tố cáo.</w:t>
      </w:r>
    </w:p>
    <w:p w14:paraId="6CF7C9C8" w14:textId="77777777" w:rsidR="005A0C89" w:rsidRPr="005A0C89" w:rsidRDefault="005A0C89" w:rsidP="005A0C89">
      <w:pPr>
        <w:tabs>
          <w:tab w:val="left" w:pos="5136"/>
        </w:tabs>
        <w:spacing w:after="0" w:line="240" w:lineRule="auto"/>
        <w:ind w:firstLine="283"/>
        <w:rPr>
          <w:rFonts w:eastAsia="Batang"/>
          <w:sz w:val="24"/>
          <w:szCs w:val="24"/>
          <w:lang w:val="da-DK" w:eastAsia="ko-KR"/>
        </w:rPr>
      </w:pPr>
      <w:r w:rsidRPr="005A0C89">
        <w:rPr>
          <w:rFonts w:eastAsia="Batang"/>
          <w:b/>
          <w:sz w:val="24"/>
          <w:szCs w:val="26"/>
          <w:lang w:val="da-DK" w:eastAsia="ko-KR"/>
        </w:rPr>
        <w:t xml:space="preserve">C. </w:t>
      </w:r>
      <w:r w:rsidRPr="005A0C89">
        <w:rPr>
          <w:rFonts w:eastAsia="Batang"/>
          <w:sz w:val="26"/>
          <w:szCs w:val="26"/>
          <w:lang w:val="da-DK" w:eastAsia="ko-KR"/>
        </w:rPr>
        <w:t>Từ chối đơn tố cáo nặc danh.</w:t>
      </w:r>
      <w:r w:rsidRPr="005A0C89">
        <w:rPr>
          <w:rFonts w:eastAsia="Batang"/>
          <w:sz w:val="24"/>
          <w:szCs w:val="24"/>
          <w:lang w:val="da-DK" w:eastAsia="ko-KR"/>
        </w:rPr>
        <w:tab/>
      </w:r>
      <w:r w:rsidRPr="005A0C89">
        <w:rPr>
          <w:rFonts w:eastAsia="Batang"/>
          <w:b/>
          <w:sz w:val="24"/>
          <w:szCs w:val="26"/>
          <w:lang w:val="da-DK" w:eastAsia="ko-KR"/>
        </w:rPr>
        <w:t xml:space="preserve">D. </w:t>
      </w:r>
      <w:r w:rsidRPr="005A0C89">
        <w:rPr>
          <w:rFonts w:eastAsia="Batang"/>
          <w:sz w:val="26"/>
          <w:szCs w:val="26"/>
          <w:lang w:val="da-DK" w:eastAsia="ko-KR"/>
        </w:rPr>
        <w:t>Tuyên truyền Luật tố cáo.</w:t>
      </w:r>
    </w:p>
    <w:p w14:paraId="7904E7AD" w14:textId="77777777" w:rsidR="005A0C89" w:rsidRPr="005A0C89" w:rsidRDefault="005A0C89" w:rsidP="005A0C89">
      <w:pPr>
        <w:spacing w:before="60" w:after="0" w:line="240" w:lineRule="auto"/>
        <w:jc w:val="both"/>
        <w:rPr>
          <w:rFonts w:eastAsia="Batang"/>
          <w:sz w:val="26"/>
          <w:szCs w:val="26"/>
          <w:lang w:val="da-DK" w:eastAsia="ko-KR"/>
        </w:rPr>
      </w:pPr>
      <w:r w:rsidRPr="005A0C89">
        <w:rPr>
          <w:rFonts w:eastAsia="Batang"/>
          <w:b/>
          <w:sz w:val="24"/>
          <w:szCs w:val="26"/>
          <w:lang w:val="da-DK" w:eastAsia="ko-KR"/>
        </w:rPr>
        <w:t>Câu 14:</w:t>
      </w:r>
      <w:r w:rsidRPr="005A0C89">
        <w:rPr>
          <w:rFonts w:eastAsia="Batang"/>
          <w:sz w:val="26"/>
          <w:szCs w:val="26"/>
          <w:lang w:val="da-DK" w:eastAsia="ko-KR"/>
        </w:rPr>
        <w:t xml:space="preserve"> Hiến pháp quy định công dân Việt Nam đủ bao nhiêu tuổi trở lên có quyền ứng cử?</w:t>
      </w:r>
    </w:p>
    <w:p w14:paraId="4C38D8F3" w14:textId="77777777" w:rsidR="005A0C89" w:rsidRPr="005A0C89" w:rsidRDefault="005A0C89" w:rsidP="005A0C89">
      <w:pPr>
        <w:tabs>
          <w:tab w:val="left" w:pos="2708"/>
          <w:tab w:val="left" w:pos="5138"/>
          <w:tab w:val="left" w:pos="7569"/>
        </w:tabs>
        <w:spacing w:after="0" w:line="240" w:lineRule="auto"/>
        <w:ind w:firstLine="283"/>
        <w:rPr>
          <w:rFonts w:eastAsia="Batang"/>
          <w:sz w:val="24"/>
          <w:szCs w:val="24"/>
          <w:lang w:val="da-DK" w:eastAsia="ko-KR"/>
        </w:rPr>
      </w:pPr>
      <w:r w:rsidRPr="005A0C89">
        <w:rPr>
          <w:rFonts w:eastAsia="Batang"/>
          <w:b/>
          <w:sz w:val="24"/>
          <w:szCs w:val="26"/>
          <w:lang w:val="da-DK" w:eastAsia="ko-KR"/>
        </w:rPr>
        <w:t xml:space="preserve">A. </w:t>
      </w:r>
      <w:r w:rsidRPr="005A0C89">
        <w:rPr>
          <w:rFonts w:eastAsia="Batang"/>
          <w:sz w:val="26"/>
          <w:szCs w:val="26"/>
          <w:lang w:val="da-DK" w:eastAsia="ko-KR"/>
        </w:rPr>
        <w:t>18.</w:t>
      </w:r>
      <w:r w:rsidRPr="005A0C89">
        <w:rPr>
          <w:rFonts w:eastAsia="Batang"/>
          <w:sz w:val="24"/>
          <w:szCs w:val="24"/>
          <w:lang w:val="da-DK" w:eastAsia="ko-KR"/>
        </w:rPr>
        <w:tab/>
      </w:r>
      <w:r w:rsidRPr="005A0C89">
        <w:rPr>
          <w:rFonts w:eastAsia="Batang"/>
          <w:b/>
          <w:sz w:val="24"/>
          <w:szCs w:val="26"/>
          <w:lang w:val="da-DK" w:eastAsia="ko-KR"/>
        </w:rPr>
        <w:t xml:space="preserve">B. </w:t>
      </w:r>
      <w:r w:rsidRPr="005A0C89">
        <w:rPr>
          <w:rFonts w:eastAsia="Batang"/>
          <w:sz w:val="26"/>
          <w:szCs w:val="26"/>
          <w:lang w:val="da-DK" w:eastAsia="ko-KR"/>
        </w:rPr>
        <w:t>17.</w:t>
      </w:r>
      <w:r w:rsidRPr="005A0C89">
        <w:rPr>
          <w:rFonts w:eastAsia="Batang"/>
          <w:sz w:val="24"/>
          <w:szCs w:val="24"/>
          <w:lang w:val="da-DK" w:eastAsia="ko-KR"/>
        </w:rPr>
        <w:tab/>
      </w:r>
      <w:r w:rsidRPr="005A0C89">
        <w:rPr>
          <w:rFonts w:eastAsia="Batang"/>
          <w:b/>
          <w:sz w:val="24"/>
          <w:szCs w:val="26"/>
          <w:lang w:val="da-DK" w:eastAsia="ko-KR"/>
        </w:rPr>
        <w:t xml:space="preserve">C. </w:t>
      </w:r>
      <w:r w:rsidRPr="005A0C89">
        <w:rPr>
          <w:rFonts w:eastAsia="Batang"/>
          <w:sz w:val="26"/>
          <w:szCs w:val="26"/>
          <w:lang w:val="da-DK" w:eastAsia="ko-KR"/>
        </w:rPr>
        <w:t>16.</w:t>
      </w:r>
      <w:r w:rsidRPr="005A0C89">
        <w:rPr>
          <w:rFonts w:eastAsia="Batang"/>
          <w:sz w:val="24"/>
          <w:szCs w:val="24"/>
          <w:lang w:val="da-DK" w:eastAsia="ko-KR"/>
        </w:rPr>
        <w:tab/>
      </w:r>
      <w:r w:rsidRPr="005A0C89">
        <w:rPr>
          <w:rFonts w:eastAsia="Batang"/>
          <w:b/>
          <w:sz w:val="24"/>
          <w:szCs w:val="26"/>
          <w:lang w:val="da-DK" w:eastAsia="ko-KR"/>
        </w:rPr>
        <w:t xml:space="preserve">D. </w:t>
      </w:r>
      <w:r w:rsidRPr="005A0C89">
        <w:rPr>
          <w:rFonts w:eastAsia="Batang"/>
          <w:sz w:val="26"/>
          <w:szCs w:val="26"/>
          <w:lang w:val="da-DK" w:eastAsia="ko-KR"/>
        </w:rPr>
        <w:t>21.</w:t>
      </w:r>
    </w:p>
    <w:p w14:paraId="3BE7BAEB" w14:textId="77777777" w:rsidR="005A0C89" w:rsidRPr="005A0C89" w:rsidRDefault="005A0C89" w:rsidP="005A0C89">
      <w:pPr>
        <w:spacing w:before="60" w:after="0" w:line="240" w:lineRule="auto"/>
        <w:jc w:val="both"/>
        <w:rPr>
          <w:rFonts w:eastAsia="Batang"/>
          <w:sz w:val="26"/>
          <w:szCs w:val="26"/>
          <w:lang w:val="da-DK" w:eastAsia="ko-KR"/>
        </w:rPr>
      </w:pPr>
      <w:r w:rsidRPr="005A0C89">
        <w:rPr>
          <w:rFonts w:eastAsia="Batang"/>
          <w:b/>
          <w:sz w:val="24"/>
          <w:szCs w:val="26"/>
          <w:lang w:val="da-DK" w:eastAsia="ko-KR"/>
        </w:rPr>
        <w:t>Câu 15:</w:t>
      </w:r>
      <w:r w:rsidRPr="005A0C89">
        <w:rPr>
          <w:rFonts w:eastAsia="Batang"/>
          <w:sz w:val="26"/>
          <w:szCs w:val="26"/>
          <w:lang w:val="da-DK" w:eastAsia="ko-KR"/>
        </w:rPr>
        <w:t xml:space="preserve"> Một trong những hậu quả của hành vi vi phạm quyền và nghĩa vụ của công dân về bầu cử và ứng cử là dẫn đến</w:t>
      </w:r>
    </w:p>
    <w:p w14:paraId="43FA9EA4"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giảm thời gian nghỉ ngơi.</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sai lệch cơ cấu đại biểu.</w:t>
      </w:r>
    </w:p>
    <w:p w14:paraId="00A4C82F"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sai dự toán kinh phí.</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giảm lòng tin của nhân dân .</w:t>
      </w:r>
    </w:p>
    <w:p w14:paraId="4CA054F1"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16:</w:t>
      </w:r>
      <w:r w:rsidRPr="005A0C89">
        <w:rPr>
          <w:rFonts w:eastAsia="Batang"/>
          <w:sz w:val="26"/>
          <w:szCs w:val="26"/>
          <w:lang w:val="vi-VN" w:eastAsia="ko-KR"/>
        </w:rPr>
        <w:t xml:space="preserve"> Theo quy định của pháp luật, tại thời điểm tổ chức bầu cử, cử tri </w:t>
      </w:r>
      <w:r w:rsidRPr="005A0C89">
        <w:rPr>
          <w:rFonts w:eastAsia="Batang"/>
          <w:b/>
          <w:bCs/>
          <w:sz w:val="26"/>
          <w:szCs w:val="26"/>
          <w:lang w:val="vi-VN" w:eastAsia="ko-KR"/>
        </w:rPr>
        <w:t>không</w:t>
      </w:r>
      <w:r w:rsidRPr="005A0C89">
        <w:rPr>
          <w:rFonts w:eastAsia="Batang"/>
          <w:sz w:val="26"/>
          <w:szCs w:val="26"/>
          <w:lang w:val="vi-VN" w:eastAsia="ko-KR"/>
        </w:rPr>
        <w:t xml:space="preserve"> thực hiện đúng nghĩa vụ bầu cử ứng cử khi</w:t>
      </w:r>
    </w:p>
    <w:p w14:paraId="3DE77F4A"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tìm hiểu thông tin ứng cử</w:t>
      </w:r>
      <w:r w:rsidRPr="005A0C89">
        <w:rPr>
          <w:rFonts w:eastAsia="Batang"/>
          <w:spacing w:val="-11"/>
          <w:sz w:val="26"/>
          <w:szCs w:val="26"/>
          <w:lang w:val="vi-VN" w:eastAsia="ko-KR"/>
        </w:rPr>
        <w:t xml:space="preserve"> </w:t>
      </w:r>
      <w:r w:rsidRPr="005A0C89">
        <w:rPr>
          <w:rFonts w:eastAsia="Batang"/>
          <w:sz w:val="26"/>
          <w:szCs w:val="26"/>
          <w:lang w:val="vi-VN" w:eastAsia="ko-KR"/>
        </w:rPr>
        <w:t>viên.</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bỏ hộ phiếu cho người khác.</w:t>
      </w:r>
    </w:p>
    <w:p w14:paraId="750B01BC"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chứng kiến niêm phong hòm</w:t>
      </w:r>
      <w:r w:rsidRPr="005A0C89">
        <w:rPr>
          <w:rFonts w:eastAsia="Batang"/>
          <w:spacing w:val="-8"/>
          <w:sz w:val="26"/>
          <w:szCs w:val="26"/>
          <w:lang w:val="vi-VN" w:eastAsia="ko-KR"/>
        </w:rPr>
        <w:t xml:space="preserve"> </w:t>
      </w:r>
      <w:r w:rsidRPr="005A0C89">
        <w:rPr>
          <w:rFonts w:eastAsia="Batang"/>
          <w:sz w:val="26"/>
          <w:szCs w:val="26"/>
          <w:lang w:val="vi-VN" w:eastAsia="ko-KR"/>
        </w:rPr>
        <w:t>phiếu.</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theo dõi kết quả bầu</w:t>
      </w:r>
      <w:r w:rsidRPr="005A0C89">
        <w:rPr>
          <w:rFonts w:eastAsia="Batang"/>
          <w:spacing w:val="-4"/>
          <w:sz w:val="26"/>
          <w:szCs w:val="26"/>
          <w:lang w:val="vi-VN" w:eastAsia="ko-KR"/>
        </w:rPr>
        <w:t xml:space="preserve"> </w:t>
      </w:r>
      <w:r w:rsidRPr="005A0C89">
        <w:rPr>
          <w:rFonts w:eastAsia="Batang"/>
          <w:sz w:val="26"/>
          <w:szCs w:val="26"/>
          <w:lang w:val="vi-VN" w:eastAsia="ko-KR"/>
        </w:rPr>
        <w:t>cử.</w:t>
      </w:r>
    </w:p>
    <w:p w14:paraId="424E90EB"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17:</w:t>
      </w:r>
      <w:r w:rsidRPr="005A0C89">
        <w:rPr>
          <w:rFonts w:eastAsia="Batang"/>
          <w:sz w:val="26"/>
          <w:szCs w:val="26"/>
          <w:lang w:val="vi-VN" w:eastAsia="ko-KR"/>
        </w:rPr>
        <w:t xml:space="preserve"> Công dân bình đẳng về nghĩa vụ trước pháp luật khi thực hiện hành vi nào dưới đây?</w:t>
      </w:r>
    </w:p>
    <w:p w14:paraId="5B1A5884"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Đăng kiểm xe ô tô đúng thời hạn.</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Nộp hồ sơ xin cấp phép kinh doanh.</w:t>
      </w:r>
    </w:p>
    <w:p w14:paraId="1CC2B54B"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Thành lập quỹ bảo trợ xã hội từ thiện.</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Chủ động mở rộng quy mô ngành nghề.</w:t>
      </w:r>
    </w:p>
    <w:p w14:paraId="74B1C2F4" w14:textId="77777777" w:rsidR="005A0C89" w:rsidRPr="005A0C89" w:rsidRDefault="005A0C89" w:rsidP="005A0C89">
      <w:pPr>
        <w:spacing w:before="60" w:after="0" w:line="240" w:lineRule="auto"/>
        <w:jc w:val="both"/>
        <w:rPr>
          <w:rFonts w:eastAsia="Batang"/>
          <w:sz w:val="26"/>
          <w:szCs w:val="26"/>
          <w:lang w:val="vi-VN" w:eastAsia="vi-VN"/>
        </w:rPr>
      </w:pPr>
      <w:r w:rsidRPr="005A0C89">
        <w:rPr>
          <w:rFonts w:eastAsia="Batang"/>
          <w:b/>
          <w:sz w:val="24"/>
          <w:szCs w:val="26"/>
          <w:lang w:val="vi-VN" w:eastAsia="vi-VN"/>
        </w:rPr>
        <w:t>Câu 18:</w:t>
      </w:r>
      <w:r w:rsidRPr="005A0C89">
        <w:rPr>
          <w:rFonts w:eastAsia="Batang"/>
          <w:sz w:val="26"/>
          <w:szCs w:val="26"/>
          <w:lang w:val="vi-VN" w:eastAsia="vi-VN"/>
        </w:rPr>
        <w:t xml:space="preserve"> Bất kỳ công dân nào nếu có đủ các điều kiện theo quy định của pháp luật đều bình đẳng về cơ hội học tập là thể hiện công dân bình đẳng về</w:t>
      </w:r>
    </w:p>
    <w:p w14:paraId="6290FA22" w14:textId="77777777" w:rsidR="005A0C89" w:rsidRPr="005A0C89" w:rsidRDefault="005A0C89" w:rsidP="005A0C89">
      <w:pPr>
        <w:tabs>
          <w:tab w:val="left" w:pos="2708"/>
          <w:tab w:val="left" w:pos="5138"/>
          <w:tab w:val="left" w:pos="7569"/>
        </w:tabs>
        <w:spacing w:after="0" w:line="240" w:lineRule="auto"/>
        <w:ind w:firstLine="283"/>
        <w:rPr>
          <w:rFonts w:eastAsia="Batang"/>
          <w:sz w:val="24"/>
          <w:szCs w:val="24"/>
          <w:lang w:val="vi-VN" w:eastAsia="ko-KR"/>
        </w:rPr>
      </w:pPr>
      <w:r w:rsidRPr="005A0C89">
        <w:rPr>
          <w:rFonts w:eastAsia="Batang"/>
          <w:b/>
          <w:sz w:val="24"/>
          <w:szCs w:val="26"/>
          <w:lang w:val="vi-VN" w:eastAsia="vi-VN"/>
        </w:rPr>
        <w:t xml:space="preserve">A. </w:t>
      </w:r>
      <w:r w:rsidRPr="005A0C89">
        <w:rPr>
          <w:rFonts w:eastAsia="Batang"/>
          <w:sz w:val="26"/>
          <w:szCs w:val="26"/>
          <w:lang w:val="vi-VN" w:eastAsia="vi-VN"/>
        </w:rPr>
        <w:t>chính trị.</w:t>
      </w:r>
      <w:r w:rsidRPr="005A0C89">
        <w:rPr>
          <w:rFonts w:eastAsia="Batang"/>
          <w:sz w:val="24"/>
          <w:szCs w:val="24"/>
          <w:lang w:val="vi-VN" w:eastAsia="ko-KR"/>
        </w:rPr>
        <w:tab/>
      </w:r>
      <w:r w:rsidRPr="005A0C89">
        <w:rPr>
          <w:rFonts w:eastAsia="Batang"/>
          <w:b/>
          <w:sz w:val="24"/>
          <w:szCs w:val="26"/>
          <w:lang w:val="vi-VN" w:eastAsia="vi-VN"/>
        </w:rPr>
        <w:t xml:space="preserve">B. </w:t>
      </w:r>
      <w:r w:rsidRPr="005A0C89">
        <w:rPr>
          <w:rFonts w:eastAsia="Batang"/>
          <w:sz w:val="26"/>
          <w:szCs w:val="26"/>
          <w:lang w:val="vi-VN" w:eastAsia="vi-VN"/>
        </w:rPr>
        <w:t>quyền.</w:t>
      </w:r>
      <w:r w:rsidRPr="005A0C89">
        <w:rPr>
          <w:rFonts w:eastAsia="Batang"/>
          <w:sz w:val="24"/>
          <w:szCs w:val="24"/>
          <w:lang w:val="vi-VN" w:eastAsia="ko-KR"/>
        </w:rPr>
        <w:tab/>
      </w:r>
      <w:r w:rsidRPr="005A0C89">
        <w:rPr>
          <w:rFonts w:eastAsia="Batang"/>
          <w:b/>
          <w:sz w:val="24"/>
          <w:szCs w:val="26"/>
          <w:lang w:val="vi-VN" w:eastAsia="vi-VN"/>
        </w:rPr>
        <w:t xml:space="preserve">C. </w:t>
      </w:r>
      <w:r w:rsidRPr="005A0C89">
        <w:rPr>
          <w:rFonts w:eastAsia="Batang"/>
          <w:sz w:val="26"/>
          <w:szCs w:val="26"/>
          <w:lang w:val="vi-VN" w:eastAsia="vi-VN"/>
        </w:rPr>
        <w:t>trách nhiệm.</w:t>
      </w:r>
      <w:r w:rsidRPr="005A0C89">
        <w:rPr>
          <w:rFonts w:eastAsia="Batang"/>
          <w:sz w:val="24"/>
          <w:szCs w:val="24"/>
          <w:lang w:val="vi-VN" w:eastAsia="ko-KR"/>
        </w:rPr>
        <w:tab/>
      </w:r>
      <w:r w:rsidRPr="005A0C89">
        <w:rPr>
          <w:rFonts w:eastAsia="Batang"/>
          <w:b/>
          <w:sz w:val="24"/>
          <w:szCs w:val="26"/>
          <w:lang w:val="vi-VN" w:eastAsia="vi-VN"/>
        </w:rPr>
        <w:t xml:space="preserve">D. </w:t>
      </w:r>
      <w:r w:rsidRPr="005A0C89">
        <w:rPr>
          <w:rFonts w:eastAsia="Batang"/>
          <w:sz w:val="26"/>
          <w:szCs w:val="26"/>
          <w:lang w:val="vi-VN" w:eastAsia="vi-VN"/>
        </w:rPr>
        <w:t>nghĩa vụ.</w:t>
      </w:r>
    </w:p>
    <w:p w14:paraId="6ED8CEFA"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19:</w:t>
      </w:r>
      <w:r w:rsidRPr="005A0C89">
        <w:rPr>
          <w:rFonts w:eastAsia="Batang"/>
          <w:sz w:val="26"/>
          <w:szCs w:val="26"/>
          <w:lang w:val="vi-VN" w:eastAsia="ko-KR"/>
        </w:rPr>
        <w:t xml:space="preserve"> Việc làm nào dưới đây thể hiện nội dung quyền bình đẳng giới trên lĩnh vực chính trị?</w:t>
      </w:r>
    </w:p>
    <w:p w14:paraId="0E894ADA"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Đối xử bình đẳng tại nơi làm việc.</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Nộp đơn ứng cử đại biểu Quốc hội.</w:t>
      </w:r>
    </w:p>
    <w:p w14:paraId="440954C0"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Tự do lựa chọn ngành nghề.</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Chia sẻ việc chăm sóc con.</w:t>
      </w:r>
    </w:p>
    <w:p w14:paraId="3505357F"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20:</w:t>
      </w:r>
      <w:r w:rsidRPr="005A0C89">
        <w:rPr>
          <w:rFonts w:eastAsia="Batang"/>
          <w:sz w:val="26"/>
          <w:szCs w:val="26"/>
          <w:lang w:val="vi-VN" w:eastAsia="ko-KR"/>
        </w:rPr>
        <w:t xml:space="preserve"> Đối với lĩnh vực văn hóa, hành vi nào dưới đây </w:t>
      </w:r>
      <w:r w:rsidRPr="005A0C89">
        <w:rPr>
          <w:rFonts w:eastAsia="Batang"/>
          <w:b/>
          <w:bCs/>
          <w:sz w:val="26"/>
          <w:szCs w:val="26"/>
          <w:lang w:val="vi-VN" w:eastAsia="ko-KR"/>
        </w:rPr>
        <w:t>không</w:t>
      </w:r>
      <w:r w:rsidRPr="005A0C89">
        <w:rPr>
          <w:rFonts w:eastAsia="Batang"/>
          <w:sz w:val="26"/>
          <w:szCs w:val="26"/>
          <w:lang w:val="vi-VN" w:eastAsia="ko-KR"/>
        </w:rPr>
        <w:t xml:space="preserve"> vi phạm pháp luật về bình đẳng giới?</w:t>
      </w:r>
    </w:p>
    <w:p w14:paraId="23E22A9F"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lastRenderedPageBreak/>
        <w:t xml:space="preserve">A. </w:t>
      </w:r>
      <w:r w:rsidRPr="005A0C89">
        <w:rPr>
          <w:rFonts w:eastAsia="Batang"/>
          <w:sz w:val="26"/>
          <w:szCs w:val="26"/>
          <w:lang w:val="vi-VN" w:eastAsia="ko-KR"/>
        </w:rPr>
        <w:t>Phổ biến tập tục có tính phân biệt đối xử giới</w:t>
      </w:r>
    </w:p>
    <w:p w14:paraId="3689D54D"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B. </w:t>
      </w:r>
      <w:r w:rsidRPr="005A0C89">
        <w:rPr>
          <w:rFonts w:eastAsia="Batang"/>
          <w:sz w:val="26"/>
          <w:szCs w:val="26"/>
          <w:lang w:val="vi-VN" w:eastAsia="ko-KR"/>
        </w:rPr>
        <w:t>Phê bình nội dung tuyên truyền định kiến giới.</w:t>
      </w:r>
    </w:p>
    <w:p w14:paraId="60C8C602"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Cản trở hoạt động nghệ thuật vì định kiến giới.</w:t>
      </w:r>
    </w:p>
    <w:p w14:paraId="11612F2B"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D. </w:t>
      </w:r>
      <w:r w:rsidRPr="005A0C89">
        <w:rPr>
          <w:rFonts w:eastAsia="Batang"/>
          <w:sz w:val="26"/>
          <w:szCs w:val="26"/>
          <w:lang w:val="vi-VN" w:eastAsia="ko-KR"/>
        </w:rPr>
        <w:t>Sáng tác tác phẩm nâng cao nhận thức giới</w:t>
      </w:r>
    </w:p>
    <w:p w14:paraId="585B4270"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21:</w:t>
      </w:r>
      <w:r w:rsidRPr="005A0C89">
        <w:rPr>
          <w:rFonts w:eastAsia="Batang"/>
          <w:sz w:val="26"/>
          <w:szCs w:val="26"/>
          <w:lang w:val="vi-VN" w:eastAsia="ko-KR"/>
        </w:rPr>
        <w:t xml:space="preserve"> Theo quy định của pháp luật, quyền bình đẳng giữa các dân tộc trong lĩnh vực kinh tế thể hiện ở việc các dân tộc trong cộng đồng dân tộc Việt Nam đều có quyền ?</w:t>
      </w:r>
    </w:p>
    <w:p w14:paraId="401096E8"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Tham gia bầu cử đại biểu Quốc hội.</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Đóng góp ý kiến vào dự thảo luật.</w:t>
      </w:r>
    </w:p>
    <w:p w14:paraId="577A226A"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Kinh doanh làm giàu hợp pháp.</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Ứng cử Hội đồng nhân dân xã.</w:t>
      </w:r>
    </w:p>
    <w:p w14:paraId="03871813"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22:</w:t>
      </w:r>
      <w:r w:rsidRPr="005A0C89">
        <w:rPr>
          <w:rFonts w:eastAsia="Batang"/>
          <w:sz w:val="26"/>
          <w:szCs w:val="26"/>
          <w:lang w:val="vi-VN" w:eastAsia="ko-KR"/>
        </w:rPr>
        <w:t xml:space="preserve"> Theo quy định của pháp luật, việc làm nào dưới đây của cơ quan nhà nước có thẩm quyền </w:t>
      </w:r>
      <w:r w:rsidRPr="005A0C89">
        <w:rPr>
          <w:rFonts w:eastAsia="Batang"/>
          <w:b/>
          <w:bCs/>
          <w:sz w:val="26"/>
          <w:szCs w:val="26"/>
          <w:lang w:val="vi-VN" w:eastAsia="ko-KR"/>
        </w:rPr>
        <w:t>không</w:t>
      </w:r>
      <w:r w:rsidRPr="005A0C89">
        <w:rPr>
          <w:rFonts w:eastAsia="Batang"/>
          <w:sz w:val="26"/>
          <w:szCs w:val="26"/>
          <w:lang w:val="vi-VN" w:eastAsia="ko-KR"/>
        </w:rPr>
        <w:t xml:space="preserve"> vi phạm quyền bình đẳng giữa các dân tộc trong lĩnh vực chính trị?</w:t>
      </w:r>
    </w:p>
    <w:p w14:paraId="70B34307"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Từ chối giải quyết khiếu nại chính đáng .</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Tuyên truyền chống phá nhà nước.</w:t>
      </w:r>
    </w:p>
    <w:p w14:paraId="281F513D"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Từ chối tiếp nhận đơn tố giác tội phạm.</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Tuyên truyền hướng dẫn công tác bầu cử.</w:t>
      </w:r>
    </w:p>
    <w:p w14:paraId="547C6800"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23:</w:t>
      </w:r>
      <w:r w:rsidRPr="005A0C89">
        <w:rPr>
          <w:rFonts w:eastAsia="Batang"/>
          <w:sz w:val="26"/>
          <w:szCs w:val="26"/>
          <w:lang w:val="vi-VN" w:eastAsia="ko-KR"/>
        </w:rPr>
        <w:t xml:space="preserve"> Hành vi nào dưới đây bị nghiêm cấm khi tham gia các hoạt động tín ngưỡng tôn giáo?</w:t>
      </w:r>
    </w:p>
    <w:p w14:paraId="43AEB5D8"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Ủng hộ các hoạt động tôn giáo.</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Kỳ thị vì lý do tín ngưỡng, tôn giáo.</w:t>
      </w:r>
    </w:p>
    <w:p w14:paraId="20830440"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Tuyên truyền văn hóa đạo Phật.</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Cải tạo công trình tôn giáo hợp pháp.</w:t>
      </w:r>
    </w:p>
    <w:p w14:paraId="5D46CA7D"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24:</w:t>
      </w:r>
      <w:r w:rsidRPr="005A0C89">
        <w:rPr>
          <w:rFonts w:eastAsia="Batang"/>
          <w:sz w:val="26"/>
          <w:szCs w:val="26"/>
          <w:lang w:val="vi-VN" w:eastAsia="ko-KR"/>
        </w:rPr>
        <w:t xml:space="preserve"> Theo quy định của pháp luật, hoạt động nào dưới đây </w:t>
      </w:r>
      <w:r w:rsidRPr="005A0C89">
        <w:rPr>
          <w:rFonts w:eastAsia="Batang"/>
          <w:b/>
          <w:bCs/>
          <w:sz w:val="26"/>
          <w:szCs w:val="26"/>
          <w:lang w:val="vi-VN" w:eastAsia="ko-KR"/>
        </w:rPr>
        <w:t>không</w:t>
      </w:r>
      <w:r w:rsidRPr="005A0C89">
        <w:rPr>
          <w:rFonts w:eastAsia="Batang"/>
          <w:sz w:val="26"/>
          <w:szCs w:val="26"/>
          <w:lang w:val="vi-VN" w:eastAsia="ko-KR"/>
        </w:rPr>
        <w:t xml:space="preserve"> gắn với việc thực hiện quyền tham gia quản lý nhà nước và xã hội của công dân?</w:t>
      </w:r>
    </w:p>
    <w:p w14:paraId="7FD302EF"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Kiến nghị về chính sách tái định cư.</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Giám sát hoạt động bộ máy nhà nước.</w:t>
      </w:r>
    </w:p>
    <w:p w14:paraId="5D248FBF"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Theo dõi biến động dân số địa phương.</w:t>
      </w:r>
      <w:r w:rsidRPr="005A0C89">
        <w:rPr>
          <w:rFonts w:eastAsia="Batang"/>
          <w:sz w:val="24"/>
          <w:szCs w:val="24"/>
          <w:lang w:val="vi-VN" w:eastAsia="ko-KR"/>
        </w:rPr>
        <w:tab/>
      </w:r>
      <w:r w:rsidRPr="005A0C89">
        <w:rPr>
          <w:rFonts w:eastAsia="Batang"/>
          <w:b/>
          <w:sz w:val="24"/>
          <w:szCs w:val="26"/>
          <w:lang w:val="vi-VN" w:eastAsia="ko-KR"/>
        </w:rPr>
        <w:t xml:space="preserve">D. </w:t>
      </w:r>
      <w:r w:rsidRPr="005A0C89">
        <w:rPr>
          <w:rFonts w:eastAsia="Batang"/>
          <w:sz w:val="26"/>
          <w:szCs w:val="26"/>
          <w:lang w:val="vi-VN" w:eastAsia="ko-KR"/>
        </w:rPr>
        <w:t>Đóng góp ý kiến vào dự thảo luật.</w:t>
      </w:r>
    </w:p>
    <w:p w14:paraId="5EAB7537"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25:</w:t>
      </w:r>
      <w:r w:rsidRPr="005A0C89">
        <w:rPr>
          <w:rFonts w:eastAsia="Batang"/>
          <w:sz w:val="26"/>
          <w:szCs w:val="26"/>
          <w:lang w:val="vi-VN" w:eastAsia="ko-KR"/>
        </w:rPr>
        <w:t xml:space="preserve"> Việc chính quyền xã tổ chức cho người dân sử thảo luận về kế hoạch sử dụng đất của địa phương là đảm bảo cho người dân thực hiện tốt quyền nào dưới đây?</w:t>
      </w:r>
    </w:p>
    <w:p w14:paraId="72BCAF38"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Quyền kinh doanh bất động sản.</w:t>
      </w:r>
    </w:p>
    <w:p w14:paraId="4B9AFB4B"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B. </w:t>
      </w:r>
      <w:r w:rsidRPr="005A0C89">
        <w:rPr>
          <w:rFonts w:eastAsia="Batang"/>
          <w:sz w:val="26"/>
          <w:szCs w:val="26"/>
          <w:lang w:val="vi-VN" w:eastAsia="ko-KR"/>
        </w:rPr>
        <w:t>Quyền tham gia quản lý nhà nước và xã hội</w:t>
      </w:r>
    </w:p>
    <w:p w14:paraId="13A74125"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C. </w:t>
      </w:r>
      <w:r w:rsidRPr="005A0C89">
        <w:rPr>
          <w:rFonts w:eastAsia="Batang"/>
          <w:sz w:val="26"/>
          <w:szCs w:val="26"/>
          <w:lang w:val="vi-VN" w:eastAsia="ko-KR"/>
        </w:rPr>
        <w:t>Quyền tham gia quản lý lĩnh vực đất đai.</w:t>
      </w:r>
    </w:p>
    <w:p w14:paraId="127AD434" w14:textId="77777777" w:rsidR="005A0C89" w:rsidRPr="005A0C89" w:rsidRDefault="005A0C89" w:rsidP="005A0C89">
      <w:pPr>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D. </w:t>
      </w:r>
      <w:r w:rsidRPr="005A0C89">
        <w:rPr>
          <w:rFonts w:eastAsia="Batang"/>
          <w:sz w:val="26"/>
          <w:szCs w:val="26"/>
          <w:lang w:val="vi-VN" w:eastAsia="ko-KR"/>
        </w:rPr>
        <w:t>Quyền chia lại lợi ích địa tô.</w:t>
      </w:r>
    </w:p>
    <w:p w14:paraId="0D2B855E" w14:textId="77777777" w:rsidR="005A0C89" w:rsidRPr="005A0C89" w:rsidRDefault="005A0C89" w:rsidP="005A0C89">
      <w:pPr>
        <w:spacing w:before="60" w:after="0" w:line="240" w:lineRule="auto"/>
        <w:jc w:val="both"/>
        <w:rPr>
          <w:rFonts w:eastAsia="Batang"/>
          <w:sz w:val="26"/>
          <w:szCs w:val="26"/>
          <w:lang w:val="vi-VN" w:eastAsia="ko-KR"/>
        </w:rPr>
      </w:pPr>
      <w:r w:rsidRPr="005A0C89">
        <w:rPr>
          <w:rFonts w:eastAsia="Batang"/>
          <w:b/>
          <w:sz w:val="24"/>
          <w:szCs w:val="26"/>
          <w:lang w:val="vi-VN" w:eastAsia="ko-KR"/>
        </w:rPr>
        <w:t>Câu 26:</w:t>
      </w:r>
      <w:r w:rsidRPr="005A0C89">
        <w:rPr>
          <w:rFonts w:eastAsia="Batang"/>
          <w:sz w:val="26"/>
          <w:szCs w:val="26"/>
          <w:lang w:val="vi-VN" w:eastAsia="ko-KR"/>
        </w:rPr>
        <w:t xml:space="preserve"> Theo quy đinh của pháp luật, công dân thực hiện quyền tham gia quản lí nhà nước và xã hội khi thực hiện hành vi nào sau đây?</w:t>
      </w:r>
    </w:p>
    <w:p w14:paraId="59A81CA5" w14:textId="77777777" w:rsidR="005A0C89" w:rsidRPr="005A0C89" w:rsidRDefault="005A0C89" w:rsidP="005A0C89">
      <w:pPr>
        <w:tabs>
          <w:tab w:val="left" w:pos="5136"/>
        </w:tabs>
        <w:spacing w:after="0" w:line="240" w:lineRule="auto"/>
        <w:ind w:firstLine="283"/>
        <w:rPr>
          <w:rFonts w:eastAsia="Batang"/>
          <w:sz w:val="24"/>
          <w:szCs w:val="24"/>
          <w:lang w:val="vi-VN" w:eastAsia="ko-KR"/>
        </w:rPr>
      </w:pPr>
      <w:r w:rsidRPr="005A0C89">
        <w:rPr>
          <w:rFonts w:eastAsia="Batang"/>
          <w:b/>
          <w:sz w:val="24"/>
          <w:szCs w:val="26"/>
          <w:lang w:val="vi-VN" w:eastAsia="ko-KR"/>
        </w:rPr>
        <w:t xml:space="preserve">A. </w:t>
      </w:r>
      <w:r w:rsidRPr="005A0C89">
        <w:rPr>
          <w:rFonts w:eastAsia="Batang"/>
          <w:sz w:val="26"/>
          <w:szCs w:val="26"/>
          <w:lang w:val="vi-VN" w:eastAsia="ko-KR"/>
        </w:rPr>
        <w:t>Sử dụng dịch vụ công cộng.</w:t>
      </w:r>
      <w:r w:rsidRPr="005A0C89">
        <w:rPr>
          <w:rFonts w:eastAsia="Batang"/>
          <w:sz w:val="24"/>
          <w:szCs w:val="24"/>
          <w:lang w:val="vi-VN" w:eastAsia="ko-KR"/>
        </w:rPr>
        <w:tab/>
      </w:r>
      <w:r w:rsidRPr="005A0C89">
        <w:rPr>
          <w:rFonts w:eastAsia="Batang"/>
          <w:b/>
          <w:sz w:val="24"/>
          <w:szCs w:val="26"/>
          <w:lang w:val="vi-VN" w:eastAsia="ko-KR"/>
        </w:rPr>
        <w:t xml:space="preserve">B. </w:t>
      </w:r>
      <w:r w:rsidRPr="005A0C89">
        <w:rPr>
          <w:rFonts w:eastAsia="Batang"/>
          <w:sz w:val="26"/>
          <w:szCs w:val="26"/>
          <w:lang w:val="vi-VN" w:eastAsia="ko-KR"/>
        </w:rPr>
        <w:t>Khai báo hồ sơ dịch tễ trực tuyến.</w:t>
      </w:r>
    </w:p>
    <w:p w14:paraId="215FDA4F" w14:textId="77777777" w:rsidR="005A0C89" w:rsidRPr="005A0C89" w:rsidRDefault="005A0C89" w:rsidP="005A0C89">
      <w:pPr>
        <w:tabs>
          <w:tab w:val="left" w:pos="5136"/>
        </w:tabs>
        <w:spacing w:after="0" w:line="240" w:lineRule="auto"/>
        <w:ind w:firstLine="283"/>
        <w:rPr>
          <w:rFonts w:eastAsia="Batang"/>
          <w:sz w:val="24"/>
          <w:szCs w:val="24"/>
          <w:lang w:val="pt-BR" w:eastAsia="ko-KR"/>
        </w:rPr>
      </w:pPr>
      <w:r w:rsidRPr="005A0C89">
        <w:rPr>
          <w:rFonts w:eastAsia="Batang"/>
          <w:b/>
          <w:sz w:val="24"/>
          <w:szCs w:val="26"/>
          <w:lang w:val="vi-VN" w:eastAsia="ko-KR"/>
        </w:rPr>
        <w:t xml:space="preserve">C. </w:t>
      </w:r>
      <w:r w:rsidRPr="005A0C89">
        <w:rPr>
          <w:rFonts w:eastAsia="Batang"/>
          <w:sz w:val="26"/>
          <w:szCs w:val="26"/>
          <w:lang w:val="vi-VN" w:eastAsia="ko-KR"/>
        </w:rPr>
        <w:t>Giảm sát việc giải quyết khiếu nại.</w:t>
      </w:r>
      <w:r w:rsidRPr="005A0C89">
        <w:rPr>
          <w:rFonts w:eastAsia="Batang"/>
          <w:sz w:val="24"/>
          <w:szCs w:val="24"/>
          <w:lang w:val="vi-VN" w:eastAsia="ko-KR"/>
        </w:rPr>
        <w:tab/>
      </w:r>
      <w:r w:rsidRPr="005A0C89">
        <w:rPr>
          <w:rFonts w:eastAsia="Batang"/>
          <w:b/>
          <w:sz w:val="24"/>
          <w:szCs w:val="26"/>
          <w:lang w:val="pt-BR" w:eastAsia="ko-KR"/>
        </w:rPr>
        <w:t xml:space="preserve">D. </w:t>
      </w:r>
      <w:r w:rsidRPr="005A0C89">
        <w:rPr>
          <w:rFonts w:eastAsia="Batang"/>
          <w:sz w:val="26"/>
          <w:szCs w:val="26"/>
          <w:lang w:val="pt-BR" w:eastAsia="ko-KR"/>
        </w:rPr>
        <w:t>Đề cao quan điểm cá nhân.</w:t>
      </w:r>
    </w:p>
    <w:p w14:paraId="7546BF8B" w14:textId="77777777" w:rsidR="005A0C89" w:rsidRPr="005A0C89" w:rsidRDefault="005A0C89" w:rsidP="005A0C89">
      <w:pPr>
        <w:spacing w:before="60" w:after="0" w:line="240" w:lineRule="auto"/>
        <w:jc w:val="both"/>
        <w:rPr>
          <w:rFonts w:eastAsia="Batang"/>
          <w:sz w:val="26"/>
          <w:szCs w:val="26"/>
          <w:lang w:val="pt-BR" w:eastAsia="ko-KR"/>
        </w:rPr>
      </w:pPr>
      <w:r w:rsidRPr="005A0C89">
        <w:rPr>
          <w:rFonts w:eastAsia="Batang"/>
          <w:b/>
          <w:sz w:val="24"/>
          <w:szCs w:val="26"/>
          <w:lang w:val="pt-BR" w:eastAsia="ko-KR"/>
        </w:rPr>
        <w:t>Câu 27:</w:t>
      </w:r>
      <w:r w:rsidRPr="005A0C89">
        <w:rPr>
          <w:rFonts w:eastAsia="Batang"/>
          <w:sz w:val="26"/>
          <w:szCs w:val="26"/>
          <w:lang w:val="pt-BR" w:eastAsia="ko-KR"/>
        </w:rPr>
        <w:t xml:space="preserve"> Theo quy định của pháp luật, công dân </w:t>
      </w:r>
      <w:r w:rsidRPr="005A0C89">
        <w:rPr>
          <w:rFonts w:eastAsia="Batang"/>
          <w:b/>
          <w:bCs/>
          <w:sz w:val="26"/>
          <w:szCs w:val="26"/>
          <w:lang w:val="pt-BR" w:eastAsia="ko-KR"/>
        </w:rPr>
        <w:t>không</w:t>
      </w:r>
      <w:r w:rsidRPr="005A0C89">
        <w:rPr>
          <w:rFonts w:eastAsia="Batang"/>
          <w:sz w:val="26"/>
          <w:szCs w:val="26"/>
          <w:lang w:val="pt-BR" w:eastAsia="ko-KR"/>
        </w:rPr>
        <w:t xml:space="preserve"> được thực hiện quyền bầu cử, ứng cử khi đang</w:t>
      </w:r>
    </w:p>
    <w:p w14:paraId="362F3633" w14:textId="77777777" w:rsidR="005A0C89" w:rsidRPr="005A0C89" w:rsidRDefault="005A0C89" w:rsidP="005A0C89">
      <w:pPr>
        <w:tabs>
          <w:tab w:val="left" w:pos="5136"/>
        </w:tabs>
        <w:spacing w:after="0" w:line="240" w:lineRule="auto"/>
        <w:ind w:firstLine="283"/>
        <w:rPr>
          <w:rFonts w:eastAsia="Batang"/>
          <w:sz w:val="24"/>
          <w:szCs w:val="24"/>
          <w:lang w:val="pt-BR" w:eastAsia="ko-KR"/>
        </w:rPr>
      </w:pPr>
      <w:r w:rsidRPr="005A0C89">
        <w:rPr>
          <w:rFonts w:eastAsia="Batang"/>
          <w:b/>
          <w:sz w:val="24"/>
          <w:szCs w:val="26"/>
          <w:lang w:val="pt-BR" w:eastAsia="ko-KR"/>
        </w:rPr>
        <w:t xml:space="preserve">A. </w:t>
      </w:r>
      <w:r w:rsidRPr="005A0C89">
        <w:rPr>
          <w:rFonts w:eastAsia="Batang"/>
          <w:sz w:val="26"/>
          <w:szCs w:val="26"/>
          <w:lang w:val="pt-BR" w:eastAsia="ko-KR"/>
        </w:rPr>
        <w:t>chuẩn bị được đặc xá.</w:t>
      </w:r>
      <w:r w:rsidRPr="005A0C89">
        <w:rPr>
          <w:rFonts w:eastAsia="Batang"/>
          <w:sz w:val="24"/>
          <w:szCs w:val="24"/>
          <w:lang w:val="pt-BR" w:eastAsia="ko-KR"/>
        </w:rPr>
        <w:tab/>
      </w:r>
      <w:r w:rsidRPr="005A0C89">
        <w:rPr>
          <w:rFonts w:eastAsia="Batang"/>
          <w:b/>
          <w:sz w:val="24"/>
          <w:szCs w:val="26"/>
          <w:lang w:val="pt-BR" w:eastAsia="ko-KR"/>
        </w:rPr>
        <w:t xml:space="preserve">B. </w:t>
      </w:r>
      <w:r w:rsidRPr="005A0C89">
        <w:rPr>
          <w:rFonts w:eastAsia="Batang"/>
          <w:sz w:val="26"/>
          <w:szCs w:val="26"/>
          <w:lang w:val="pt-BR" w:eastAsia="ko-KR"/>
        </w:rPr>
        <w:t>điều trị sau phẫu thuật.</w:t>
      </w:r>
    </w:p>
    <w:p w14:paraId="4C3F225C" w14:textId="77777777" w:rsidR="005A0C89" w:rsidRPr="005A0C89" w:rsidRDefault="005A0C89" w:rsidP="005A0C89">
      <w:pPr>
        <w:tabs>
          <w:tab w:val="left" w:pos="5136"/>
        </w:tabs>
        <w:spacing w:after="0" w:line="240" w:lineRule="auto"/>
        <w:ind w:firstLine="283"/>
        <w:rPr>
          <w:rFonts w:eastAsia="Batang"/>
          <w:sz w:val="24"/>
          <w:szCs w:val="24"/>
          <w:lang w:val="pt-BR" w:eastAsia="ko-KR"/>
        </w:rPr>
      </w:pPr>
      <w:r w:rsidRPr="005A0C89">
        <w:rPr>
          <w:rFonts w:eastAsia="Batang"/>
          <w:b/>
          <w:sz w:val="24"/>
          <w:szCs w:val="26"/>
          <w:lang w:val="pt-BR" w:eastAsia="ko-KR"/>
        </w:rPr>
        <w:t xml:space="preserve">C. </w:t>
      </w:r>
      <w:r w:rsidRPr="005A0C89">
        <w:rPr>
          <w:rFonts w:eastAsia="Batang"/>
          <w:sz w:val="26"/>
          <w:szCs w:val="26"/>
          <w:lang w:val="pt-BR" w:eastAsia="ko-KR"/>
        </w:rPr>
        <w:t>bị tình nghi là tội phạm.</w:t>
      </w:r>
      <w:r w:rsidRPr="005A0C89">
        <w:rPr>
          <w:rFonts w:eastAsia="Batang"/>
          <w:sz w:val="24"/>
          <w:szCs w:val="24"/>
          <w:lang w:val="pt-BR" w:eastAsia="ko-KR"/>
        </w:rPr>
        <w:tab/>
      </w:r>
      <w:r w:rsidRPr="005A0C89">
        <w:rPr>
          <w:rFonts w:eastAsia="Batang"/>
          <w:b/>
          <w:sz w:val="24"/>
          <w:szCs w:val="26"/>
          <w:lang w:val="pt-BR" w:eastAsia="ko-KR"/>
        </w:rPr>
        <w:t xml:space="preserve">D. </w:t>
      </w:r>
      <w:r w:rsidRPr="005A0C89">
        <w:rPr>
          <w:rFonts w:eastAsia="Batang"/>
          <w:sz w:val="26"/>
          <w:szCs w:val="26"/>
          <w:lang w:val="pt-BR" w:eastAsia="ko-KR"/>
        </w:rPr>
        <w:t>hưởng trợ cấp thất nghiệp.</w:t>
      </w:r>
    </w:p>
    <w:p w14:paraId="2D16097A" w14:textId="77777777" w:rsidR="005A0C89" w:rsidRPr="005A0C89" w:rsidRDefault="005A0C89" w:rsidP="005A0C89">
      <w:pPr>
        <w:spacing w:before="60" w:after="0" w:line="240" w:lineRule="auto"/>
        <w:jc w:val="both"/>
        <w:rPr>
          <w:rFonts w:eastAsia="Batang"/>
          <w:noProof/>
          <w:sz w:val="26"/>
          <w:szCs w:val="26"/>
          <w:lang w:val="pt-BR" w:eastAsia="ko-KR"/>
        </w:rPr>
      </w:pPr>
      <w:r w:rsidRPr="005A0C89">
        <w:rPr>
          <w:rFonts w:eastAsia="Batang"/>
          <w:b/>
          <w:noProof/>
          <w:sz w:val="24"/>
          <w:szCs w:val="26"/>
          <w:lang w:val="pt-BR" w:eastAsia="ko-KR"/>
        </w:rPr>
        <w:lastRenderedPageBreak/>
        <w:t>Câu 28:</w:t>
      </w:r>
      <w:r w:rsidRPr="005A0C89">
        <w:rPr>
          <w:rFonts w:eastAsia="Batang"/>
          <w:noProof/>
          <w:sz w:val="26"/>
          <w:szCs w:val="26"/>
          <w:lang w:val="pt-BR" w:eastAsia="ko-KR"/>
        </w:rPr>
        <w:t xml:space="preserve"> Theo quy định của pháp luật, công dân được thực hiện quyền bầu cử trong trường hợp đang</w:t>
      </w:r>
    </w:p>
    <w:p w14:paraId="41764FEF" w14:textId="77777777" w:rsidR="005A0C89" w:rsidRPr="005A0C89" w:rsidRDefault="005A0C89" w:rsidP="005A0C89">
      <w:pPr>
        <w:tabs>
          <w:tab w:val="left" w:pos="5136"/>
        </w:tabs>
        <w:spacing w:after="0" w:line="240" w:lineRule="auto"/>
        <w:ind w:firstLine="283"/>
        <w:rPr>
          <w:rFonts w:eastAsia="Batang"/>
          <w:sz w:val="24"/>
          <w:szCs w:val="24"/>
          <w:lang w:val="pt-BR" w:eastAsia="ko-KR"/>
        </w:rPr>
      </w:pPr>
      <w:r w:rsidRPr="005A0C89">
        <w:rPr>
          <w:rFonts w:eastAsia="Batang"/>
          <w:b/>
          <w:noProof/>
          <w:sz w:val="24"/>
          <w:szCs w:val="26"/>
          <w:lang w:val="pt-BR" w:eastAsia="ko-KR"/>
        </w:rPr>
        <w:t xml:space="preserve">A. </w:t>
      </w:r>
      <w:r w:rsidRPr="005A0C89">
        <w:rPr>
          <w:rFonts w:eastAsia="Batang"/>
          <w:noProof/>
          <w:sz w:val="26"/>
          <w:szCs w:val="26"/>
          <w:lang w:val="pt-BR" w:eastAsia="ko-KR"/>
        </w:rPr>
        <w:t>chấp hành hình phạt tù.</w:t>
      </w:r>
      <w:r w:rsidRPr="005A0C89">
        <w:rPr>
          <w:rFonts w:eastAsia="Batang"/>
          <w:sz w:val="24"/>
          <w:szCs w:val="24"/>
          <w:lang w:val="pt-BR" w:eastAsia="ko-KR"/>
        </w:rPr>
        <w:tab/>
      </w:r>
      <w:r w:rsidRPr="005A0C89">
        <w:rPr>
          <w:rFonts w:eastAsia="Batang"/>
          <w:b/>
          <w:noProof/>
          <w:sz w:val="24"/>
          <w:szCs w:val="26"/>
          <w:lang w:val="pt-BR" w:eastAsia="ko-KR"/>
        </w:rPr>
        <w:t xml:space="preserve">B. </w:t>
      </w:r>
      <w:r w:rsidRPr="005A0C89">
        <w:rPr>
          <w:rFonts w:eastAsia="Batang"/>
          <w:noProof/>
          <w:sz w:val="26"/>
          <w:szCs w:val="26"/>
          <w:lang w:val="pt-BR" w:eastAsia="ko-KR"/>
        </w:rPr>
        <w:t>công tác ngoài hải đảo.</w:t>
      </w:r>
    </w:p>
    <w:p w14:paraId="72E549A8" w14:textId="77777777" w:rsidR="005A0C89" w:rsidRPr="005A0C89" w:rsidRDefault="005A0C89" w:rsidP="005A0C89">
      <w:pPr>
        <w:tabs>
          <w:tab w:val="left" w:pos="5136"/>
        </w:tabs>
        <w:spacing w:after="0" w:line="240" w:lineRule="auto"/>
        <w:ind w:firstLine="283"/>
        <w:rPr>
          <w:rFonts w:eastAsia="Batang"/>
          <w:noProof/>
          <w:sz w:val="26"/>
          <w:szCs w:val="26"/>
          <w:lang w:val="pt-BR" w:eastAsia="ko-KR"/>
        </w:rPr>
      </w:pPr>
      <w:r w:rsidRPr="005A0C89">
        <w:rPr>
          <w:rFonts w:eastAsia="Batang"/>
          <w:b/>
          <w:noProof/>
          <w:sz w:val="24"/>
          <w:szCs w:val="26"/>
          <w:lang w:val="pt-BR" w:eastAsia="ko-KR"/>
        </w:rPr>
        <w:t xml:space="preserve">C. </w:t>
      </w:r>
      <w:r w:rsidRPr="005A0C89">
        <w:rPr>
          <w:rFonts w:eastAsia="Batang"/>
          <w:noProof/>
          <w:sz w:val="26"/>
          <w:szCs w:val="26"/>
          <w:lang w:val="pt-BR" w:eastAsia="ko-KR"/>
        </w:rPr>
        <w:t>mất năng lực hành vi dân sự.</w:t>
      </w:r>
      <w:r w:rsidRPr="005A0C89">
        <w:rPr>
          <w:rFonts w:eastAsia="Batang"/>
          <w:sz w:val="24"/>
          <w:szCs w:val="24"/>
          <w:lang w:val="pt-BR" w:eastAsia="ko-KR"/>
        </w:rPr>
        <w:tab/>
      </w:r>
      <w:r w:rsidRPr="005A0C89">
        <w:rPr>
          <w:rFonts w:eastAsia="Batang"/>
          <w:b/>
          <w:noProof/>
          <w:sz w:val="24"/>
          <w:szCs w:val="26"/>
          <w:lang w:val="pt-BR" w:eastAsia="ko-KR"/>
        </w:rPr>
        <w:t xml:space="preserve">D. </w:t>
      </w:r>
      <w:r w:rsidRPr="005A0C89">
        <w:rPr>
          <w:rFonts w:eastAsia="Batang"/>
          <w:noProof/>
          <w:sz w:val="26"/>
          <w:szCs w:val="26"/>
          <w:lang w:val="pt-BR" w:eastAsia="ko-KR"/>
        </w:rPr>
        <w:t>bị tước quyền công dân.</w:t>
      </w:r>
    </w:p>
    <w:p w14:paraId="614796F5" w14:textId="77777777" w:rsidR="005A0C89" w:rsidRPr="005A0C89" w:rsidRDefault="005A0C89" w:rsidP="005A0C89">
      <w:pPr>
        <w:spacing w:after="0" w:line="240" w:lineRule="auto"/>
        <w:ind w:firstLine="720"/>
        <w:jc w:val="both"/>
        <w:rPr>
          <w:rFonts w:eastAsia="Batang"/>
          <w:b/>
          <w:sz w:val="26"/>
          <w:szCs w:val="26"/>
          <w:lang w:val="pt-BR" w:eastAsia="ko-KR"/>
        </w:rPr>
      </w:pPr>
      <w:r w:rsidRPr="005A0C89">
        <w:rPr>
          <w:rFonts w:eastAsia="Batang"/>
          <w:b/>
          <w:sz w:val="26"/>
          <w:szCs w:val="26"/>
          <w:lang w:val="pt-BR" w:eastAsia="ko-KR"/>
        </w:rPr>
        <w:t>II. PHẦN TỰ LUẬN ( 3 ĐIỂM)</w:t>
      </w:r>
    </w:p>
    <w:p w14:paraId="1277289F" w14:textId="77777777" w:rsidR="005A0C89" w:rsidRPr="005A0C89" w:rsidRDefault="005A0C89" w:rsidP="005A0C89">
      <w:pPr>
        <w:shd w:val="clear" w:color="auto" w:fill="FFFFFF"/>
        <w:spacing w:after="0" w:line="240" w:lineRule="auto"/>
        <w:ind w:firstLine="720"/>
        <w:jc w:val="both"/>
        <w:rPr>
          <w:rFonts w:eastAsia="Batang"/>
          <w:sz w:val="26"/>
          <w:szCs w:val="26"/>
          <w:lang w:val="vi-VN" w:eastAsia="ko-KR"/>
        </w:rPr>
      </w:pPr>
      <w:r w:rsidRPr="005A0C89">
        <w:rPr>
          <w:rFonts w:eastAsia="Batang"/>
          <w:b/>
          <w:sz w:val="26"/>
          <w:szCs w:val="26"/>
          <w:lang w:val="vi-VN" w:eastAsia="ko-KR"/>
        </w:rPr>
        <w:t xml:space="preserve">Câu </w:t>
      </w:r>
      <w:r w:rsidRPr="005A0C89">
        <w:rPr>
          <w:rFonts w:eastAsia="Batang"/>
          <w:b/>
          <w:sz w:val="26"/>
          <w:szCs w:val="26"/>
          <w:lang w:val="pt-BR" w:eastAsia="ko-KR"/>
        </w:rPr>
        <w:t>1</w:t>
      </w:r>
      <w:r w:rsidRPr="005A0C89">
        <w:rPr>
          <w:rFonts w:eastAsia="Batang"/>
          <w:b/>
          <w:sz w:val="26"/>
          <w:szCs w:val="26"/>
          <w:lang w:val="vi-VN" w:eastAsia="ko-KR"/>
        </w:rPr>
        <w:t xml:space="preserve"> ( 2 điểm):</w:t>
      </w:r>
      <w:r w:rsidRPr="005A0C89">
        <w:rPr>
          <w:rFonts w:eastAsia="Batang"/>
          <w:sz w:val="26"/>
          <w:szCs w:val="26"/>
          <w:lang w:val="vi-VN" w:eastAsia="ko-KR"/>
        </w:rPr>
        <w:t xml:space="preserve"> Chị H làm công nhân tại nhà máy X. Trong quá trình làm việc, chị thường bị áp lực vì những lời lẽ khó nghe và sự phân biệt đối xử giữa nam và nữ của quản đốc phân xưởng là anh D. Sau khi tìm hiểu các quy định của pháp luật, chị H đã quyết định gửi đơn khiếu nại tới phòng tổ chức cán bộ về những việc làm vi phạm bình đẳng giới của anh D. Sau khi tiếp nhận anh Y cán bộ chức năng đã cho xác minh và ra kết luận về những nội dung mà chị H khiếu nại là đúng và ra quyết định kỷ luật đối với anh D.</w:t>
      </w:r>
    </w:p>
    <w:p w14:paraId="005E19A8" w14:textId="77777777" w:rsidR="005A0C89" w:rsidRPr="005A0C89" w:rsidRDefault="005A0C89" w:rsidP="005A0C89">
      <w:pPr>
        <w:shd w:val="clear" w:color="auto" w:fill="FFFFFF"/>
        <w:spacing w:after="0" w:line="240" w:lineRule="auto"/>
        <w:ind w:firstLine="720"/>
        <w:jc w:val="both"/>
        <w:rPr>
          <w:rFonts w:eastAsia="Batang"/>
          <w:i/>
          <w:sz w:val="26"/>
          <w:szCs w:val="26"/>
          <w:lang w:val="vi-VN" w:eastAsia="ko-KR"/>
        </w:rPr>
      </w:pPr>
      <w:r w:rsidRPr="005A0C89">
        <w:rPr>
          <w:rFonts w:eastAsia="Batang"/>
          <w:i/>
          <w:sz w:val="26"/>
          <w:szCs w:val="26"/>
          <w:lang w:val="vi-VN" w:eastAsia="ko-KR"/>
        </w:rPr>
        <w:t>a) Nội dung trên đề cập đến vấn đề bình đẳng giới trong lĩnh vực nào?Em nhận xét như thế nào về suy nghĩ và hành động của chị H?</w:t>
      </w:r>
    </w:p>
    <w:p w14:paraId="350AF6DB" w14:textId="77777777" w:rsidR="005A0C89" w:rsidRPr="005A0C89" w:rsidRDefault="005A0C89" w:rsidP="005A0C89">
      <w:pPr>
        <w:shd w:val="clear" w:color="auto" w:fill="FFFFFF"/>
        <w:spacing w:after="0" w:line="240" w:lineRule="auto"/>
        <w:ind w:firstLine="720"/>
        <w:jc w:val="both"/>
        <w:rPr>
          <w:rFonts w:eastAsia="Batang"/>
          <w:i/>
          <w:sz w:val="26"/>
          <w:szCs w:val="26"/>
          <w:lang w:val="vi-VN" w:eastAsia="ko-KR"/>
        </w:rPr>
      </w:pPr>
      <w:r w:rsidRPr="005A0C89">
        <w:rPr>
          <w:rFonts w:eastAsia="Batang"/>
          <w:i/>
          <w:sz w:val="26"/>
          <w:szCs w:val="26"/>
          <w:lang w:val="vi-VN" w:eastAsia="ko-KR"/>
        </w:rPr>
        <w:t>b) Theo em, cơ sở pháp lý nào làm căn cứ để  giải quyết vấn đề giữa chị H và anh D. Việc áp dụng bình đẳng giới hoạt động của các doanh nghiệp có cần thiết không, vì sao?</w:t>
      </w:r>
    </w:p>
    <w:p w14:paraId="00AD0B94" w14:textId="77777777" w:rsidR="005A0C89" w:rsidRPr="005A0C89" w:rsidRDefault="005A0C89" w:rsidP="005A0C89">
      <w:pPr>
        <w:tabs>
          <w:tab w:val="left" w:pos="5136"/>
        </w:tabs>
        <w:spacing w:after="0" w:line="240" w:lineRule="auto"/>
        <w:ind w:firstLine="720"/>
        <w:rPr>
          <w:rFonts w:eastAsia="Batang"/>
          <w:b/>
          <w:sz w:val="26"/>
          <w:szCs w:val="26"/>
          <w:lang w:val="vi-VN" w:eastAsia="ko-KR"/>
        </w:rPr>
      </w:pPr>
      <w:r w:rsidRPr="005A0C89">
        <w:rPr>
          <w:rFonts w:eastAsia="Batang"/>
          <w:b/>
          <w:sz w:val="26"/>
          <w:szCs w:val="26"/>
          <w:lang w:val="vi-VN" w:eastAsia="ko-KR"/>
        </w:rPr>
        <w:t>Câu 2 ( 1 điểm)</w:t>
      </w:r>
      <w:r w:rsidRPr="005A0C89">
        <w:rPr>
          <w:rFonts w:eastAsia="Batang"/>
          <w:b/>
          <w:bCs/>
          <w:color w:val="333333"/>
          <w:sz w:val="26"/>
          <w:szCs w:val="26"/>
          <w:lang w:val="vi-VN" w:eastAsia="ko-KR"/>
        </w:rPr>
        <w:t>:</w:t>
      </w:r>
      <w:r w:rsidRPr="005A0C89">
        <w:rPr>
          <w:rFonts w:eastAsia="Batang"/>
          <w:color w:val="333333"/>
          <w:sz w:val="26"/>
          <w:szCs w:val="26"/>
          <w:lang w:val="vi-VN" w:eastAsia="ko-KR"/>
        </w:rPr>
        <w:t> Để giúp con trai mình là anh V trúng cử đại biểu Hội đồng nhân dân cấp xã, ông T đã cùng vợ của mình đi vận động và biếu quà cho các bà con trong thôn để họ bỏ phiếu cho anh V. Đồng thời, nếu ai không đồng ý với yêu cầu thì ông T lại có hành vi de dọa.</w:t>
      </w:r>
    </w:p>
    <w:p w14:paraId="09A1CA5E" w14:textId="77777777" w:rsidR="005A0C89" w:rsidRPr="005A0C89" w:rsidRDefault="005A0C89" w:rsidP="005A0C89">
      <w:pPr>
        <w:shd w:val="clear" w:color="auto" w:fill="FFFFFF"/>
        <w:spacing w:after="0" w:line="240" w:lineRule="auto"/>
        <w:ind w:firstLine="720"/>
        <w:jc w:val="both"/>
        <w:rPr>
          <w:rFonts w:eastAsia="Batang"/>
          <w:i/>
          <w:color w:val="333333"/>
          <w:sz w:val="26"/>
          <w:szCs w:val="26"/>
          <w:lang w:val="vi-VN" w:eastAsia="ko-KR"/>
        </w:rPr>
      </w:pPr>
      <w:r w:rsidRPr="005A0C89">
        <w:rPr>
          <w:rFonts w:eastAsia="Batang"/>
          <w:i/>
          <w:color w:val="333333"/>
          <w:sz w:val="26"/>
          <w:szCs w:val="26"/>
          <w:lang w:val="vi-VN" w:eastAsia="ko-KR"/>
        </w:rPr>
        <w:t>Theo em, hành vi của vợ chồng ông T có vi phạm quy định của pháp luật về quyền bầu cử của công dân không? Nếu có, hành vi đó phải chịu hậu quả như thế nào?</w:t>
      </w:r>
    </w:p>
    <w:p w14:paraId="7B7B9D84" w14:textId="77777777" w:rsidR="00933442" w:rsidRDefault="00933442" w:rsidP="00933442">
      <w:pPr>
        <w:ind w:firstLine="720"/>
        <w:rPr>
          <w:color w:val="000000"/>
          <w:sz w:val="26"/>
          <w:szCs w:val="26"/>
          <w:shd w:val="clear" w:color="auto" w:fill="FFFFFF"/>
        </w:rPr>
      </w:pPr>
    </w:p>
    <w:p w14:paraId="5056D460" w14:textId="77777777" w:rsidR="00933442" w:rsidRDefault="00933442" w:rsidP="00933442">
      <w:pPr>
        <w:rPr>
          <w:color w:val="000000"/>
          <w:sz w:val="26"/>
          <w:szCs w:val="26"/>
          <w:shd w:val="clear" w:color="auto" w:fill="FFFFFF"/>
        </w:rPr>
      </w:pPr>
    </w:p>
    <w:p w14:paraId="1CC6882D" w14:textId="77777777" w:rsidR="003A2D6C" w:rsidRPr="00267373" w:rsidRDefault="003A2D6C" w:rsidP="003A2D6C">
      <w:pPr>
        <w:spacing w:after="0"/>
        <w:jc w:val="center"/>
        <w:rPr>
          <w:b/>
          <w:bCs/>
          <w:sz w:val="26"/>
          <w:szCs w:val="26"/>
          <w:lang w:val="vi-VN"/>
        </w:rPr>
      </w:pPr>
      <w:r w:rsidRPr="00267373">
        <w:rPr>
          <w:b/>
          <w:bCs/>
          <w:sz w:val="26"/>
          <w:szCs w:val="26"/>
        </w:rPr>
        <w:t xml:space="preserve">MA TRẬN, ĐẶC TẢ ĐỀ KIỂM TRA </w:t>
      </w:r>
      <w:r>
        <w:rPr>
          <w:b/>
          <w:bCs/>
          <w:sz w:val="26"/>
          <w:szCs w:val="26"/>
        </w:rPr>
        <w:t>GIỮA KỲ</w:t>
      </w:r>
      <w:r w:rsidRPr="00267373">
        <w:rPr>
          <w:b/>
          <w:bCs/>
          <w:sz w:val="26"/>
          <w:szCs w:val="26"/>
        </w:rPr>
        <w:t xml:space="preserve"> </w:t>
      </w:r>
      <w:r>
        <w:rPr>
          <w:b/>
          <w:bCs/>
          <w:sz w:val="26"/>
          <w:szCs w:val="26"/>
        </w:rPr>
        <w:t>2</w:t>
      </w:r>
      <w:r w:rsidRPr="00267373">
        <w:rPr>
          <w:b/>
          <w:bCs/>
          <w:sz w:val="26"/>
          <w:szCs w:val="26"/>
          <w:lang w:val="vi-VN"/>
        </w:rPr>
        <w:t xml:space="preserve"> NĂM HỌC 2023- 2024</w:t>
      </w:r>
    </w:p>
    <w:p w14:paraId="0762E298" w14:textId="77777777" w:rsidR="003A2D6C" w:rsidRPr="00267373" w:rsidRDefault="003A2D6C" w:rsidP="003A2D6C">
      <w:pPr>
        <w:spacing w:after="0"/>
        <w:jc w:val="center"/>
        <w:rPr>
          <w:b/>
          <w:bCs/>
          <w:sz w:val="26"/>
          <w:szCs w:val="26"/>
        </w:rPr>
      </w:pPr>
      <w:r w:rsidRPr="00267373">
        <w:rPr>
          <w:b/>
          <w:bCs/>
          <w:sz w:val="26"/>
          <w:szCs w:val="26"/>
        </w:rPr>
        <w:t>MÔN: GIÁO DỤC KINH TẾ VÀ PHÁP LUẬT LỚP 1</w:t>
      </w:r>
      <w:r>
        <w:rPr>
          <w:b/>
          <w:bCs/>
          <w:sz w:val="26"/>
          <w:szCs w:val="26"/>
        </w:rPr>
        <w:t>1</w:t>
      </w:r>
    </w:p>
    <w:p w14:paraId="779B9631" w14:textId="77777777" w:rsidR="003A2D6C" w:rsidRPr="00267373" w:rsidRDefault="003A2D6C" w:rsidP="003A2D6C">
      <w:pPr>
        <w:spacing w:after="0"/>
        <w:jc w:val="center"/>
        <w:rPr>
          <w:bCs/>
          <w:sz w:val="26"/>
          <w:szCs w:val="26"/>
        </w:rPr>
      </w:pPr>
      <w:r w:rsidRPr="00267373">
        <w:rPr>
          <w:bCs/>
          <w:sz w:val="26"/>
          <w:szCs w:val="26"/>
        </w:rPr>
        <w:t xml:space="preserve">Tiết </w:t>
      </w:r>
      <w:r>
        <w:rPr>
          <w:bCs/>
          <w:sz w:val="26"/>
          <w:szCs w:val="26"/>
        </w:rPr>
        <w:t>52</w:t>
      </w:r>
      <w:r w:rsidRPr="00267373">
        <w:rPr>
          <w:bCs/>
          <w:sz w:val="26"/>
          <w:szCs w:val="26"/>
        </w:rPr>
        <w:t xml:space="preserve"> (có chuyên đề tiết </w:t>
      </w:r>
      <w:r>
        <w:rPr>
          <w:bCs/>
          <w:sz w:val="26"/>
          <w:szCs w:val="26"/>
        </w:rPr>
        <w:t>77</w:t>
      </w:r>
      <w:r w:rsidRPr="00267373">
        <w:rPr>
          <w:bCs/>
          <w:sz w:val="26"/>
          <w:szCs w:val="26"/>
        </w:rPr>
        <w:t>) - thời gian làm bài: 45 phút</w:t>
      </w:r>
    </w:p>
    <w:p w14:paraId="26DDBFC0" w14:textId="77777777" w:rsidR="003A2D6C" w:rsidRPr="00267373" w:rsidRDefault="003A2D6C" w:rsidP="003A2D6C">
      <w:pPr>
        <w:pStyle w:val="ListParagraph1"/>
        <w:numPr>
          <w:ilvl w:val="0"/>
          <w:numId w:val="1"/>
        </w:numPr>
        <w:spacing w:after="0" w:line="240" w:lineRule="auto"/>
        <w:rPr>
          <w:rFonts w:ascii="Times New Roman" w:hAnsi="Times New Roman"/>
          <w:b/>
          <w:bCs/>
          <w:sz w:val="26"/>
          <w:szCs w:val="26"/>
        </w:rPr>
      </w:pPr>
      <w:r w:rsidRPr="00267373">
        <w:rPr>
          <w:rFonts w:ascii="Times New Roman" w:hAnsi="Times New Roman"/>
          <w:b/>
          <w:bCs/>
          <w:sz w:val="26"/>
          <w:szCs w:val="26"/>
        </w:rPr>
        <w:t>MA TRẬN ĐỀ</w:t>
      </w:r>
    </w:p>
    <w:tbl>
      <w:tblPr>
        <w:tblW w:w="14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51"/>
        <w:gridCol w:w="1529"/>
        <w:gridCol w:w="2689"/>
        <w:gridCol w:w="7"/>
        <w:gridCol w:w="878"/>
        <w:gridCol w:w="7"/>
        <w:gridCol w:w="792"/>
        <w:gridCol w:w="7"/>
        <w:gridCol w:w="878"/>
        <w:gridCol w:w="7"/>
        <w:gridCol w:w="705"/>
        <w:gridCol w:w="7"/>
        <w:gridCol w:w="702"/>
        <w:gridCol w:w="7"/>
        <w:gridCol w:w="843"/>
        <w:gridCol w:w="7"/>
        <w:gridCol w:w="924"/>
        <w:gridCol w:w="7"/>
        <w:gridCol w:w="806"/>
        <w:gridCol w:w="7"/>
        <w:gridCol w:w="777"/>
        <w:gridCol w:w="7"/>
        <w:gridCol w:w="878"/>
        <w:gridCol w:w="7"/>
        <w:gridCol w:w="824"/>
        <w:gridCol w:w="7"/>
      </w:tblGrid>
      <w:tr w:rsidR="003A2D6C" w:rsidRPr="00267373" w14:paraId="1BFB0C4C" w14:textId="77777777" w:rsidTr="00810E30">
        <w:trPr>
          <w:gridAfter w:val="1"/>
          <w:wAfter w:w="7" w:type="dxa"/>
          <w:trHeight w:val="826"/>
          <w:jc w:val="center"/>
        </w:trPr>
        <w:tc>
          <w:tcPr>
            <w:tcW w:w="562" w:type="dxa"/>
            <w:vMerge w:val="restart"/>
            <w:vAlign w:val="center"/>
          </w:tcPr>
          <w:p w14:paraId="2411FC99" w14:textId="77777777" w:rsidR="003A2D6C" w:rsidRPr="00267373" w:rsidRDefault="003A2D6C" w:rsidP="00810E30">
            <w:pPr>
              <w:spacing w:after="0"/>
              <w:ind w:right="-57"/>
              <w:rPr>
                <w:b/>
                <w:sz w:val="26"/>
                <w:szCs w:val="26"/>
              </w:rPr>
            </w:pPr>
            <w:r w:rsidRPr="00267373">
              <w:rPr>
                <w:b/>
                <w:sz w:val="26"/>
                <w:szCs w:val="26"/>
              </w:rPr>
              <w:t>TT</w:t>
            </w:r>
          </w:p>
          <w:p w14:paraId="611436DF" w14:textId="77777777" w:rsidR="003A2D6C" w:rsidRPr="00267373" w:rsidRDefault="003A2D6C" w:rsidP="00810E30">
            <w:pPr>
              <w:spacing w:after="0"/>
              <w:ind w:left="-57" w:right="-57"/>
              <w:jc w:val="center"/>
              <w:rPr>
                <w:b/>
                <w:sz w:val="26"/>
                <w:szCs w:val="26"/>
              </w:rPr>
            </w:pPr>
            <w:r w:rsidRPr="00267373">
              <w:rPr>
                <w:b/>
                <w:sz w:val="26"/>
                <w:szCs w:val="26"/>
              </w:rPr>
              <w:t>(1)</w:t>
            </w:r>
          </w:p>
        </w:tc>
        <w:tc>
          <w:tcPr>
            <w:tcW w:w="851" w:type="dxa"/>
            <w:vMerge w:val="restart"/>
            <w:vAlign w:val="center"/>
          </w:tcPr>
          <w:p w14:paraId="5F89F92E" w14:textId="77777777" w:rsidR="003A2D6C" w:rsidRPr="00267373" w:rsidRDefault="003A2D6C" w:rsidP="00810E30">
            <w:pPr>
              <w:spacing w:after="0"/>
              <w:ind w:left="-57" w:right="-57"/>
              <w:jc w:val="center"/>
              <w:rPr>
                <w:b/>
                <w:sz w:val="26"/>
                <w:szCs w:val="26"/>
              </w:rPr>
            </w:pPr>
          </w:p>
          <w:p w14:paraId="4B293054" w14:textId="77777777" w:rsidR="003A2D6C" w:rsidRPr="00267373" w:rsidRDefault="003A2D6C" w:rsidP="00810E30">
            <w:pPr>
              <w:spacing w:after="0"/>
              <w:ind w:left="-57" w:right="-57"/>
              <w:jc w:val="center"/>
              <w:rPr>
                <w:b/>
                <w:sz w:val="26"/>
                <w:szCs w:val="26"/>
              </w:rPr>
            </w:pPr>
            <w:r w:rsidRPr="00267373">
              <w:rPr>
                <w:b/>
                <w:sz w:val="26"/>
                <w:szCs w:val="26"/>
              </w:rPr>
              <w:t>Mạch nội dung</w:t>
            </w:r>
          </w:p>
          <w:p w14:paraId="062FDF76" w14:textId="77777777" w:rsidR="003A2D6C" w:rsidRPr="00267373" w:rsidRDefault="003A2D6C" w:rsidP="00810E30">
            <w:pPr>
              <w:spacing w:after="0"/>
              <w:ind w:left="-57" w:right="-57"/>
              <w:jc w:val="center"/>
              <w:rPr>
                <w:b/>
                <w:sz w:val="26"/>
                <w:szCs w:val="26"/>
              </w:rPr>
            </w:pPr>
            <w:r w:rsidRPr="00267373">
              <w:rPr>
                <w:b/>
                <w:sz w:val="26"/>
                <w:szCs w:val="26"/>
              </w:rPr>
              <w:t>(2)</w:t>
            </w:r>
          </w:p>
        </w:tc>
        <w:tc>
          <w:tcPr>
            <w:tcW w:w="1529" w:type="dxa"/>
            <w:vMerge w:val="restart"/>
          </w:tcPr>
          <w:p w14:paraId="759C5648" w14:textId="77777777" w:rsidR="003A2D6C" w:rsidRPr="00267373" w:rsidRDefault="003A2D6C" w:rsidP="00810E30">
            <w:pPr>
              <w:spacing w:after="0"/>
              <w:ind w:left="-57" w:right="-57"/>
              <w:jc w:val="center"/>
              <w:rPr>
                <w:b/>
                <w:sz w:val="26"/>
                <w:szCs w:val="26"/>
              </w:rPr>
            </w:pPr>
          </w:p>
          <w:p w14:paraId="09A6ECA4" w14:textId="77777777" w:rsidR="003A2D6C" w:rsidRPr="00267373" w:rsidRDefault="003A2D6C" w:rsidP="00810E30">
            <w:pPr>
              <w:spacing w:after="0"/>
              <w:ind w:left="-57" w:right="-57"/>
              <w:jc w:val="center"/>
              <w:rPr>
                <w:b/>
                <w:sz w:val="26"/>
                <w:szCs w:val="26"/>
              </w:rPr>
            </w:pPr>
          </w:p>
          <w:p w14:paraId="63D0F304" w14:textId="77777777" w:rsidR="003A2D6C" w:rsidRPr="00267373" w:rsidRDefault="003A2D6C" w:rsidP="00810E30">
            <w:pPr>
              <w:spacing w:after="0"/>
              <w:ind w:left="-57" w:right="-57"/>
              <w:jc w:val="center"/>
              <w:rPr>
                <w:b/>
                <w:sz w:val="26"/>
                <w:szCs w:val="26"/>
              </w:rPr>
            </w:pPr>
            <w:r w:rsidRPr="00267373">
              <w:rPr>
                <w:b/>
                <w:sz w:val="26"/>
                <w:szCs w:val="26"/>
              </w:rPr>
              <w:t>Nội dung</w:t>
            </w:r>
          </w:p>
          <w:p w14:paraId="6207DD6F" w14:textId="77777777" w:rsidR="003A2D6C" w:rsidRPr="00267373" w:rsidRDefault="003A2D6C" w:rsidP="00810E30">
            <w:pPr>
              <w:spacing w:after="0"/>
              <w:ind w:left="-57" w:right="-57"/>
              <w:jc w:val="center"/>
              <w:rPr>
                <w:b/>
                <w:sz w:val="26"/>
                <w:szCs w:val="26"/>
              </w:rPr>
            </w:pPr>
            <w:r w:rsidRPr="00267373">
              <w:rPr>
                <w:b/>
                <w:sz w:val="26"/>
                <w:szCs w:val="26"/>
              </w:rPr>
              <w:t>(3)</w:t>
            </w:r>
          </w:p>
        </w:tc>
        <w:tc>
          <w:tcPr>
            <w:tcW w:w="2689" w:type="dxa"/>
            <w:vMerge w:val="restart"/>
            <w:vAlign w:val="center"/>
          </w:tcPr>
          <w:p w14:paraId="62C6C443" w14:textId="77777777" w:rsidR="003A2D6C" w:rsidRPr="00267373" w:rsidRDefault="003A2D6C" w:rsidP="00810E30">
            <w:pPr>
              <w:spacing w:after="0"/>
              <w:ind w:left="-57" w:right="-57"/>
              <w:jc w:val="center"/>
              <w:rPr>
                <w:b/>
                <w:sz w:val="26"/>
                <w:szCs w:val="26"/>
              </w:rPr>
            </w:pPr>
            <w:r w:rsidRPr="00267373">
              <w:rPr>
                <w:b/>
                <w:sz w:val="26"/>
                <w:szCs w:val="26"/>
              </w:rPr>
              <w:t>Chủ đề</w:t>
            </w:r>
          </w:p>
          <w:p w14:paraId="7E642F7A" w14:textId="77777777" w:rsidR="003A2D6C" w:rsidRPr="00267373" w:rsidRDefault="003A2D6C" w:rsidP="00810E30">
            <w:pPr>
              <w:spacing w:after="0"/>
              <w:ind w:left="-57" w:right="-57"/>
              <w:jc w:val="center"/>
              <w:rPr>
                <w:b/>
                <w:sz w:val="26"/>
                <w:szCs w:val="26"/>
              </w:rPr>
            </w:pPr>
            <w:r w:rsidRPr="00267373">
              <w:rPr>
                <w:b/>
                <w:sz w:val="26"/>
                <w:szCs w:val="26"/>
              </w:rPr>
              <w:t>(4)</w:t>
            </w:r>
          </w:p>
        </w:tc>
        <w:tc>
          <w:tcPr>
            <w:tcW w:w="6584" w:type="dxa"/>
            <w:gridSpan w:val="16"/>
          </w:tcPr>
          <w:p w14:paraId="647E6629" w14:textId="77777777" w:rsidR="003A2D6C" w:rsidRPr="00267373" w:rsidRDefault="003A2D6C" w:rsidP="00810E30">
            <w:pPr>
              <w:spacing w:after="0"/>
              <w:ind w:right="-57"/>
              <w:jc w:val="center"/>
              <w:rPr>
                <w:b/>
                <w:sz w:val="26"/>
                <w:szCs w:val="26"/>
              </w:rPr>
            </w:pPr>
          </w:p>
          <w:p w14:paraId="6022230F" w14:textId="77777777" w:rsidR="003A2D6C" w:rsidRPr="00267373" w:rsidRDefault="003A2D6C" w:rsidP="00810E30">
            <w:pPr>
              <w:spacing w:after="0"/>
              <w:ind w:right="-57"/>
              <w:jc w:val="center"/>
              <w:rPr>
                <w:b/>
                <w:sz w:val="26"/>
                <w:szCs w:val="26"/>
              </w:rPr>
            </w:pPr>
            <w:r w:rsidRPr="00267373">
              <w:rPr>
                <w:b/>
                <w:sz w:val="26"/>
                <w:szCs w:val="26"/>
              </w:rPr>
              <w:t>Mức độ đánh giá</w:t>
            </w:r>
          </w:p>
          <w:p w14:paraId="18A7F36F" w14:textId="77777777" w:rsidR="003A2D6C" w:rsidRPr="00267373" w:rsidRDefault="003A2D6C" w:rsidP="00810E30">
            <w:pPr>
              <w:spacing w:after="0"/>
              <w:ind w:right="-57"/>
              <w:jc w:val="center"/>
              <w:rPr>
                <w:b/>
                <w:sz w:val="26"/>
                <w:szCs w:val="26"/>
              </w:rPr>
            </w:pPr>
            <w:r w:rsidRPr="00267373">
              <w:rPr>
                <w:b/>
                <w:sz w:val="26"/>
                <w:szCs w:val="26"/>
              </w:rPr>
              <w:t>(5)</w:t>
            </w:r>
          </w:p>
        </w:tc>
        <w:tc>
          <w:tcPr>
            <w:tcW w:w="2500" w:type="dxa"/>
            <w:gridSpan w:val="6"/>
          </w:tcPr>
          <w:p w14:paraId="7E329BE6" w14:textId="77777777" w:rsidR="003A2D6C" w:rsidRPr="00267373" w:rsidRDefault="003A2D6C" w:rsidP="00810E30">
            <w:pPr>
              <w:spacing w:after="0"/>
              <w:ind w:left="-57" w:right="-57"/>
              <w:jc w:val="center"/>
              <w:rPr>
                <w:b/>
                <w:sz w:val="26"/>
                <w:szCs w:val="26"/>
              </w:rPr>
            </w:pPr>
            <w:r w:rsidRPr="00267373">
              <w:rPr>
                <w:b/>
                <w:sz w:val="26"/>
                <w:szCs w:val="26"/>
              </w:rPr>
              <w:t xml:space="preserve">Tổng </w:t>
            </w:r>
          </w:p>
          <w:p w14:paraId="7693B7B2" w14:textId="77777777" w:rsidR="003A2D6C" w:rsidRPr="00267373" w:rsidRDefault="003A2D6C" w:rsidP="00810E30">
            <w:pPr>
              <w:spacing w:after="0"/>
              <w:ind w:left="-57" w:right="-57"/>
              <w:jc w:val="center"/>
              <w:rPr>
                <w:b/>
                <w:sz w:val="26"/>
                <w:szCs w:val="26"/>
              </w:rPr>
            </w:pPr>
            <w:r w:rsidRPr="00267373">
              <w:rPr>
                <w:b/>
                <w:sz w:val="26"/>
                <w:szCs w:val="26"/>
              </w:rPr>
              <w:t>(6)</w:t>
            </w:r>
          </w:p>
        </w:tc>
      </w:tr>
      <w:tr w:rsidR="003A2D6C" w:rsidRPr="00267373" w14:paraId="015BAC2C" w14:textId="77777777" w:rsidTr="00810E30">
        <w:trPr>
          <w:gridAfter w:val="1"/>
          <w:wAfter w:w="7" w:type="dxa"/>
          <w:trHeight w:val="559"/>
          <w:jc w:val="center"/>
        </w:trPr>
        <w:tc>
          <w:tcPr>
            <w:tcW w:w="562" w:type="dxa"/>
            <w:vMerge/>
            <w:vAlign w:val="center"/>
          </w:tcPr>
          <w:p w14:paraId="091370FE" w14:textId="77777777" w:rsidR="003A2D6C" w:rsidRPr="00267373" w:rsidRDefault="003A2D6C" w:rsidP="00810E30">
            <w:pPr>
              <w:widowControl w:val="0"/>
              <w:spacing w:after="0"/>
              <w:rPr>
                <w:b/>
                <w:sz w:val="26"/>
                <w:szCs w:val="26"/>
              </w:rPr>
            </w:pPr>
          </w:p>
        </w:tc>
        <w:tc>
          <w:tcPr>
            <w:tcW w:w="851" w:type="dxa"/>
            <w:vMerge/>
            <w:vAlign w:val="center"/>
          </w:tcPr>
          <w:p w14:paraId="49E26849" w14:textId="77777777" w:rsidR="003A2D6C" w:rsidRPr="00267373" w:rsidRDefault="003A2D6C" w:rsidP="00810E30">
            <w:pPr>
              <w:widowControl w:val="0"/>
              <w:spacing w:after="0"/>
              <w:rPr>
                <w:b/>
                <w:sz w:val="26"/>
                <w:szCs w:val="26"/>
              </w:rPr>
            </w:pPr>
          </w:p>
        </w:tc>
        <w:tc>
          <w:tcPr>
            <w:tcW w:w="1529" w:type="dxa"/>
            <w:vMerge/>
          </w:tcPr>
          <w:p w14:paraId="0DC79236" w14:textId="77777777" w:rsidR="003A2D6C" w:rsidRPr="00267373" w:rsidRDefault="003A2D6C" w:rsidP="00810E30">
            <w:pPr>
              <w:widowControl w:val="0"/>
              <w:spacing w:after="0"/>
              <w:rPr>
                <w:b/>
                <w:sz w:val="26"/>
                <w:szCs w:val="26"/>
              </w:rPr>
            </w:pPr>
          </w:p>
        </w:tc>
        <w:tc>
          <w:tcPr>
            <w:tcW w:w="2689" w:type="dxa"/>
            <w:vMerge/>
            <w:vAlign w:val="center"/>
          </w:tcPr>
          <w:p w14:paraId="3C40E55A" w14:textId="77777777" w:rsidR="003A2D6C" w:rsidRPr="00267373" w:rsidRDefault="003A2D6C" w:rsidP="00810E30">
            <w:pPr>
              <w:widowControl w:val="0"/>
              <w:spacing w:after="0"/>
              <w:rPr>
                <w:b/>
                <w:sz w:val="26"/>
                <w:szCs w:val="26"/>
              </w:rPr>
            </w:pPr>
          </w:p>
        </w:tc>
        <w:tc>
          <w:tcPr>
            <w:tcW w:w="1684" w:type="dxa"/>
            <w:gridSpan w:val="4"/>
          </w:tcPr>
          <w:p w14:paraId="20AB8F54" w14:textId="77777777" w:rsidR="003A2D6C" w:rsidRPr="00267373" w:rsidRDefault="003A2D6C" w:rsidP="00810E30">
            <w:pPr>
              <w:spacing w:after="0"/>
              <w:ind w:left="-57" w:right="-57"/>
              <w:jc w:val="center"/>
              <w:rPr>
                <w:b/>
                <w:sz w:val="26"/>
                <w:szCs w:val="26"/>
              </w:rPr>
            </w:pPr>
            <w:r w:rsidRPr="00267373">
              <w:rPr>
                <w:b/>
                <w:sz w:val="26"/>
                <w:szCs w:val="26"/>
              </w:rPr>
              <w:t>Nhận biết</w:t>
            </w:r>
          </w:p>
        </w:tc>
        <w:tc>
          <w:tcPr>
            <w:tcW w:w="1597" w:type="dxa"/>
            <w:gridSpan w:val="4"/>
          </w:tcPr>
          <w:p w14:paraId="70A656FD" w14:textId="77777777" w:rsidR="003A2D6C" w:rsidRPr="00267373" w:rsidRDefault="003A2D6C" w:rsidP="00810E30">
            <w:pPr>
              <w:spacing w:after="0"/>
              <w:ind w:left="-57" w:right="-57"/>
              <w:jc w:val="center"/>
              <w:rPr>
                <w:b/>
                <w:sz w:val="26"/>
                <w:szCs w:val="26"/>
              </w:rPr>
            </w:pPr>
            <w:r w:rsidRPr="00267373">
              <w:rPr>
                <w:b/>
                <w:sz w:val="26"/>
                <w:szCs w:val="26"/>
              </w:rPr>
              <w:t>Thông hiểu</w:t>
            </w:r>
          </w:p>
        </w:tc>
        <w:tc>
          <w:tcPr>
            <w:tcW w:w="1559" w:type="dxa"/>
            <w:gridSpan w:val="4"/>
          </w:tcPr>
          <w:p w14:paraId="38642112" w14:textId="77777777" w:rsidR="003A2D6C" w:rsidRPr="00267373" w:rsidRDefault="003A2D6C" w:rsidP="00810E30">
            <w:pPr>
              <w:spacing w:after="0"/>
              <w:ind w:left="-57" w:right="-57"/>
              <w:jc w:val="center"/>
              <w:rPr>
                <w:b/>
                <w:sz w:val="26"/>
                <w:szCs w:val="26"/>
              </w:rPr>
            </w:pPr>
            <w:r w:rsidRPr="00267373">
              <w:rPr>
                <w:b/>
                <w:sz w:val="26"/>
                <w:szCs w:val="26"/>
              </w:rPr>
              <w:t>Vận dụng</w:t>
            </w:r>
          </w:p>
        </w:tc>
        <w:tc>
          <w:tcPr>
            <w:tcW w:w="1744" w:type="dxa"/>
            <w:gridSpan w:val="4"/>
          </w:tcPr>
          <w:p w14:paraId="74557E70" w14:textId="77777777" w:rsidR="003A2D6C" w:rsidRPr="00267373" w:rsidRDefault="003A2D6C" w:rsidP="00810E30">
            <w:pPr>
              <w:spacing w:after="0"/>
              <w:ind w:left="-113" w:right="-113"/>
              <w:jc w:val="center"/>
              <w:rPr>
                <w:b/>
                <w:sz w:val="26"/>
                <w:szCs w:val="26"/>
              </w:rPr>
            </w:pPr>
            <w:r w:rsidRPr="00267373">
              <w:rPr>
                <w:b/>
                <w:sz w:val="26"/>
                <w:szCs w:val="26"/>
              </w:rPr>
              <w:t>Vận dụng cao</w:t>
            </w:r>
          </w:p>
        </w:tc>
        <w:tc>
          <w:tcPr>
            <w:tcW w:w="784" w:type="dxa"/>
            <w:gridSpan w:val="2"/>
            <w:vMerge w:val="restart"/>
          </w:tcPr>
          <w:p w14:paraId="0EE072CC" w14:textId="77777777" w:rsidR="003A2D6C" w:rsidRPr="00267373" w:rsidRDefault="003A2D6C" w:rsidP="00810E30">
            <w:pPr>
              <w:spacing w:after="0"/>
              <w:ind w:left="-57" w:right="-57"/>
              <w:jc w:val="center"/>
              <w:rPr>
                <w:b/>
                <w:sz w:val="26"/>
                <w:szCs w:val="26"/>
              </w:rPr>
            </w:pPr>
            <w:r w:rsidRPr="00267373">
              <w:rPr>
                <w:b/>
                <w:sz w:val="26"/>
                <w:szCs w:val="26"/>
              </w:rPr>
              <w:t xml:space="preserve">Số câu </w:t>
            </w:r>
          </w:p>
          <w:p w14:paraId="53A0A2FF" w14:textId="77777777" w:rsidR="003A2D6C" w:rsidRPr="00267373" w:rsidRDefault="003A2D6C" w:rsidP="00810E30">
            <w:pPr>
              <w:spacing w:after="0"/>
              <w:ind w:left="-57" w:right="-57"/>
              <w:jc w:val="center"/>
              <w:rPr>
                <w:b/>
                <w:sz w:val="26"/>
                <w:szCs w:val="26"/>
              </w:rPr>
            </w:pPr>
            <w:r w:rsidRPr="00267373">
              <w:rPr>
                <w:b/>
                <w:sz w:val="26"/>
                <w:szCs w:val="26"/>
              </w:rPr>
              <w:t>TN</w:t>
            </w:r>
          </w:p>
        </w:tc>
        <w:tc>
          <w:tcPr>
            <w:tcW w:w="885" w:type="dxa"/>
            <w:gridSpan w:val="2"/>
            <w:vMerge w:val="restart"/>
          </w:tcPr>
          <w:p w14:paraId="5499F4E4" w14:textId="77777777" w:rsidR="003A2D6C" w:rsidRPr="00267373" w:rsidRDefault="003A2D6C" w:rsidP="00810E30">
            <w:pPr>
              <w:spacing w:after="0"/>
              <w:ind w:left="-57" w:right="-57"/>
              <w:jc w:val="center"/>
              <w:rPr>
                <w:b/>
                <w:sz w:val="26"/>
                <w:szCs w:val="26"/>
              </w:rPr>
            </w:pPr>
            <w:r w:rsidRPr="00267373">
              <w:rPr>
                <w:b/>
                <w:sz w:val="26"/>
                <w:szCs w:val="26"/>
              </w:rPr>
              <w:t>Số câu</w:t>
            </w:r>
          </w:p>
          <w:p w14:paraId="3154AA04" w14:textId="77777777" w:rsidR="003A2D6C" w:rsidRPr="00267373" w:rsidRDefault="003A2D6C" w:rsidP="00810E30">
            <w:pPr>
              <w:spacing w:after="0"/>
              <w:ind w:left="-57" w:right="-57"/>
              <w:jc w:val="center"/>
              <w:rPr>
                <w:b/>
                <w:sz w:val="26"/>
                <w:szCs w:val="26"/>
              </w:rPr>
            </w:pPr>
            <w:r w:rsidRPr="00267373">
              <w:rPr>
                <w:b/>
                <w:sz w:val="26"/>
                <w:szCs w:val="26"/>
              </w:rPr>
              <w:t xml:space="preserve"> TL</w:t>
            </w:r>
          </w:p>
        </w:tc>
        <w:tc>
          <w:tcPr>
            <w:tcW w:w="831" w:type="dxa"/>
            <w:gridSpan w:val="2"/>
            <w:vMerge w:val="restart"/>
          </w:tcPr>
          <w:p w14:paraId="180B3778" w14:textId="77777777" w:rsidR="003A2D6C" w:rsidRPr="00267373" w:rsidRDefault="003A2D6C" w:rsidP="00810E30">
            <w:pPr>
              <w:spacing w:after="0"/>
              <w:ind w:left="-57" w:right="-57"/>
              <w:rPr>
                <w:b/>
                <w:sz w:val="26"/>
                <w:szCs w:val="26"/>
              </w:rPr>
            </w:pPr>
            <w:r w:rsidRPr="00267373">
              <w:rPr>
                <w:b/>
                <w:sz w:val="26"/>
                <w:szCs w:val="26"/>
              </w:rPr>
              <w:t>Tổng điểm</w:t>
            </w:r>
          </w:p>
        </w:tc>
      </w:tr>
      <w:tr w:rsidR="003A2D6C" w:rsidRPr="00267373" w14:paraId="14829F6B" w14:textId="77777777" w:rsidTr="00810E30">
        <w:trPr>
          <w:gridAfter w:val="1"/>
          <w:wAfter w:w="7" w:type="dxa"/>
          <w:trHeight w:val="70"/>
          <w:jc w:val="center"/>
        </w:trPr>
        <w:tc>
          <w:tcPr>
            <w:tcW w:w="562" w:type="dxa"/>
            <w:vMerge/>
            <w:vAlign w:val="center"/>
          </w:tcPr>
          <w:p w14:paraId="34E8C297" w14:textId="77777777" w:rsidR="003A2D6C" w:rsidRPr="00267373" w:rsidRDefault="003A2D6C" w:rsidP="00810E30">
            <w:pPr>
              <w:widowControl w:val="0"/>
              <w:spacing w:after="0"/>
              <w:rPr>
                <w:b/>
                <w:sz w:val="26"/>
                <w:szCs w:val="26"/>
              </w:rPr>
            </w:pPr>
          </w:p>
        </w:tc>
        <w:tc>
          <w:tcPr>
            <w:tcW w:w="851" w:type="dxa"/>
            <w:vMerge/>
            <w:vAlign w:val="center"/>
          </w:tcPr>
          <w:p w14:paraId="607DF3F2" w14:textId="77777777" w:rsidR="003A2D6C" w:rsidRPr="00267373" w:rsidRDefault="003A2D6C" w:rsidP="00810E30">
            <w:pPr>
              <w:widowControl w:val="0"/>
              <w:spacing w:after="0"/>
              <w:rPr>
                <w:b/>
                <w:sz w:val="26"/>
                <w:szCs w:val="26"/>
              </w:rPr>
            </w:pPr>
          </w:p>
        </w:tc>
        <w:tc>
          <w:tcPr>
            <w:tcW w:w="1529" w:type="dxa"/>
            <w:vMerge/>
          </w:tcPr>
          <w:p w14:paraId="5B046F21" w14:textId="77777777" w:rsidR="003A2D6C" w:rsidRPr="00267373" w:rsidRDefault="003A2D6C" w:rsidP="00810E30">
            <w:pPr>
              <w:widowControl w:val="0"/>
              <w:spacing w:after="0"/>
              <w:rPr>
                <w:b/>
                <w:sz w:val="26"/>
                <w:szCs w:val="26"/>
              </w:rPr>
            </w:pPr>
          </w:p>
        </w:tc>
        <w:tc>
          <w:tcPr>
            <w:tcW w:w="2689" w:type="dxa"/>
            <w:vMerge/>
            <w:tcBorders>
              <w:bottom w:val="single" w:sz="4" w:space="0" w:color="auto"/>
            </w:tcBorders>
            <w:vAlign w:val="center"/>
          </w:tcPr>
          <w:p w14:paraId="54282FD6" w14:textId="77777777" w:rsidR="003A2D6C" w:rsidRPr="00267373" w:rsidRDefault="003A2D6C" w:rsidP="00810E30">
            <w:pPr>
              <w:widowControl w:val="0"/>
              <w:spacing w:after="0"/>
              <w:rPr>
                <w:b/>
                <w:sz w:val="26"/>
                <w:szCs w:val="26"/>
              </w:rPr>
            </w:pPr>
          </w:p>
        </w:tc>
        <w:tc>
          <w:tcPr>
            <w:tcW w:w="885" w:type="dxa"/>
            <w:gridSpan w:val="2"/>
            <w:tcBorders>
              <w:bottom w:val="single" w:sz="4" w:space="0" w:color="auto"/>
            </w:tcBorders>
            <w:vAlign w:val="center"/>
          </w:tcPr>
          <w:p w14:paraId="24BFFF55" w14:textId="77777777" w:rsidR="003A2D6C" w:rsidRPr="00267373" w:rsidRDefault="003A2D6C" w:rsidP="00810E30">
            <w:pPr>
              <w:spacing w:after="0"/>
              <w:ind w:left="-57" w:right="-57"/>
              <w:jc w:val="center"/>
              <w:rPr>
                <w:b/>
                <w:sz w:val="26"/>
                <w:szCs w:val="26"/>
              </w:rPr>
            </w:pPr>
            <w:r w:rsidRPr="00267373">
              <w:rPr>
                <w:b/>
                <w:sz w:val="26"/>
                <w:szCs w:val="26"/>
              </w:rPr>
              <w:t>TN</w:t>
            </w:r>
          </w:p>
        </w:tc>
        <w:tc>
          <w:tcPr>
            <w:tcW w:w="799" w:type="dxa"/>
            <w:gridSpan w:val="2"/>
            <w:tcBorders>
              <w:bottom w:val="single" w:sz="4" w:space="0" w:color="auto"/>
            </w:tcBorders>
            <w:vAlign w:val="center"/>
          </w:tcPr>
          <w:p w14:paraId="74B32A81" w14:textId="77777777" w:rsidR="003A2D6C" w:rsidRPr="00267373" w:rsidRDefault="003A2D6C" w:rsidP="00810E30">
            <w:pPr>
              <w:spacing w:after="0"/>
              <w:ind w:left="-57" w:right="-57"/>
              <w:jc w:val="center"/>
              <w:rPr>
                <w:b/>
                <w:sz w:val="26"/>
                <w:szCs w:val="26"/>
              </w:rPr>
            </w:pPr>
            <w:r w:rsidRPr="00267373">
              <w:rPr>
                <w:b/>
                <w:sz w:val="26"/>
                <w:szCs w:val="26"/>
              </w:rPr>
              <w:t>TL</w:t>
            </w:r>
          </w:p>
        </w:tc>
        <w:tc>
          <w:tcPr>
            <w:tcW w:w="885" w:type="dxa"/>
            <w:gridSpan w:val="2"/>
            <w:tcBorders>
              <w:bottom w:val="single" w:sz="4" w:space="0" w:color="auto"/>
            </w:tcBorders>
            <w:vAlign w:val="center"/>
          </w:tcPr>
          <w:p w14:paraId="187293C6" w14:textId="77777777" w:rsidR="003A2D6C" w:rsidRPr="00267373" w:rsidRDefault="003A2D6C" w:rsidP="00810E30">
            <w:pPr>
              <w:spacing w:after="0"/>
              <w:ind w:left="-57" w:right="-57"/>
              <w:jc w:val="center"/>
              <w:rPr>
                <w:b/>
                <w:sz w:val="26"/>
                <w:szCs w:val="26"/>
              </w:rPr>
            </w:pPr>
            <w:r w:rsidRPr="00267373">
              <w:rPr>
                <w:b/>
                <w:sz w:val="26"/>
                <w:szCs w:val="26"/>
              </w:rPr>
              <w:t>TN</w:t>
            </w:r>
          </w:p>
        </w:tc>
        <w:tc>
          <w:tcPr>
            <w:tcW w:w="712" w:type="dxa"/>
            <w:gridSpan w:val="2"/>
            <w:tcBorders>
              <w:bottom w:val="single" w:sz="4" w:space="0" w:color="auto"/>
            </w:tcBorders>
            <w:vAlign w:val="center"/>
          </w:tcPr>
          <w:p w14:paraId="7E9BBE9C" w14:textId="77777777" w:rsidR="003A2D6C" w:rsidRPr="00267373" w:rsidRDefault="003A2D6C" w:rsidP="00810E30">
            <w:pPr>
              <w:spacing w:after="0"/>
              <w:ind w:left="-57" w:right="-57"/>
              <w:jc w:val="center"/>
              <w:rPr>
                <w:b/>
                <w:sz w:val="26"/>
                <w:szCs w:val="26"/>
              </w:rPr>
            </w:pPr>
            <w:r w:rsidRPr="00267373">
              <w:rPr>
                <w:b/>
                <w:sz w:val="26"/>
                <w:szCs w:val="26"/>
              </w:rPr>
              <w:t>TL</w:t>
            </w:r>
          </w:p>
        </w:tc>
        <w:tc>
          <w:tcPr>
            <w:tcW w:w="709" w:type="dxa"/>
            <w:gridSpan w:val="2"/>
            <w:tcBorders>
              <w:bottom w:val="single" w:sz="4" w:space="0" w:color="auto"/>
              <w:right w:val="nil"/>
            </w:tcBorders>
            <w:vAlign w:val="center"/>
          </w:tcPr>
          <w:p w14:paraId="37EC62E7" w14:textId="77777777" w:rsidR="003A2D6C" w:rsidRPr="00267373" w:rsidRDefault="003A2D6C" w:rsidP="00810E30">
            <w:pPr>
              <w:spacing w:after="0"/>
              <w:ind w:left="-57" w:right="-57"/>
              <w:jc w:val="center"/>
              <w:rPr>
                <w:b/>
                <w:sz w:val="26"/>
                <w:szCs w:val="26"/>
              </w:rPr>
            </w:pPr>
            <w:r w:rsidRPr="00267373">
              <w:rPr>
                <w:b/>
                <w:sz w:val="26"/>
                <w:szCs w:val="26"/>
              </w:rPr>
              <w:t>TN</w:t>
            </w:r>
          </w:p>
        </w:tc>
        <w:tc>
          <w:tcPr>
            <w:tcW w:w="850" w:type="dxa"/>
            <w:gridSpan w:val="2"/>
            <w:tcBorders>
              <w:top w:val="nil"/>
              <w:left w:val="nil"/>
              <w:bottom w:val="single" w:sz="4" w:space="0" w:color="auto"/>
              <w:right w:val="nil"/>
            </w:tcBorders>
            <w:vAlign w:val="center"/>
          </w:tcPr>
          <w:p w14:paraId="029B180E" w14:textId="77777777" w:rsidR="003A2D6C" w:rsidRPr="00267373" w:rsidRDefault="003A2D6C" w:rsidP="00810E30">
            <w:pPr>
              <w:spacing w:after="0"/>
              <w:ind w:left="-57" w:right="-57"/>
              <w:jc w:val="center"/>
              <w:rPr>
                <w:b/>
                <w:sz w:val="26"/>
                <w:szCs w:val="26"/>
              </w:rPr>
            </w:pPr>
            <w:r w:rsidRPr="00267373">
              <w:rPr>
                <w:b/>
                <w:sz w:val="26"/>
                <w:szCs w:val="26"/>
              </w:rPr>
              <w:t>TL</w:t>
            </w:r>
          </w:p>
        </w:tc>
        <w:tc>
          <w:tcPr>
            <w:tcW w:w="931" w:type="dxa"/>
            <w:gridSpan w:val="2"/>
            <w:tcBorders>
              <w:left w:val="nil"/>
              <w:bottom w:val="single" w:sz="4" w:space="0" w:color="auto"/>
            </w:tcBorders>
            <w:vAlign w:val="center"/>
          </w:tcPr>
          <w:p w14:paraId="12F6864A" w14:textId="77777777" w:rsidR="003A2D6C" w:rsidRPr="00267373" w:rsidRDefault="003A2D6C" w:rsidP="00810E30">
            <w:pPr>
              <w:spacing w:after="0"/>
              <w:ind w:left="-57" w:right="-57"/>
              <w:jc w:val="center"/>
              <w:rPr>
                <w:b/>
                <w:sz w:val="26"/>
                <w:szCs w:val="26"/>
              </w:rPr>
            </w:pPr>
            <w:r w:rsidRPr="00267373">
              <w:rPr>
                <w:b/>
                <w:sz w:val="26"/>
                <w:szCs w:val="26"/>
              </w:rPr>
              <w:t>TN</w:t>
            </w:r>
          </w:p>
        </w:tc>
        <w:tc>
          <w:tcPr>
            <w:tcW w:w="813" w:type="dxa"/>
            <w:gridSpan w:val="2"/>
            <w:vAlign w:val="center"/>
          </w:tcPr>
          <w:p w14:paraId="168A7704" w14:textId="77777777" w:rsidR="003A2D6C" w:rsidRPr="00267373" w:rsidRDefault="003A2D6C" w:rsidP="00810E30">
            <w:pPr>
              <w:spacing w:after="0"/>
              <w:ind w:left="-57" w:right="-57"/>
              <w:jc w:val="center"/>
              <w:rPr>
                <w:b/>
                <w:sz w:val="26"/>
                <w:szCs w:val="26"/>
              </w:rPr>
            </w:pPr>
            <w:r w:rsidRPr="00267373">
              <w:rPr>
                <w:b/>
                <w:sz w:val="26"/>
                <w:szCs w:val="26"/>
              </w:rPr>
              <w:t>TL</w:t>
            </w:r>
          </w:p>
        </w:tc>
        <w:tc>
          <w:tcPr>
            <w:tcW w:w="784" w:type="dxa"/>
            <w:gridSpan w:val="2"/>
            <w:vMerge/>
          </w:tcPr>
          <w:p w14:paraId="59048C6C" w14:textId="77777777" w:rsidR="003A2D6C" w:rsidRPr="00267373" w:rsidRDefault="003A2D6C" w:rsidP="00810E30">
            <w:pPr>
              <w:widowControl w:val="0"/>
              <w:spacing w:after="0"/>
              <w:rPr>
                <w:b/>
                <w:sz w:val="26"/>
                <w:szCs w:val="26"/>
              </w:rPr>
            </w:pPr>
          </w:p>
        </w:tc>
        <w:tc>
          <w:tcPr>
            <w:tcW w:w="885" w:type="dxa"/>
            <w:gridSpan w:val="2"/>
            <w:vMerge/>
          </w:tcPr>
          <w:p w14:paraId="1E8BFF60" w14:textId="77777777" w:rsidR="003A2D6C" w:rsidRPr="00267373" w:rsidRDefault="003A2D6C" w:rsidP="00810E30">
            <w:pPr>
              <w:widowControl w:val="0"/>
              <w:spacing w:after="0"/>
              <w:rPr>
                <w:b/>
                <w:sz w:val="26"/>
                <w:szCs w:val="26"/>
              </w:rPr>
            </w:pPr>
          </w:p>
        </w:tc>
        <w:tc>
          <w:tcPr>
            <w:tcW w:w="831" w:type="dxa"/>
            <w:gridSpan w:val="2"/>
            <w:vMerge/>
          </w:tcPr>
          <w:p w14:paraId="7BD0CE2D" w14:textId="77777777" w:rsidR="003A2D6C" w:rsidRPr="00267373" w:rsidRDefault="003A2D6C" w:rsidP="00810E30">
            <w:pPr>
              <w:widowControl w:val="0"/>
              <w:spacing w:after="0"/>
              <w:rPr>
                <w:b/>
                <w:sz w:val="26"/>
                <w:szCs w:val="26"/>
              </w:rPr>
            </w:pPr>
          </w:p>
        </w:tc>
      </w:tr>
      <w:tr w:rsidR="003A2D6C" w:rsidRPr="00267373" w14:paraId="7A825738" w14:textId="77777777" w:rsidTr="00810E30">
        <w:trPr>
          <w:gridAfter w:val="1"/>
          <w:wAfter w:w="7" w:type="dxa"/>
          <w:trHeight w:val="501"/>
          <w:jc w:val="center"/>
        </w:trPr>
        <w:tc>
          <w:tcPr>
            <w:tcW w:w="562" w:type="dxa"/>
            <w:vMerge w:val="restart"/>
          </w:tcPr>
          <w:p w14:paraId="722A8424" w14:textId="77777777" w:rsidR="003A2D6C" w:rsidRPr="00267373" w:rsidRDefault="003A2D6C" w:rsidP="00810E30">
            <w:pPr>
              <w:spacing w:after="0"/>
              <w:jc w:val="center"/>
              <w:rPr>
                <w:b/>
                <w:sz w:val="26"/>
                <w:szCs w:val="26"/>
              </w:rPr>
            </w:pPr>
            <w:r>
              <w:rPr>
                <w:b/>
                <w:sz w:val="26"/>
                <w:szCs w:val="26"/>
              </w:rPr>
              <w:t>1</w:t>
            </w:r>
          </w:p>
        </w:tc>
        <w:tc>
          <w:tcPr>
            <w:tcW w:w="851" w:type="dxa"/>
            <w:vMerge w:val="restart"/>
            <w:vAlign w:val="center"/>
          </w:tcPr>
          <w:p w14:paraId="641C42BA" w14:textId="77777777" w:rsidR="003A2D6C" w:rsidRPr="00267373" w:rsidRDefault="003A2D6C" w:rsidP="00810E30">
            <w:pPr>
              <w:spacing w:after="0"/>
              <w:jc w:val="center"/>
              <w:rPr>
                <w:b/>
                <w:sz w:val="26"/>
                <w:szCs w:val="26"/>
              </w:rPr>
            </w:pPr>
            <w:r w:rsidRPr="00267373">
              <w:rPr>
                <w:b/>
                <w:sz w:val="26"/>
                <w:szCs w:val="26"/>
              </w:rPr>
              <w:t xml:space="preserve">Giáo </w:t>
            </w:r>
            <w:r w:rsidRPr="00267373">
              <w:rPr>
                <w:b/>
                <w:sz w:val="26"/>
                <w:szCs w:val="26"/>
              </w:rPr>
              <w:lastRenderedPageBreak/>
              <w:t xml:space="preserve">dục </w:t>
            </w:r>
            <w:r>
              <w:rPr>
                <w:b/>
                <w:sz w:val="26"/>
                <w:szCs w:val="26"/>
              </w:rPr>
              <w:t>pháp luật</w:t>
            </w:r>
          </w:p>
        </w:tc>
        <w:tc>
          <w:tcPr>
            <w:tcW w:w="1529" w:type="dxa"/>
            <w:vMerge w:val="restart"/>
          </w:tcPr>
          <w:p w14:paraId="2B38B7E8" w14:textId="77777777" w:rsidR="003A2D6C" w:rsidRPr="00267373" w:rsidRDefault="003A2D6C" w:rsidP="00810E30">
            <w:pPr>
              <w:spacing w:after="0"/>
              <w:rPr>
                <w:b/>
                <w:sz w:val="26"/>
                <w:szCs w:val="26"/>
              </w:rPr>
            </w:pPr>
            <w:r>
              <w:rPr>
                <w:b/>
                <w:sz w:val="26"/>
                <w:szCs w:val="26"/>
              </w:rPr>
              <w:lastRenderedPageBreak/>
              <w:t xml:space="preserve">Quyền bình </w:t>
            </w:r>
            <w:r>
              <w:rPr>
                <w:b/>
                <w:sz w:val="26"/>
                <w:szCs w:val="26"/>
              </w:rPr>
              <w:lastRenderedPageBreak/>
              <w:t>đẳng của công dân trước pháp luật</w:t>
            </w:r>
          </w:p>
        </w:tc>
        <w:tc>
          <w:tcPr>
            <w:tcW w:w="2689" w:type="dxa"/>
            <w:vAlign w:val="center"/>
          </w:tcPr>
          <w:p w14:paraId="39F40D0F" w14:textId="77777777" w:rsidR="003A2D6C" w:rsidRPr="000A2E3F" w:rsidRDefault="003A2D6C" w:rsidP="00810E30">
            <w:pPr>
              <w:spacing w:after="0"/>
              <w:rPr>
                <w:b/>
                <w:bCs/>
                <w:sz w:val="26"/>
                <w:szCs w:val="26"/>
              </w:rPr>
            </w:pPr>
            <w:r>
              <w:rPr>
                <w:b/>
                <w:bCs/>
              </w:rPr>
              <w:lastRenderedPageBreak/>
              <w:t xml:space="preserve">1. </w:t>
            </w:r>
            <w:r w:rsidRPr="000A2E3F">
              <w:rPr>
                <w:b/>
                <w:bCs/>
              </w:rPr>
              <w:t xml:space="preserve">Quyền bình đẳng </w:t>
            </w:r>
            <w:r w:rsidRPr="000A2E3F">
              <w:rPr>
                <w:b/>
                <w:bCs/>
              </w:rPr>
              <w:lastRenderedPageBreak/>
              <w:t>của công dân trước pháp luật</w:t>
            </w:r>
          </w:p>
        </w:tc>
        <w:tc>
          <w:tcPr>
            <w:tcW w:w="885" w:type="dxa"/>
            <w:gridSpan w:val="2"/>
            <w:tcBorders>
              <w:bottom w:val="single" w:sz="4" w:space="0" w:color="auto"/>
            </w:tcBorders>
            <w:vAlign w:val="center"/>
          </w:tcPr>
          <w:p w14:paraId="62A5C0C1" w14:textId="77777777" w:rsidR="003A2D6C" w:rsidRPr="00267373" w:rsidRDefault="003A2D6C" w:rsidP="00810E30">
            <w:pPr>
              <w:spacing w:after="0"/>
              <w:jc w:val="center"/>
              <w:rPr>
                <w:sz w:val="26"/>
                <w:szCs w:val="26"/>
              </w:rPr>
            </w:pPr>
            <w:r>
              <w:rPr>
                <w:sz w:val="26"/>
                <w:szCs w:val="26"/>
              </w:rPr>
              <w:lastRenderedPageBreak/>
              <w:t>3</w:t>
            </w:r>
          </w:p>
        </w:tc>
        <w:tc>
          <w:tcPr>
            <w:tcW w:w="799" w:type="dxa"/>
            <w:gridSpan w:val="2"/>
            <w:tcBorders>
              <w:bottom w:val="single" w:sz="4" w:space="0" w:color="auto"/>
            </w:tcBorders>
            <w:vAlign w:val="center"/>
          </w:tcPr>
          <w:p w14:paraId="0BE090D2" w14:textId="77777777" w:rsidR="003A2D6C" w:rsidRPr="00267373" w:rsidRDefault="003A2D6C" w:rsidP="00810E30">
            <w:pPr>
              <w:spacing w:after="0"/>
              <w:jc w:val="center"/>
              <w:rPr>
                <w:sz w:val="26"/>
                <w:szCs w:val="26"/>
              </w:rPr>
            </w:pPr>
          </w:p>
        </w:tc>
        <w:tc>
          <w:tcPr>
            <w:tcW w:w="885" w:type="dxa"/>
            <w:gridSpan w:val="2"/>
            <w:tcBorders>
              <w:bottom w:val="single" w:sz="4" w:space="0" w:color="auto"/>
            </w:tcBorders>
            <w:vAlign w:val="center"/>
          </w:tcPr>
          <w:p w14:paraId="4120808F" w14:textId="77777777" w:rsidR="003A2D6C" w:rsidRPr="00267373" w:rsidRDefault="003A2D6C" w:rsidP="00810E30">
            <w:pPr>
              <w:spacing w:after="0"/>
              <w:jc w:val="center"/>
              <w:rPr>
                <w:sz w:val="26"/>
                <w:szCs w:val="26"/>
              </w:rPr>
            </w:pPr>
            <w:r>
              <w:rPr>
                <w:sz w:val="26"/>
                <w:szCs w:val="26"/>
              </w:rPr>
              <w:t>2</w:t>
            </w:r>
          </w:p>
        </w:tc>
        <w:tc>
          <w:tcPr>
            <w:tcW w:w="712" w:type="dxa"/>
            <w:gridSpan w:val="2"/>
            <w:tcBorders>
              <w:bottom w:val="single" w:sz="4" w:space="0" w:color="auto"/>
              <w:right w:val="single" w:sz="4" w:space="0" w:color="auto"/>
            </w:tcBorders>
            <w:vAlign w:val="center"/>
          </w:tcPr>
          <w:p w14:paraId="16F0D79A" w14:textId="77777777" w:rsidR="003A2D6C" w:rsidRPr="00267373" w:rsidRDefault="003A2D6C" w:rsidP="00810E30">
            <w:pPr>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08BE6C5" w14:textId="77777777" w:rsidR="003A2D6C" w:rsidRPr="00267373" w:rsidRDefault="003A2D6C" w:rsidP="00810E30">
            <w:pPr>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220D369" w14:textId="77777777" w:rsidR="003A2D6C" w:rsidRPr="00267373" w:rsidRDefault="003A2D6C" w:rsidP="00810E30">
            <w:pPr>
              <w:spacing w:after="0"/>
              <w:jc w:val="center"/>
              <w:rPr>
                <w:sz w:val="26"/>
                <w:szCs w:val="26"/>
              </w:rPr>
            </w:pP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05B0D54" w14:textId="77777777" w:rsidR="003A2D6C" w:rsidRPr="00267373" w:rsidRDefault="003A2D6C" w:rsidP="00810E30">
            <w:pPr>
              <w:spacing w:after="0"/>
              <w:jc w:val="center"/>
              <w:rPr>
                <w:sz w:val="26"/>
                <w:szCs w:val="26"/>
              </w:rPr>
            </w:pPr>
          </w:p>
        </w:tc>
        <w:tc>
          <w:tcPr>
            <w:tcW w:w="813" w:type="dxa"/>
            <w:gridSpan w:val="2"/>
            <w:tcBorders>
              <w:left w:val="single" w:sz="4" w:space="0" w:color="auto"/>
            </w:tcBorders>
            <w:vAlign w:val="center"/>
          </w:tcPr>
          <w:p w14:paraId="001B337A" w14:textId="77777777" w:rsidR="003A2D6C" w:rsidRPr="00267373" w:rsidRDefault="003A2D6C" w:rsidP="00810E30">
            <w:pPr>
              <w:spacing w:after="0"/>
              <w:jc w:val="center"/>
              <w:rPr>
                <w:sz w:val="26"/>
                <w:szCs w:val="26"/>
              </w:rPr>
            </w:pPr>
          </w:p>
        </w:tc>
        <w:tc>
          <w:tcPr>
            <w:tcW w:w="784" w:type="dxa"/>
            <w:gridSpan w:val="2"/>
            <w:tcBorders>
              <w:bottom w:val="single" w:sz="4" w:space="0" w:color="auto"/>
            </w:tcBorders>
            <w:vAlign w:val="center"/>
          </w:tcPr>
          <w:p w14:paraId="2E927F47" w14:textId="77777777" w:rsidR="003A2D6C" w:rsidRPr="00267373" w:rsidRDefault="003A2D6C" w:rsidP="00810E30">
            <w:pPr>
              <w:spacing w:after="0"/>
              <w:jc w:val="center"/>
              <w:rPr>
                <w:sz w:val="26"/>
                <w:szCs w:val="26"/>
              </w:rPr>
            </w:pPr>
            <w:r>
              <w:rPr>
                <w:sz w:val="26"/>
                <w:szCs w:val="26"/>
              </w:rPr>
              <w:t>5</w:t>
            </w:r>
          </w:p>
        </w:tc>
        <w:tc>
          <w:tcPr>
            <w:tcW w:w="885" w:type="dxa"/>
            <w:gridSpan w:val="2"/>
            <w:vAlign w:val="center"/>
          </w:tcPr>
          <w:p w14:paraId="452983DC" w14:textId="77777777" w:rsidR="003A2D6C" w:rsidRPr="00267373" w:rsidRDefault="003A2D6C" w:rsidP="00810E30">
            <w:pPr>
              <w:spacing w:after="0"/>
              <w:jc w:val="center"/>
              <w:rPr>
                <w:sz w:val="26"/>
                <w:szCs w:val="26"/>
              </w:rPr>
            </w:pPr>
          </w:p>
        </w:tc>
        <w:tc>
          <w:tcPr>
            <w:tcW w:w="831" w:type="dxa"/>
            <w:gridSpan w:val="2"/>
            <w:vAlign w:val="center"/>
          </w:tcPr>
          <w:p w14:paraId="64B47892" w14:textId="77777777" w:rsidR="003A2D6C" w:rsidRPr="00267373" w:rsidRDefault="003A2D6C" w:rsidP="00810E30">
            <w:pPr>
              <w:spacing w:after="0"/>
              <w:jc w:val="center"/>
              <w:rPr>
                <w:sz w:val="26"/>
                <w:szCs w:val="26"/>
              </w:rPr>
            </w:pPr>
            <w:r>
              <w:rPr>
                <w:sz w:val="26"/>
                <w:szCs w:val="26"/>
              </w:rPr>
              <w:t>1.25</w:t>
            </w:r>
          </w:p>
        </w:tc>
      </w:tr>
      <w:tr w:rsidR="003A2D6C" w:rsidRPr="00267373" w14:paraId="5D2C7CA5" w14:textId="77777777" w:rsidTr="00810E30">
        <w:trPr>
          <w:gridAfter w:val="1"/>
          <w:wAfter w:w="7" w:type="dxa"/>
          <w:trHeight w:val="753"/>
          <w:jc w:val="center"/>
        </w:trPr>
        <w:tc>
          <w:tcPr>
            <w:tcW w:w="562" w:type="dxa"/>
            <w:vMerge/>
          </w:tcPr>
          <w:p w14:paraId="75590BE8" w14:textId="77777777" w:rsidR="003A2D6C" w:rsidRPr="00267373" w:rsidRDefault="003A2D6C" w:rsidP="00810E30">
            <w:pPr>
              <w:spacing w:after="0"/>
              <w:jc w:val="center"/>
              <w:rPr>
                <w:sz w:val="26"/>
                <w:szCs w:val="26"/>
              </w:rPr>
            </w:pPr>
          </w:p>
        </w:tc>
        <w:tc>
          <w:tcPr>
            <w:tcW w:w="851" w:type="dxa"/>
            <w:vMerge/>
            <w:vAlign w:val="center"/>
          </w:tcPr>
          <w:p w14:paraId="742ABA31" w14:textId="77777777" w:rsidR="003A2D6C" w:rsidRPr="00267373" w:rsidRDefault="003A2D6C" w:rsidP="00810E30">
            <w:pPr>
              <w:widowControl w:val="0"/>
              <w:spacing w:after="0"/>
              <w:rPr>
                <w:sz w:val="26"/>
                <w:szCs w:val="26"/>
              </w:rPr>
            </w:pPr>
          </w:p>
        </w:tc>
        <w:tc>
          <w:tcPr>
            <w:tcW w:w="1529" w:type="dxa"/>
            <w:vMerge/>
          </w:tcPr>
          <w:p w14:paraId="2635CDD5" w14:textId="77777777" w:rsidR="003A2D6C" w:rsidRPr="00267373" w:rsidRDefault="003A2D6C" w:rsidP="00810E30">
            <w:pPr>
              <w:spacing w:after="0"/>
              <w:rPr>
                <w:b/>
                <w:sz w:val="26"/>
                <w:szCs w:val="26"/>
              </w:rPr>
            </w:pPr>
          </w:p>
        </w:tc>
        <w:tc>
          <w:tcPr>
            <w:tcW w:w="2689" w:type="dxa"/>
            <w:vAlign w:val="center"/>
          </w:tcPr>
          <w:p w14:paraId="79262ABC" w14:textId="77777777" w:rsidR="003A2D6C" w:rsidRPr="000A2E3F" w:rsidRDefault="003A2D6C" w:rsidP="00810E30">
            <w:pPr>
              <w:spacing w:after="0"/>
              <w:rPr>
                <w:b/>
                <w:bCs/>
                <w:sz w:val="26"/>
                <w:szCs w:val="26"/>
              </w:rPr>
            </w:pPr>
            <w:r>
              <w:rPr>
                <w:b/>
                <w:bCs/>
              </w:rPr>
              <w:t>2.</w:t>
            </w:r>
            <w:r w:rsidRPr="000A2E3F">
              <w:rPr>
                <w:b/>
                <w:bCs/>
              </w:rPr>
              <w:t xml:space="preserve"> Bình đẳng giới trong các lĩnh vực</w:t>
            </w:r>
          </w:p>
        </w:tc>
        <w:tc>
          <w:tcPr>
            <w:tcW w:w="885" w:type="dxa"/>
            <w:gridSpan w:val="2"/>
            <w:tcBorders>
              <w:top w:val="single" w:sz="4" w:space="0" w:color="auto"/>
            </w:tcBorders>
            <w:vAlign w:val="center"/>
          </w:tcPr>
          <w:p w14:paraId="48425DA4" w14:textId="77777777" w:rsidR="003A2D6C" w:rsidRPr="00267373" w:rsidRDefault="003A2D6C" w:rsidP="00810E30">
            <w:pPr>
              <w:spacing w:after="0"/>
              <w:jc w:val="center"/>
              <w:rPr>
                <w:sz w:val="26"/>
                <w:szCs w:val="26"/>
              </w:rPr>
            </w:pPr>
            <w:r>
              <w:rPr>
                <w:sz w:val="26"/>
                <w:szCs w:val="26"/>
              </w:rPr>
              <w:t>3</w:t>
            </w:r>
          </w:p>
        </w:tc>
        <w:tc>
          <w:tcPr>
            <w:tcW w:w="799" w:type="dxa"/>
            <w:gridSpan w:val="2"/>
            <w:tcBorders>
              <w:top w:val="single" w:sz="4" w:space="0" w:color="auto"/>
            </w:tcBorders>
            <w:vAlign w:val="center"/>
          </w:tcPr>
          <w:p w14:paraId="350F336C" w14:textId="77777777" w:rsidR="003A2D6C" w:rsidRPr="00267373" w:rsidRDefault="003A2D6C" w:rsidP="00810E30">
            <w:pPr>
              <w:widowControl w:val="0"/>
              <w:spacing w:after="0"/>
              <w:jc w:val="center"/>
              <w:rPr>
                <w:sz w:val="26"/>
                <w:szCs w:val="26"/>
              </w:rPr>
            </w:pPr>
          </w:p>
        </w:tc>
        <w:tc>
          <w:tcPr>
            <w:tcW w:w="885" w:type="dxa"/>
            <w:gridSpan w:val="2"/>
            <w:tcBorders>
              <w:top w:val="single" w:sz="4" w:space="0" w:color="auto"/>
            </w:tcBorders>
            <w:vAlign w:val="center"/>
          </w:tcPr>
          <w:p w14:paraId="23347DB8" w14:textId="77777777" w:rsidR="003A2D6C" w:rsidRPr="00267373" w:rsidRDefault="003A2D6C" w:rsidP="00810E30">
            <w:pPr>
              <w:spacing w:after="0"/>
              <w:jc w:val="center"/>
              <w:rPr>
                <w:sz w:val="26"/>
                <w:szCs w:val="26"/>
              </w:rPr>
            </w:pPr>
            <w:r>
              <w:rPr>
                <w:sz w:val="26"/>
                <w:szCs w:val="26"/>
              </w:rPr>
              <w:t>2</w:t>
            </w:r>
          </w:p>
        </w:tc>
        <w:tc>
          <w:tcPr>
            <w:tcW w:w="712" w:type="dxa"/>
            <w:gridSpan w:val="2"/>
            <w:tcBorders>
              <w:top w:val="single" w:sz="4" w:space="0" w:color="auto"/>
              <w:right w:val="single" w:sz="4" w:space="0" w:color="auto"/>
            </w:tcBorders>
            <w:vAlign w:val="center"/>
          </w:tcPr>
          <w:p w14:paraId="2FC7BA43" w14:textId="77777777" w:rsidR="003A2D6C" w:rsidRPr="00267373" w:rsidRDefault="003A2D6C" w:rsidP="00810E30">
            <w:pPr>
              <w:widowControl w:val="0"/>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415B95" w14:textId="77777777" w:rsidR="003A2D6C" w:rsidRPr="00267373" w:rsidRDefault="003A2D6C" w:rsidP="00810E30">
            <w:pPr>
              <w:widowControl w:val="0"/>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3224C" w14:textId="77777777" w:rsidR="003A2D6C" w:rsidRPr="00267373" w:rsidRDefault="003A2D6C" w:rsidP="00810E30">
            <w:pPr>
              <w:widowControl w:val="0"/>
              <w:spacing w:after="0"/>
              <w:jc w:val="center"/>
              <w:rPr>
                <w:sz w:val="26"/>
                <w:szCs w:val="26"/>
              </w:rPr>
            </w:pPr>
            <w:r>
              <w:rPr>
                <w:sz w:val="26"/>
                <w:szCs w:val="26"/>
              </w:rPr>
              <w:t>1</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02775CF" w14:textId="77777777" w:rsidR="003A2D6C" w:rsidRPr="00267373" w:rsidRDefault="003A2D6C" w:rsidP="00810E30">
            <w:pPr>
              <w:widowControl w:val="0"/>
              <w:spacing w:after="0"/>
              <w:jc w:val="center"/>
              <w:rPr>
                <w:sz w:val="26"/>
                <w:szCs w:val="26"/>
              </w:rPr>
            </w:pPr>
          </w:p>
        </w:tc>
        <w:tc>
          <w:tcPr>
            <w:tcW w:w="813" w:type="dxa"/>
            <w:gridSpan w:val="2"/>
            <w:tcBorders>
              <w:left w:val="single" w:sz="4" w:space="0" w:color="auto"/>
              <w:bottom w:val="single" w:sz="4" w:space="0" w:color="auto"/>
            </w:tcBorders>
            <w:vAlign w:val="center"/>
          </w:tcPr>
          <w:p w14:paraId="04DF4285" w14:textId="77777777" w:rsidR="003A2D6C" w:rsidRPr="00267373" w:rsidRDefault="003A2D6C" w:rsidP="00810E30">
            <w:pPr>
              <w:widowControl w:val="0"/>
              <w:spacing w:after="0"/>
              <w:jc w:val="center"/>
              <w:rPr>
                <w:sz w:val="26"/>
                <w:szCs w:val="26"/>
              </w:rPr>
            </w:pPr>
          </w:p>
        </w:tc>
        <w:tc>
          <w:tcPr>
            <w:tcW w:w="784" w:type="dxa"/>
            <w:gridSpan w:val="2"/>
            <w:tcBorders>
              <w:top w:val="single" w:sz="4" w:space="0" w:color="auto"/>
            </w:tcBorders>
            <w:vAlign w:val="center"/>
          </w:tcPr>
          <w:p w14:paraId="0407A444" w14:textId="77777777" w:rsidR="003A2D6C" w:rsidRPr="00267373" w:rsidRDefault="003A2D6C" w:rsidP="00810E30">
            <w:pPr>
              <w:spacing w:after="0"/>
              <w:jc w:val="center"/>
              <w:rPr>
                <w:sz w:val="26"/>
                <w:szCs w:val="26"/>
              </w:rPr>
            </w:pPr>
            <w:r>
              <w:rPr>
                <w:sz w:val="26"/>
                <w:szCs w:val="26"/>
              </w:rPr>
              <w:t>5</w:t>
            </w:r>
          </w:p>
        </w:tc>
        <w:tc>
          <w:tcPr>
            <w:tcW w:w="885" w:type="dxa"/>
            <w:gridSpan w:val="2"/>
            <w:vAlign w:val="center"/>
          </w:tcPr>
          <w:p w14:paraId="34356C2D" w14:textId="77777777" w:rsidR="003A2D6C" w:rsidRPr="00267373" w:rsidRDefault="003A2D6C" w:rsidP="00810E30">
            <w:pPr>
              <w:spacing w:after="0"/>
              <w:jc w:val="center"/>
              <w:rPr>
                <w:sz w:val="26"/>
                <w:szCs w:val="26"/>
              </w:rPr>
            </w:pPr>
            <w:r>
              <w:rPr>
                <w:sz w:val="26"/>
                <w:szCs w:val="26"/>
              </w:rPr>
              <w:t>1</w:t>
            </w:r>
          </w:p>
        </w:tc>
        <w:tc>
          <w:tcPr>
            <w:tcW w:w="831" w:type="dxa"/>
            <w:gridSpan w:val="2"/>
            <w:tcBorders>
              <w:bottom w:val="single" w:sz="4" w:space="0" w:color="auto"/>
            </w:tcBorders>
            <w:vAlign w:val="center"/>
          </w:tcPr>
          <w:p w14:paraId="0083D91A" w14:textId="77777777" w:rsidR="003A2D6C" w:rsidRPr="00267373" w:rsidRDefault="003A2D6C" w:rsidP="00810E30">
            <w:pPr>
              <w:widowControl w:val="0"/>
              <w:spacing w:after="0"/>
              <w:jc w:val="center"/>
              <w:rPr>
                <w:sz w:val="26"/>
                <w:szCs w:val="26"/>
              </w:rPr>
            </w:pPr>
            <w:r>
              <w:rPr>
                <w:sz w:val="26"/>
                <w:szCs w:val="26"/>
              </w:rPr>
              <w:t>3.25</w:t>
            </w:r>
          </w:p>
        </w:tc>
      </w:tr>
      <w:tr w:rsidR="003A2D6C" w:rsidRPr="00267373" w14:paraId="303CD1A9" w14:textId="77777777" w:rsidTr="00810E30">
        <w:trPr>
          <w:gridAfter w:val="1"/>
          <w:wAfter w:w="7" w:type="dxa"/>
          <w:trHeight w:val="784"/>
          <w:jc w:val="center"/>
        </w:trPr>
        <w:tc>
          <w:tcPr>
            <w:tcW w:w="562" w:type="dxa"/>
            <w:vMerge/>
          </w:tcPr>
          <w:p w14:paraId="0EB69F00" w14:textId="77777777" w:rsidR="003A2D6C" w:rsidRPr="00267373" w:rsidRDefault="003A2D6C" w:rsidP="00810E30">
            <w:pPr>
              <w:spacing w:after="0"/>
              <w:jc w:val="center"/>
              <w:rPr>
                <w:b/>
                <w:sz w:val="26"/>
                <w:szCs w:val="26"/>
              </w:rPr>
            </w:pPr>
          </w:p>
        </w:tc>
        <w:tc>
          <w:tcPr>
            <w:tcW w:w="851" w:type="dxa"/>
            <w:vMerge/>
            <w:vAlign w:val="center"/>
          </w:tcPr>
          <w:p w14:paraId="0EFE6A31" w14:textId="77777777" w:rsidR="003A2D6C" w:rsidRPr="00267373" w:rsidRDefault="003A2D6C" w:rsidP="00810E30">
            <w:pPr>
              <w:widowControl w:val="0"/>
              <w:spacing w:after="0"/>
              <w:rPr>
                <w:b/>
                <w:sz w:val="26"/>
                <w:szCs w:val="26"/>
              </w:rPr>
            </w:pPr>
          </w:p>
        </w:tc>
        <w:tc>
          <w:tcPr>
            <w:tcW w:w="1529" w:type="dxa"/>
            <w:vMerge/>
          </w:tcPr>
          <w:p w14:paraId="513C8D33" w14:textId="77777777" w:rsidR="003A2D6C" w:rsidRPr="00267373" w:rsidRDefault="003A2D6C" w:rsidP="00810E30">
            <w:pPr>
              <w:spacing w:after="0"/>
              <w:rPr>
                <w:b/>
                <w:sz w:val="26"/>
                <w:szCs w:val="26"/>
              </w:rPr>
            </w:pPr>
          </w:p>
        </w:tc>
        <w:tc>
          <w:tcPr>
            <w:tcW w:w="2689" w:type="dxa"/>
            <w:vAlign w:val="center"/>
          </w:tcPr>
          <w:p w14:paraId="1B01CE99" w14:textId="77777777" w:rsidR="003A2D6C" w:rsidRPr="000A2E3F" w:rsidRDefault="003A2D6C" w:rsidP="00810E30">
            <w:pPr>
              <w:spacing w:after="0"/>
              <w:rPr>
                <w:b/>
                <w:bCs/>
                <w:sz w:val="26"/>
                <w:szCs w:val="26"/>
              </w:rPr>
            </w:pPr>
            <w:r>
              <w:rPr>
                <w:b/>
                <w:bCs/>
              </w:rPr>
              <w:t>3.</w:t>
            </w:r>
            <w:r w:rsidRPr="000A2E3F">
              <w:rPr>
                <w:b/>
                <w:bCs/>
              </w:rPr>
              <w:t xml:space="preserve"> Quyền bình đẳng giữa các dân tộc</w:t>
            </w:r>
          </w:p>
        </w:tc>
        <w:tc>
          <w:tcPr>
            <w:tcW w:w="885" w:type="dxa"/>
            <w:gridSpan w:val="2"/>
          </w:tcPr>
          <w:p w14:paraId="2F5F7ABB" w14:textId="77777777" w:rsidR="003A2D6C" w:rsidRPr="00267373" w:rsidRDefault="003A2D6C" w:rsidP="00810E30">
            <w:pPr>
              <w:spacing w:after="0"/>
              <w:jc w:val="center"/>
              <w:rPr>
                <w:sz w:val="26"/>
                <w:szCs w:val="26"/>
              </w:rPr>
            </w:pPr>
            <w:r>
              <w:rPr>
                <w:sz w:val="26"/>
                <w:szCs w:val="26"/>
              </w:rPr>
              <w:t>2</w:t>
            </w:r>
          </w:p>
        </w:tc>
        <w:tc>
          <w:tcPr>
            <w:tcW w:w="799" w:type="dxa"/>
            <w:gridSpan w:val="2"/>
            <w:vAlign w:val="center"/>
          </w:tcPr>
          <w:p w14:paraId="7CF425C8" w14:textId="77777777" w:rsidR="003A2D6C" w:rsidRPr="00267373" w:rsidRDefault="003A2D6C" w:rsidP="00810E30">
            <w:pPr>
              <w:spacing w:after="0"/>
              <w:jc w:val="center"/>
              <w:rPr>
                <w:sz w:val="26"/>
                <w:szCs w:val="26"/>
              </w:rPr>
            </w:pPr>
          </w:p>
        </w:tc>
        <w:tc>
          <w:tcPr>
            <w:tcW w:w="885" w:type="dxa"/>
            <w:gridSpan w:val="2"/>
            <w:vAlign w:val="center"/>
          </w:tcPr>
          <w:p w14:paraId="3D5A5F4B" w14:textId="77777777" w:rsidR="003A2D6C" w:rsidRPr="00267373" w:rsidRDefault="003A2D6C" w:rsidP="00810E30">
            <w:pPr>
              <w:spacing w:after="0"/>
              <w:jc w:val="center"/>
              <w:rPr>
                <w:sz w:val="26"/>
                <w:szCs w:val="26"/>
              </w:rPr>
            </w:pPr>
            <w:r>
              <w:rPr>
                <w:sz w:val="26"/>
                <w:szCs w:val="26"/>
              </w:rPr>
              <w:t>2</w:t>
            </w:r>
          </w:p>
        </w:tc>
        <w:tc>
          <w:tcPr>
            <w:tcW w:w="712" w:type="dxa"/>
            <w:gridSpan w:val="2"/>
            <w:tcBorders>
              <w:right w:val="single" w:sz="4" w:space="0" w:color="auto"/>
            </w:tcBorders>
            <w:vAlign w:val="center"/>
          </w:tcPr>
          <w:p w14:paraId="4F06A0FA" w14:textId="77777777" w:rsidR="003A2D6C" w:rsidRPr="00267373" w:rsidRDefault="003A2D6C" w:rsidP="00810E30">
            <w:pPr>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5A83C4" w14:textId="77777777" w:rsidR="003A2D6C" w:rsidRPr="00267373" w:rsidRDefault="003A2D6C" w:rsidP="00810E30">
            <w:pPr>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77DD417" w14:textId="77777777" w:rsidR="003A2D6C" w:rsidRPr="00267373" w:rsidRDefault="003A2D6C" w:rsidP="00810E30">
            <w:pPr>
              <w:spacing w:after="0"/>
              <w:jc w:val="center"/>
              <w:rPr>
                <w:sz w:val="26"/>
                <w:szCs w:val="26"/>
              </w:rPr>
            </w:pP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13E40AF" w14:textId="77777777" w:rsidR="003A2D6C" w:rsidRPr="00267373" w:rsidRDefault="003A2D6C" w:rsidP="00810E30">
            <w:pPr>
              <w:spacing w:after="0"/>
              <w:jc w:val="center"/>
              <w:rPr>
                <w:sz w:val="26"/>
                <w:szCs w:val="26"/>
              </w:rPr>
            </w:pPr>
          </w:p>
        </w:tc>
        <w:tc>
          <w:tcPr>
            <w:tcW w:w="813" w:type="dxa"/>
            <w:gridSpan w:val="2"/>
            <w:tcBorders>
              <w:top w:val="single" w:sz="4" w:space="0" w:color="auto"/>
              <w:left w:val="single" w:sz="4" w:space="0" w:color="auto"/>
              <w:bottom w:val="single" w:sz="4" w:space="0" w:color="auto"/>
            </w:tcBorders>
            <w:vAlign w:val="center"/>
          </w:tcPr>
          <w:p w14:paraId="0C445A9C" w14:textId="77777777" w:rsidR="003A2D6C" w:rsidRPr="00267373" w:rsidRDefault="003A2D6C" w:rsidP="00810E30">
            <w:pPr>
              <w:spacing w:after="0"/>
              <w:jc w:val="center"/>
              <w:rPr>
                <w:sz w:val="26"/>
                <w:szCs w:val="26"/>
              </w:rPr>
            </w:pPr>
          </w:p>
        </w:tc>
        <w:tc>
          <w:tcPr>
            <w:tcW w:w="784" w:type="dxa"/>
            <w:gridSpan w:val="2"/>
            <w:vAlign w:val="center"/>
          </w:tcPr>
          <w:p w14:paraId="3554CEC4" w14:textId="77777777" w:rsidR="003A2D6C" w:rsidRPr="00267373" w:rsidRDefault="003A2D6C" w:rsidP="00810E30">
            <w:pPr>
              <w:spacing w:after="0"/>
              <w:jc w:val="center"/>
              <w:rPr>
                <w:sz w:val="26"/>
                <w:szCs w:val="26"/>
              </w:rPr>
            </w:pPr>
            <w:r>
              <w:rPr>
                <w:sz w:val="26"/>
                <w:szCs w:val="26"/>
              </w:rPr>
              <w:t>4</w:t>
            </w:r>
          </w:p>
        </w:tc>
        <w:tc>
          <w:tcPr>
            <w:tcW w:w="885" w:type="dxa"/>
            <w:gridSpan w:val="2"/>
            <w:vAlign w:val="center"/>
          </w:tcPr>
          <w:p w14:paraId="118D029B" w14:textId="77777777" w:rsidR="003A2D6C" w:rsidRPr="00267373" w:rsidRDefault="003A2D6C" w:rsidP="00810E30">
            <w:pPr>
              <w:spacing w:after="0"/>
              <w:jc w:val="center"/>
              <w:rPr>
                <w:sz w:val="26"/>
                <w:szCs w:val="26"/>
              </w:rPr>
            </w:pPr>
          </w:p>
        </w:tc>
        <w:tc>
          <w:tcPr>
            <w:tcW w:w="831" w:type="dxa"/>
            <w:gridSpan w:val="2"/>
            <w:tcBorders>
              <w:top w:val="single" w:sz="4" w:space="0" w:color="auto"/>
            </w:tcBorders>
            <w:vAlign w:val="center"/>
          </w:tcPr>
          <w:p w14:paraId="69A9C022" w14:textId="77777777" w:rsidR="003A2D6C" w:rsidRPr="00267373" w:rsidRDefault="003A2D6C" w:rsidP="00810E30">
            <w:pPr>
              <w:spacing w:after="0"/>
              <w:jc w:val="center"/>
              <w:rPr>
                <w:sz w:val="26"/>
                <w:szCs w:val="26"/>
              </w:rPr>
            </w:pPr>
            <w:r>
              <w:rPr>
                <w:sz w:val="26"/>
                <w:szCs w:val="26"/>
              </w:rPr>
              <w:t>1.0</w:t>
            </w:r>
          </w:p>
        </w:tc>
      </w:tr>
      <w:tr w:rsidR="003A2D6C" w:rsidRPr="00267373" w14:paraId="79C4D345" w14:textId="77777777" w:rsidTr="00810E30">
        <w:trPr>
          <w:gridAfter w:val="1"/>
          <w:wAfter w:w="7" w:type="dxa"/>
          <w:trHeight w:val="1505"/>
          <w:jc w:val="center"/>
        </w:trPr>
        <w:tc>
          <w:tcPr>
            <w:tcW w:w="562" w:type="dxa"/>
            <w:vMerge/>
          </w:tcPr>
          <w:p w14:paraId="28441D28" w14:textId="77777777" w:rsidR="003A2D6C" w:rsidRPr="00267373" w:rsidRDefault="003A2D6C" w:rsidP="00810E30">
            <w:pPr>
              <w:spacing w:after="0"/>
              <w:jc w:val="center"/>
              <w:rPr>
                <w:b/>
                <w:sz w:val="26"/>
                <w:szCs w:val="26"/>
              </w:rPr>
            </w:pPr>
          </w:p>
        </w:tc>
        <w:tc>
          <w:tcPr>
            <w:tcW w:w="851" w:type="dxa"/>
            <w:vMerge/>
            <w:vAlign w:val="center"/>
          </w:tcPr>
          <w:p w14:paraId="581F5C6D" w14:textId="77777777" w:rsidR="003A2D6C" w:rsidRPr="00267373" w:rsidRDefault="003A2D6C" w:rsidP="00810E30">
            <w:pPr>
              <w:widowControl w:val="0"/>
              <w:spacing w:after="0"/>
              <w:rPr>
                <w:b/>
                <w:sz w:val="26"/>
                <w:szCs w:val="26"/>
              </w:rPr>
            </w:pPr>
          </w:p>
        </w:tc>
        <w:tc>
          <w:tcPr>
            <w:tcW w:w="1529" w:type="dxa"/>
            <w:vMerge/>
          </w:tcPr>
          <w:p w14:paraId="462993B8" w14:textId="77777777" w:rsidR="003A2D6C" w:rsidRPr="00267373" w:rsidRDefault="003A2D6C" w:rsidP="00810E30">
            <w:pPr>
              <w:spacing w:after="0"/>
              <w:rPr>
                <w:b/>
                <w:sz w:val="26"/>
                <w:szCs w:val="26"/>
              </w:rPr>
            </w:pPr>
          </w:p>
        </w:tc>
        <w:tc>
          <w:tcPr>
            <w:tcW w:w="2689" w:type="dxa"/>
            <w:vAlign w:val="center"/>
          </w:tcPr>
          <w:p w14:paraId="4414D6AE" w14:textId="77777777" w:rsidR="003A2D6C" w:rsidRPr="000A2E3F" w:rsidRDefault="003A2D6C" w:rsidP="00810E30">
            <w:pPr>
              <w:spacing w:after="0"/>
              <w:rPr>
                <w:b/>
                <w:bCs/>
                <w:sz w:val="26"/>
                <w:szCs w:val="26"/>
              </w:rPr>
            </w:pPr>
            <w:r>
              <w:rPr>
                <w:b/>
                <w:bCs/>
              </w:rPr>
              <w:t>4.</w:t>
            </w:r>
            <w:r w:rsidRPr="000A2E3F">
              <w:rPr>
                <w:b/>
                <w:bCs/>
              </w:rPr>
              <w:t xml:space="preserve"> Quyền bình đẳng giữa các tôn giáo</w:t>
            </w:r>
          </w:p>
        </w:tc>
        <w:tc>
          <w:tcPr>
            <w:tcW w:w="885" w:type="dxa"/>
            <w:gridSpan w:val="2"/>
          </w:tcPr>
          <w:p w14:paraId="6E7CAD12" w14:textId="77777777" w:rsidR="003A2D6C" w:rsidRPr="00267373" w:rsidRDefault="003A2D6C" w:rsidP="00810E30">
            <w:pPr>
              <w:spacing w:after="0"/>
              <w:jc w:val="center"/>
              <w:rPr>
                <w:sz w:val="26"/>
                <w:szCs w:val="26"/>
              </w:rPr>
            </w:pPr>
            <w:r>
              <w:rPr>
                <w:sz w:val="26"/>
                <w:szCs w:val="26"/>
              </w:rPr>
              <w:t>2</w:t>
            </w:r>
          </w:p>
        </w:tc>
        <w:tc>
          <w:tcPr>
            <w:tcW w:w="799" w:type="dxa"/>
            <w:gridSpan w:val="2"/>
            <w:vAlign w:val="center"/>
          </w:tcPr>
          <w:p w14:paraId="40087FE7" w14:textId="77777777" w:rsidR="003A2D6C" w:rsidRPr="00267373" w:rsidRDefault="003A2D6C" w:rsidP="00810E30">
            <w:pPr>
              <w:spacing w:after="0"/>
              <w:jc w:val="center"/>
              <w:rPr>
                <w:sz w:val="26"/>
                <w:szCs w:val="26"/>
              </w:rPr>
            </w:pPr>
          </w:p>
        </w:tc>
        <w:tc>
          <w:tcPr>
            <w:tcW w:w="885" w:type="dxa"/>
            <w:gridSpan w:val="2"/>
            <w:vAlign w:val="center"/>
          </w:tcPr>
          <w:p w14:paraId="211F9E35" w14:textId="77777777" w:rsidR="003A2D6C" w:rsidRPr="00267373" w:rsidRDefault="003A2D6C" w:rsidP="00810E30">
            <w:pPr>
              <w:spacing w:after="0"/>
              <w:jc w:val="center"/>
              <w:rPr>
                <w:sz w:val="26"/>
                <w:szCs w:val="26"/>
              </w:rPr>
            </w:pPr>
            <w:r>
              <w:rPr>
                <w:sz w:val="26"/>
                <w:szCs w:val="26"/>
              </w:rPr>
              <w:t>1</w:t>
            </w:r>
          </w:p>
        </w:tc>
        <w:tc>
          <w:tcPr>
            <w:tcW w:w="712" w:type="dxa"/>
            <w:gridSpan w:val="2"/>
            <w:tcBorders>
              <w:right w:val="single" w:sz="4" w:space="0" w:color="auto"/>
            </w:tcBorders>
            <w:vAlign w:val="center"/>
          </w:tcPr>
          <w:p w14:paraId="55051033" w14:textId="77777777" w:rsidR="003A2D6C" w:rsidRPr="00267373" w:rsidRDefault="003A2D6C" w:rsidP="00810E30">
            <w:pPr>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4B502A" w14:textId="77777777" w:rsidR="003A2D6C" w:rsidRPr="00267373" w:rsidRDefault="003A2D6C" w:rsidP="00810E30">
            <w:pPr>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A4F3AB7" w14:textId="77777777" w:rsidR="003A2D6C" w:rsidRPr="00267373" w:rsidRDefault="003A2D6C" w:rsidP="00810E30">
            <w:pPr>
              <w:spacing w:after="0"/>
              <w:jc w:val="center"/>
              <w:rPr>
                <w:sz w:val="26"/>
                <w:szCs w:val="26"/>
              </w:rPr>
            </w:pP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C8C680D" w14:textId="77777777" w:rsidR="003A2D6C" w:rsidRPr="00267373" w:rsidRDefault="003A2D6C" w:rsidP="00810E30">
            <w:pPr>
              <w:spacing w:after="0"/>
              <w:jc w:val="center"/>
              <w:rPr>
                <w:sz w:val="26"/>
                <w:szCs w:val="26"/>
              </w:rPr>
            </w:pPr>
          </w:p>
        </w:tc>
        <w:tc>
          <w:tcPr>
            <w:tcW w:w="813" w:type="dxa"/>
            <w:gridSpan w:val="2"/>
            <w:tcBorders>
              <w:top w:val="single" w:sz="4" w:space="0" w:color="auto"/>
              <w:left w:val="single" w:sz="4" w:space="0" w:color="auto"/>
              <w:bottom w:val="single" w:sz="4" w:space="0" w:color="auto"/>
            </w:tcBorders>
            <w:vAlign w:val="center"/>
          </w:tcPr>
          <w:p w14:paraId="3180B84E" w14:textId="77777777" w:rsidR="003A2D6C" w:rsidRPr="00267373" w:rsidRDefault="003A2D6C" w:rsidP="00810E30">
            <w:pPr>
              <w:spacing w:after="0"/>
              <w:jc w:val="center"/>
              <w:rPr>
                <w:sz w:val="26"/>
                <w:szCs w:val="26"/>
              </w:rPr>
            </w:pPr>
          </w:p>
        </w:tc>
        <w:tc>
          <w:tcPr>
            <w:tcW w:w="784" w:type="dxa"/>
            <w:gridSpan w:val="2"/>
            <w:tcBorders>
              <w:bottom w:val="single" w:sz="4" w:space="0" w:color="auto"/>
            </w:tcBorders>
            <w:vAlign w:val="center"/>
          </w:tcPr>
          <w:p w14:paraId="322B4C4C" w14:textId="77777777" w:rsidR="003A2D6C" w:rsidRPr="00267373" w:rsidRDefault="003A2D6C" w:rsidP="00810E30">
            <w:pPr>
              <w:spacing w:after="0"/>
              <w:jc w:val="center"/>
              <w:rPr>
                <w:sz w:val="26"/>
                <w:szCs w:val="26"/>
              </w:rPr>
            </w:pPr>
            <w:r>
              <w:rPr>
                <w:sz w:val="26"/>
                <w:szCs w:val="26"/>
              </w:rPr>
              <w:t>3</w:t>
            </w:r>
          </w:p>
        </w:tc>
        <w:tc>
          <w:tcPr>
            <w:tcW w:w="885" w:type="dxa"/>
            <w:gridSpan w:val="2"/>
            <w:tcBorders>
              <w:bottom w:val="single" w:sz="4" w:space="0" w:color="auto"/>
            </w:tcBorders>
            <w:vAlign w:val="center"/>
          </w:tcPr>
          <w:p w14:paraId="421ACFC8" w14:textId="77777777" w:rsidR="003A2D6C" w:rsidRPr="00267373" w:rsidRDefault="003A2D6C" w:rsidP="00810E30">
            <w:pPr>
              <w:spacing w:after="0"/>
              <w:jc w:val="center"/>
              <w:rPr>
                <w:sz w:val="26"/>
                <w:szCs w:val="26"/>
              </w:rPr>
            </w:pPr>
          </w:p>
        </w:tc>
        <w:tc>
          <w:tcPr>
            <w:tcW w:w="831" w:type="dxa"/>
            <w:gridSpan w:val="2"/>
            <w:tcBorders>
              <w:bottom w:val="single" w:sz="4" w:space="0" w:color="auto"/>
            </w:tcBorders>
            <w:vAlign w:val="center"/>
          </w:tcPr>
          <w:p w14:paraId="19A21323" w14:textId="77777777" w:rsidR="003A2D6C" w:rsidRPr="00267373" w:rsidRDefault="003A2D6C" w:rsidP="00810E30">
            <w:pPr>
              <w:spacing w:after="0"/>
              <w:jc w:val="center"/>
              <w:rPr>
                <w:sz w:val="26"/>
                <w:szCs w:val="26"/>
              </w:rPr>
            </w:pPr>
            <w:r>
              <w:rPr>
                <w:sz w:val="26"/>
                <w:szCs w:val="26"/>
              </w:rPr>
              <w:t>0.75</w:t>
            </w:r>
          </w:p>
        </w:tc>
      </w:tr>
      <w:tr w:rsidR="003A2D6C" w:rsidRPr="00267373" w14:paraId="50D2E9B5" w14:textId="77777777" w:rsidTr="00810E30">
        <w:trPr>
          <w:gridAfter w:val="1"/>
          <w:wAfter w:w="7" w:type="dxa"/>
          <w:trHeight w:val="1072"/>
          <w:jc w:val="center"/>
        </w:trPr>
        <w:tc>
          <w:tcPr>
            <w:tcW w:w="562" w:type="dxa"/>
            <w:vMerge w:val="restart"/>
          </w:tcPr>
          <w:p w14:paraId="0EE9E8B1" w14:textId="77777777" w:rsidR="003A2D6C" w:rsidRPr="00267373" w:rsidRDefault="003A2D6C" w:rsidP="00810E30">
            <w:pPr>
              <w:spacing w:after="0"/>
              <w:jc w:val="center"/>
              <w:rPr>
                <w:b/>
                <w:sz w:val="26"/>
                <w:szCs w:val="26"/>
              </w:rPr>
            </w:pPr>
            <w:r>
              <w:rPr>
                <w:b/>
                <w:sz w:val="26"/>
                <w:szCs w:val="26"/>
              </w:rPr>
              <w:t>2</w:t>
            </w:r>
          </w:p>
        </w:tc>
        <w:tc>
          <w:tcPr>
            <w:tcW w:w="851" w:type="dxa"/>
            <w:vMerge/>
            <w:vAlign w:val="center"/>
          </w:tcPr>
          <w:p w14:paraId="3E90940F" w14:textId="77777777" w:rsidR="003A2D6C" w:rsidRPr="00267373" w:rsidRDefault="003A2D6C" w:rsidP="00810E30">
            <w:pPr>
              <w:widowControl w:val="0"/>
              <w:spacing w:after="0"/>
              <w:rPr>
                <w:b/>
                <w:sz w:val="26"/>
                <w:szCs w:val="26"/>
              </w:rPr>
            </w:pPr>
          </w:p>
        </w:tc>
        <w:tc>
          <w:tcPr>
            <w:tcW w:w="1529" w:type="dxa"/>
            <w:vMerge w:val="restart"/>
          </w:tcPr>
          <w:p w14:paraId="4B8CE169" w14:textId="77777777" w:rsidR="003A2D6C" w:rsidRPr="00267373" w:rsidRDefault="003A2D6C" w:rsidP="00810E30">
            <w:pPr>
              <w:spacing w:after="0"/>
              <w:rPr>
                <w:b/>
                <w:sz w:val="26"/>
                <w:szCs w:val="26"/>
              </w:rPr>
            </w:pPr>
            <w:r>
              <w:rPr>
                <w:b/>
                <w:sz w:val="26"/>
                <w:szCs w:val="26"/>
              </w:rPr>
              <w:t>Một số quyền dân chủ cơ bản của công dân</w:t>
            </w:r>
          </w:p>
        </w:tc>
        <w:tc>
          <w:tcPr>
            <w:tcW w:w="2689" w:type="dxa"/>
            <w:vAlign w:val="center"/>
          </w:tcPr>
          <w:p w14:paraId="76B04A70" w14:textId="77777777" w:rsidR="003A2D6C" w:rsidRPr="000A2E3F" w:rsidRDefault="003A2D6C" w:rsidP="00810E30">
            <w:pPr>
              <w:spacing w:after="0"/>
              <w:rPr>
                <w:b/>
                <w:bCs/>
                <w:sz w:val="26"/>
                <w:szCs w:val="26"/>
              </w:rPr>
            </w:pPr>
            <w:r>
              <w:rPr>
                <w:b/>
                <w:bCs/>
              </w:rPr>
              <w:t>5.</w:t>
            </w:r>
            <w:r w:rsidRPr="000A2E3F">
              <w:rPr>
                <w:b/>
                <w:bCs/>
              </w:rPr>
              <w:t xml:space="preserve"> Quyền và nghĩa vụ của công dân trong tham gia quản lí nhà nước và xã hội</w:t>
            </w:r>
          </w:p>
        </w:tc>
        <w:tc>
          <w:tcPr>
            <w:tcW w:w="885" w:type="dxa"/>
            <w:gridSpan w:val="2"/>
          </w:tcPr>
          <w:p w14:paraId="6424ADF6" w14:textId="77777777" w:rsidR="003A2D6C" w:rsidRPr="00267373" w:rsidRDefault="003A2D6C" w:rsidP="00810E30">
            <w:pPr>
              <w:spacing w:after="0"/>
              <w:jc w:val="center"/>
              <w:rPr>
                <w:sz w:val="26"/>
                <w:szCs w:val="26"/>
              </w:rPr>
            </w:pPr>
            <w:r>
              <w:rPr>
                <w:sz w:val="26"/>
                <w:szCs w:val="26"/>
              </w:rPr>
              <w:t>3</w:t>
            </w:r>
          </w:p>
        </w:tc>
        <w:tc>
          <w:tcPr>
            <w:tcW w:w="799" w:type="dxa"/>
            <w:gridSpan w:val="2"/>
            <w:vAlign w:val="center"/>
          </w:tcPr>
          <w:p w14:paraId="6E329932" w14:textId="77777777" w:rsidR="003A2D6C" w:rsidRPr="00267373" w:rsidRDefault="003A2D6C" w:rsidP="00810E30">
            <w:pPr>
              <w:spacing w:after="0"/>
              <w:jc w:val="center"/>
              <w:rPr>
                <w:sz w:val="26"/>
                <w:szCs w:val="26"/>
              </w:rPr>
            </w:pPr>
          </w:p>
        </w:tc>
        <w:tc>
          <w:tcPr>
            <w:tcW w:w="885" w:type="dxa"/>
            <w:gridSpan w:val="2"/>
            <w:vAlign w:val="center"/>
          </w:tcPr>
          <w:p w14:paraId="262C0369" w14:textId="77777777" w:rsidR="003A2D6C" w:rsidRPr="00267373" w:rsidRDefault="003A2D6C" w:rsidP="00810E30">
            <w:pPr>
              <w:spacing w:after="0"/>
              <w:jc w:val="center"/>
              <w:rPr>
                <w:sz w:val="26"/>
                <w:szCs w:val="26"/>
              </w:rPr>
            </w:pPr>
            <w:r>
              <w:rPr>
                <w:sz w:val="26"/>
                <w:szCs w:val="26"/>
              </w:rPr>
              <w:t>3</w:t>
            </w:r>
          </w:p>
        </w:tc>
        <w:tc>
          <w:tcPr>
            <w:tcW w:w="712" w:type="dxa"/>
            <w:gridSpan w:val="2"/>
            <w:tcBorders>
              <w:right w:val="single" w:sz="4" w:space="0" w:color="auto"/>
            </w:tcBorders>
            <w:vAlign w:val="center"/>
          </w:tcPr>
          <w:p w14:paraId="018B8A85" w14:textId="77777777" w:rsidR="003A2D6C" w:rsidRPr="00267373" w:rsidRDefault="003A2D6C" w:rsidP="00810E30">
            <w:pPr>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4DCCB5" w14:textId="77777777" w:rsidR="003A2D6C" w:rsidRPr="00267373" w:rsidRDefault="003A2D6C" w:rsidP="00810E30">
            <w:pPr>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0B32509" w14:textId="77777777" w:rsidR="003A2D6C" w:rsidRPr="00267373" w:rsidRDefault="003A2D6C" w:rsidP="00810E30">
            <w:pPr>
              <w:spacing w:after="0"/>
              <w:jc w:val="center"/>
              <w:rPr>
                <w:sz w:val="26"/>
                <w:szCs w:val="26"/>
              </w:rPr>
            </w:pP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3A06AB6" w14:textId="77777777" w:rsidR="003A2D6C" w:rsidRPr="00267373" w:rsidRDefault="003A2D6C" w:rsidP="00810E30">
            <w:pPr>
              <w:spacing w:after="0"/>
              <w:jc w:val="center"/>
              <w:rPr>
                <w:sz w:val="26"/>
                <w:szCs w:val="26"/>
              </w:rPr>
            </w:pPr>
          </w:p>
        </w:tc>
        <w:tc>
          <w:tcPr>
            <w:tcW w:w="813" w:type="dxa"/>
            <w:gridSpan w:val="2"/>
            <w:tcBorders>
              <w:top w:val="single" w:sz="4" w:space="0" w:color="auto"/>
              <w:left w:val="single" w:sz="4" w:space="0" w:color="auto"/>
              <w:bottom w:val="single" w:sz="4" w:space="0" w:color="auto"/>
            </w:tcBorders>
            <w:vAlign w:val="center"/>
          </w:tcPr>
          <w:p w14:paraId="6C2ABAE8" w14:textId="77777777" w:rsidR="003A2D6C" w:rsidRPr="00267373" w:rsidRDefault="003A2D6C" w:rsidP="00810E30">
            <w:pPr>
              <w:spacing w:after="0"/>
              <w:jc w:val="center"/>
              <w:rPr>
                <w:sz w:val="26"/>
                <w:szCs w:val="26"/>
              </w:rPr>
            </w:pPr>
          </w:p>
        </w:tc>
        <w:tc>
          <w:tcPr>
            <w:tcW w:w="784" w:type="dxa"/>
            <w:gridSpan w:val="2"/>
            <w:tcBorders>
              <w:top w:val="single" w:sz="4" w:space="0" w:color="auto"/>
            </w:tcBorders>
            <w:vAlign w:val="center"/>
          </w:tcPr>
          <w:p w14:paraId="3E514626" w14:textId="77777777" w:rsidR="003A2D6C" w:rsidRPr="00267373" w:rsidRDefault="003A2D6C" w:rsidP="00810E30">
            <w:pPr>
              <w:spacing w:after="0"/>
              <w:jc w:val="center"/>
              <w:rPr>
                <w:sz w:val="26"/>
                <w:szCs w:val="26"/>
              </w:rPr>
            </w:pPr>
            <w:r>
              <w:rPr>
                <w:sz w:val="26"/>
                <w:szCs w:val="26"/>
              </w:rPr>
              <w:t>6</w:t>
            </w:r>
          </w:p>
        </w:tc>
        <w:tc>
          <w:tcPr>
            <w:tcW w:w="885" w:type="dxa"/>
            <w:gridSpan w:val="2"/>
            <w:tcBorders>
              <w:top w:val="single" w:sz="4" w:space="0" w:color="auto"/>
            </w:tcBorders>
            <w:vAlign w:val="center"/>
          </w:tcPr>
          <w:p w14:paraId="4EFD00FC" w14:textId="77777777" w:rsidR="003A2D6C" w:rsidRPr="00267373" w:rsidRDefault="003A2D6C" w:rsidP="00810E30">
            <w:pPr>
              <w:spacing w:after="0"/>
              <w:jc w:val="center"/>
              <w:rPr>
                <w:sz w:val="26"/>
                <w:szCs w:val="26"/>
              </w:rPr>
            </w:pPr>
          </w:p>
        </w:tc>
        <w:tc>
          <w:tcPr>
            <w:tcW w:w="831" w:type="dxa"/>
            <w:gridSpan w:val="2"/>
            <w:tcBorders>
              <w:top w:val="single" w:sz="4" w:space="0" w:color="auto"/>
            </w:tcBorders>
            <w:vAlign w:val="center"/>
          </w:tcPr>
          <w:p w14:paraId="5B1BB3F0" w14:textId="77777777" w:rsidR="003A2D6C" w:rsidRPr="00267373" w:rsidRDefault="003A2D6C" w:rsidP="00810E30">
            <w:pPr>
              <w:spacing w:after="0"/>
              <w:jc w:val="center"/>
              <w:rPr>
                <w:sz w:val="26"/>
                <w:szCs w:val="26"/>
              </w:rPr>
            </w:pPr>
            <w:r>
              <w:rPr>
                <w:sz w:val="26"/>
                <w:szCs w:val="26"/>
              </w:rPr>
              <w:t>1.5</w:t>
            </w:r>
          </w:p>
        </w:tc>
      </w:tr>
      <w:tr w:rsidR="003A2D6C" w:rsidRPr="00267373" w14:paraId="28605222" w14:textId="77777777" w:rsidTr="00810E30">
        <w:trPr>
          <w:gridAfter w:val="1"/>
          <w:wAfter w:w="7" w:type="dxa"/>
          <w:trHeight w:val="1072"/>
          <w:jc w:val="center"/>
        </w:trPr>
        <w:tc>
          <w:tcPr>
            <w:tcW w:w="562" w:type="dxa"/>
            <w:vMerge/>
          </w:tcPr>
          <w:p w14:paraId="465CB7B2" w14:textId="77777777" w:rsidR="003A2D6C" w:rsidRPr="00267373" w:rsidRDefault="003A2D6C" w:rsidP="00810E30">
            <w:pPr>
              <w:spacing w:after="0"/>
              <w:jc w:val="center"/>
              <w:rPr>
                <w:b/>
                <w:sz w:val="26"/>
                <w:szCs w:val="26"/>
              </w:rPr>
            </w:pPr>
          </w:p>
        </w:tc>
        <w:tc>
          <w:tcPr>
            <w:tcW w:w="851" w:type="dxa"/>
            <w:vMerge/>
            <w:vAlign w:val="center"/>
          </w:tcPr>
          <w:p w14:paraId="6DFFF390" w14:textId="77777777" w:rsidR="003A2D6C" w:rsidRPr="00267373" w:rsidRDefault="003A2D6C" w:rsidP="00810E30">
            <w:pPr>
              <w:widowControl w:val="0"/>
              <w:spacing w:after="0"/>
              <w:rPr>
                <w:b/>
                <w:sz w:val="26"/>
                <w:szCs w:val="26"/>
              </w:rPr>
            </w:pPr>
          </w:p>
        </w:tc>
        <w:tc>
          <w:tcPr>
            <w:tcW w:w="1529" w:type="dxa"/>
            <w:vMerge/>
          </w:tcPr>
          <w:p w14:paraId="0F2FDB98" w14:textId="77777777" w:rsidR="003A2D6C" w:rsidRDefault="003A2D6C" w:rsidP="00810E30">
            <w:pPr>
              <w:spacing w:after="0"/>
              <w:rPr>
                <w:b/>
                <w:sz w:val="26"/>
                <w:szCs w:val="26"/>
              </w:rPr>
            </w:pPr>
          </w:p>
        </w:tc>
        <w:tc>
          <w:tcPr>
            <w:tcW w:w="2689" w:type="dxa"/>
            <w:vAlign w:val="center"/>
          </w:tcPr>
          <w:p w14:paraId="3A08087F" w14:textId="77777777" w:rsidR="003A2D6C" w:rsidRPr="000A2E3F" w:rsidRDefault="003A2D6C" w:rsidP="00810E30">
            <w:pPr>
              <w:spacing w:after="0"/>
              <w:rPr>
                <w:b/>
                <w:bCs/>
                <w:sz w:val="26"/>
                <w:szCs w:val="26"/>
              </w:rPr>
            </w:pPr>
            <w:r>
              <w:rPr>
                <w:b/>
                <w:bCs/>
              </w:rPr>
              <w:t>6.</w:t>
            </w:r>
            <w:r w:rsidRPr="000A2E3F">
              <w:rPr>
                <w:b/>
                <w:bCs/>
              </w:rPr>
              <w:t xml:space="preserve"> Quyền và nghĩa vụ của công dân về bầu cử và ứng cử</w:t>
            </w:r>
          </w:p>
        </w:tc>
        <w:tc>
          <w:tcPr>
            <w:tcW w:w="885" w:type="dxa"/>
            <w:gridSpan w:val="2"/>
          </w:tcPr>
          <w:p w14:paraId="613AC567" w14:textId="77777777" w:rsidR="003A2D6C" w:rsidRPr="00267373" w:rsidRDefault="003A2D6C" w:rsidP="00810E30">
            <w:pPr>
              <w:spacing w:after="0"/>
              <w:jc w:val="center"/>
              <w:rPr>
                <w:sz w:val="26"/>
                <w:szCs w:val="26"/>
              </w:rPr>
            </w:pPr>
            <w:r>
              <w:rPr>
                <w:sz w:val="26"/>
                <w:szCs w:val="26"/>
              </w:rPr>
              <w:t>3</w:t>
            </w:r>
          </w:p>
        </w:tc>
        <w:tc>
          <w:tcPr>
            <w:tcW w:w="799" w:type="dxa"/>
            <w:gridSpan w:val="2"/>
            <w:vAlign w:val="center"/>
          </w:tcPr>
          <w:p w14:paraId="26B3F562" w14:textId="77777777" w:rsidR="003A2D6C" w:rsidRPr="00267373" w:rsidRDefault="003A2D6C" w:rsidP="00810E30">
            <w:pPr>
              <w:spacing w:after="0"/>
              <w:jc w:val="center"/>
              <w:rPr>
                <w:sz w:val="26"/>
                <w:szCs w:val="26"/>
              </w:rPr>
            </w:pPr>
          </w:p>
        </w:tc>
        <w:tc>
          <w:tcPr>
            <w:tcW w:w="885" w:type="dxa"/>
            <w:gridSpan w:val="2"/>
            <w:vAlign w:val="center"/>
          </w:tcPr>
          <w:p w14:paraId="60D978D5" w14:textId="77777777" w:rsidR="003A2D6C" w:rsidRDefault="003A2D6C" w:rsidP="00810E30">
            <w:pPr>
              <w:spacing w:after="0"/>
              <w:jc w:val="center"/>
              <w:rPr>
                <w:sz w:val="26"/>
                <w:szCs w:val="26"/>
              </w:rPr>
            </w:pPr>
            <w:r>
              <w:rPr>
                <w:sz w:val="26"/>
                <w:szCs w:val="26"/>
              </w:rPr>
              <w:t>2</w:t>
            </w:r>
          </w:p>
        </w:tc>
        <w:tc>
          <w:tcPr>
            <w:tcW w:w="712" w:type="dxa"/>
            <w:gridSpan w:val="2"/>
            <w:tcBorders>
              <w:right w:val="single" w:sz="4" w:space="0" w:color="auto"/>
            </w:tcBorders>
            <w:vAlign w:val="center"/>
          </w:tcPr>
          <w:p w14:paraId="11FD611E" w14:textId="77777777" w:rsidR="003A2D6C" w:rsidRPr="00267373" w:rsidRDefault="003A2D6C" w:rsidP="00810E30">
            <w:pPr>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83784A" w14:textId="77777777" w:rsidR="003A2D6C" w:rsidRPr="00267373" w:rsidRDefault="003A2D6C" w:rsidP="00810E30">
            <w:pPr>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EAA9829" w14:textId="77777777" w:rsidR="003A2D6C" w:rsidRPr="00267373" w:rsidRDefault="003A2D6C" w:rsidP="00810E30">
            <w:pPr>
              <w:spacing w:after="0"/>
              <w:jc w:val="center"/>
              <w:rPr>
                <w:sz w:val="26"/>
                <w:szCs w:val="26"/>
              </w:rPr>
            </w:pP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19C183D" w14:textId="77777777" w:rsidR="003A2D6C" w:rsidRPr="00267373" w:rsidRDefault="003A2D6C" w:rsidP="00810E30">
            <w:pPr>
              <w:spacing w:after="0"/>
              <w:jc w:val="center"/>
              <w:rPr>
                <w:sz w:val="26"/>
                <w:szCs w:val="26"/>
              </w:rPr>
            </w:pPr>
          </w:p>
        </w:tc>
        <w:tc>
          <w:tcPr>
            <w:tcW w:w="813" w:type="dxa"/>
            <w:gridSpan w:val="2"/>
            <w:tcBorders>
              <w:top w:val="single" w:sz="4" w:space="0" w:color="auto"/>
              <w:left w:val="single" w:sz="4" w:space="0" w:color="auto"/>
              <w:bottom w:val="single" w:sz="4" w:space="0" w:color="auto"/>
            </w:tcBorders>
            <w:vAlign w:val="center"/>
          </w:tcPr>
          <w:p w14:paraId="1C5AB09B" w14:textId="77777777" w:rsidR="003A2D6C" w:rsidRDefault="003A2D6C" w:rsidP="00810E30">
            <w:pPr>
              <w:spacing w:after="0"/>
              <w:jc w:val="center"/>
              <w:rPr>
                <w:sz w:val="26"/>
                <w:szCs w:val="26"/>
              </w:rPr>
            </w:pPr>
            <w:r>
              <w:rPr>
                <w:sz w:val="26"/>
                <w:szCs w:val="26"/>
              </w:rPr>
              <w:t>1</w:t>
            </w:r>
          </w:p>
        </w:tc>
        <w:tc>
          <w:tcPr>
            <w:tcW w:w="784" w:type="dxa"/>
            <w:gridSpan w:val="2"/>
            <w:tcBorders>
              <w:top w:val="single" w:sz="4" w:space="0" w:color="auto"/>
            </w:tcBorders>
            <w:vAlign w:val="center"/>
          </w:tcPr>
          <w:p w14:paraId="5E35F8FB" w14:textId="77777777" w:rsidR="003A2D6C" w:rsidRDefault="003A2D6C" w:rsidP="00810E30">
            <w:pPr>
              <w:spacing w:after="0"/>
              <w:jc w:val="center"/>
              <w:rPr>
                <w:sz w:val="26"/>
                <w:szCs w:val="26"/>
              </w:rPr>
            </w:pPr>
            <w:r>
              <w:rPr>
                <w:sz w:val="26"/>
                <w:szCs w:val="26"/>
              </w:rPr>
              <w:t>5</w:t>
            </w:r>
          </w:p>
        </w:tc>
        <w:tc>
          <w:tcPr>
            <w:tcW w:w="885" w:type="dxa"/>
            <w:gridSpan w:val="2"/>
            <w:tcBorders>
              <w:top w:val="single" w:sz="4" w:space="0" w:color="auto"/>
            </w:tcBorders>
            <w:vAlign w:val="center"/>
          </w:tcPr>
          <w:p w14:paraId="579DAABF" w14:textId="77777777" w:rsidR="003A2D6C" w:rsidRPr="00267373" w:rsidRDefault="003A2D6C" w:rsidP="00810E30">
            <w:pPr>
              <w:spacing w:after="0"/>
              <w:jc w:val="center"/>
              <w:rPr>
                <w:sz w:val="26"/>
                <w:szCs w:val="26"/>
              </w:rPr>
            </w:pPr>
            <w:r>
              <w:rPr>
                <w:sz w:val="26"/>
                <w:szCs w:val="26"/>
              </w:rPr>
              <w:t>1</w:t>
            </w:r>
          </w:p>
        </w:tc>
        <w:tc>
          <w:tcPr>
            <w:tcW w:w="831" w:type="dxa"/>
            <w:gridSpan w:val="2"/>
            <w:tcBorders>
              <w:top w:val="single" w:sz="4" w:space="0" w:color="auto"/>
            </w:tcBorders>
            <w:vAlign w:val="center"/>
          </w:tcPr>
          <w:p w14:paraId="56AC3B00" w14:textId="77777777" w:rsidR="003A2D6C" w:rsidRDefault="003A2D6C" w:rsidP="00810E30">
            <w:pPr>
              <w:spacing w:after="0"/>
              <w:jc w:val="center"/>
              <w:rPr>
                <w:sz w:val="26"/>
                <w:szCs w:val="26"/>
              </w:rPr>
            </w:pPr>
            <w:r>
              <w:rPr>
                <w:sz w:val="26"/>
                <w:szCs w:val="26"/>
              </w:rPr>
              <w:t>2.25</w:t>
            </w:r>
          </w:p>
        </w:tc>
      </w:tr>
      <w:tr w:rsidR="003A2D6C" w:rsidRPr="00267373" w14:paraId="1327F55C" w14:textId="77777777" w:rsidTr="00810E30">
        <w:trPr>
          <w:trHeight w:val="622"/>
          <w:jc w:val="center"/>
        </w:trPr>
        <w:tc>
          <w:tcPr>
            <w:tcW w:w="5638" w:type="dxa"/>
            <w:gridSpan w:val="5"/>
          </w:tcPr>
          <w:p w14:paraId="123BA1BE" w14:textId="77777777" w:rsidR="003A2D6C" w:rsidRPr="00267373" w:rsidRDefault="003A2D6C" w:rsidP="00810E30">
            <w:pPr>
              <w:spacing w:after="0"/>
              <w:jc w:val="center"/>
              <w:rPr>
                <w:b/>
                <w:i/>
                <w:sz w:val="26"/>
                <w:szCs w:val="26"/>
              </w:rPr>
            </w:pPr>
            <w:r w:rsidRPr="00267373">
              <w:rPr>
                <w:b/>
                <w:i/>
                <w:sz w:val="26"/>
                <w:szCs w:val="26"/>
              </w:rPr>
              <w:t>Tổng câu</w:t>
            </w:r>
          </w:p>
        </w:tc>
        <w:tc>
          <w:tcPr>
            <w:tcW w:w="885" w:type="dxa"/>
            <w:gridSpan w:val="2"/>
            <w:tcBorders>
              <w:bottom w:val="single" w:sz="4" w:space="0" w:color="000000"/>
            </w:tcBorders>
          </w:tcPr>
          <w:p w14:paraId="14B8C321" w14:textId="77777777" w:rsidR="003A2D6C" w:rsidRPr="00267373" w:rsidRDefault="003A2D6C" w:rsidP="00810E30">
            <w:pPr>
              <w:spacing w:after="0"/>
              <w:jc w:val="center"/>
              <w:rPr>
                <w:sz w:val="26"/>
                <w:szCs w:val="26"/>
              </w:rPr>
            </w:pPr>
            <w:r w:rsidRPr="00267373">
              <w:rPr>
                <w:sz w:val="26"/>
                <w:szCs w:val="26"/>
              </w:rPr>
              <w:t>16</w:t>
            </w:r>
          </w:p>
        </w:tc>
        <w:tc>
          <w:tcPr>
            <w:tcW w:w="799" w:type="dxa"/>
            <w:gridSpan w:val="2"/>
            <w:tcBorders>
              <w:bottom w:val="single" w:sz="4" w:space="0" w:color="000000"/>
            </w:tcBorders>
            <w:vAlign w:val="center"/>
          </w:tcPr>
          <w:p w14:paraId="0F2278F2" w14:textId="77777777" w:rsidR="003A2D6C" w:rsidRPr="00267373" w:rsidRDefault="003A2D6C" w:rsidP="00810E30">
            <w:pPr>
              <w:spacing w:after="0"/>
              <w:jc w:val="center"/>
              <w:rPr>
                <w:sz w:val="26"/>
                <w:szCs w:val="26"/>
              </w:rPr>
            </w:pPr>
          </w:p>
        </w:tc>
        <w:tc>
          <w:tcPr>
            <w:tcW w:w="885" w:type="dxa"/>
            <w:gridSpan w:val="2"/>
            <w:vAlign w:val="center"/>
          </w:tcPr>
          <w:p w14:paraId="388698FB" w14:textId="77777777" w:rsidR="003A2D6C" w:rsidRPr="00267373" w:rsidRDefault="003A2D6C" w:rsidP="00810E30">
            <w:pPr>
              <w:spacing w:after="0"/>
              <w:jc w:val="center"/>
              <w:rPr>
                <w:sz w:val="26"/>
                <w:szCs w:val="26"/>
              </w:rPr>
            </w:pPr>
            <w:r>
              <w:rPr>
                <w:sz w:val="26"/>
                <w:szCs w:val="26"/>
              </w:rPr>
              <w:t>12</w:t>
            </w:r>
          </w:p>
        </w:tc>
        <w:tc>
          <w:tcPr>
            <w:tcW w:w="712" w:type="dxa"/>
            <w:gridSpan w:val="2"/>
            <w:tcBorders>
              <w:right w:val="single" w:sz="4" w:space="0" w:color="auto"/>
            </w:tcBorders>
            <w:vAlign w:val="center"/>
          </w:tcPr>
          <w:p w14:paraId="1EA7B073" w14:textId="77777777" w:rsidR="003A2D6C" w:rsidRPr="00267373" w:rsidRDefault="003A2D6C" w:rsidP="00810E30">
            <w:pPr>
              <w:spacing w:after="0"/>
              <w:jc w:val="cente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228E865" w14:textId="77777777" w:rsidR="003A2D6C" w:rsidRPr="00267373" w:rsidRDefault="003A2D6C" w:rsidP="00810E30">
            <w:pPr>
              <w:spacing w:after="0"/>
              <w:jc w:val="center"/>
              <w:rPr>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6684283" w14:textId="77777777" w:rsidR="003A2D6C" w:rsidRPr="00267373" w:rsidRDefault="003A2D6C" w:rsidP="00810E30">
            <w:pPr>
              <w:spacing w:after="0"/>
              <w:jc w:val="center"/>
              <w:rPr>
                <w:sz w:val="26"/>
                <w:szCs w:val="26"/>
              </w:rPr>
            </w:pPr>
            <w:r w:rsidRPr="00267373">
              <w:rPr>
                <w:sz w:val="26"/>
                <w:szCs w:val="26"/>
              </w:rPr>
              <w:t>1</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8CC4A92" w14:textId="77777777" w:rsidR="003A2D6C" w:rsidRPr="00267373" w:rsidRDefault="003A2D6C" w:rsidP="00810E30">
            <w:pPr>
              <w:spacing w:after="0"/>
              <w:jc w:val="center"/>
              <w:rPr>
                <w:sz w:val="26"/>
                <w:szCs w:val="26"/>
              </w:rPr>
            </w:pPr>
          </w:p>
        </w:tc>
        <w:tc>
          <w:tcPr>
            <w:tcW w:w="813" w:type="dxa"/>
            <w:gridSpan w:val="2"/>
            <w:tcBorders>
              <w:top w:val="single" w:sz="4" w:space="0" w:color="auto"/>
              <w:left w:val="single" w:sz="4" w:space="0" w:color="auto"/>
              <w:bottom w:val="single" w:sz="4" w:space="0" w:color="auto"/>
            </w:tcBorders>
            <w:vAlign w:val="center"/>
          </w:tcPr>
          <w:p w14:paraId="1055989C" w14:textId="77777777" w:rsidR="003A2D6C" w:rsidRPr="00267373" w:rsidRDefault="003A2D6C" w:rsidP="00810E30">
            <w:pPr>
              <w:spacing w:after="0"/>
              <w:jc w:val="center"/>
              <w:rPr>
                <w:sz w:val="26"/>
                <w:szCs w:val="26"/>
              </w:rPr>
            </w:pPr>
            <w:r w:rsidRPr="00267373">
              <w:rPr>
                <w:sz w:val="26"/>
                <w:szCs w:val="26"/>
              </w:rPr>
              <w:t>1</w:t>
            </w:r>
          </w:p>
        </w:tc>
        <w:tc>
          <w:tcPr>
            <w:tcW w:w="784" w:type="dxa"/>
            <w:gridSpan w:val="2"/>
            <w:vAlign w:val="center"/>
          </w:tcPr>
          <w:p w14:paraId="3ECC5CC8" w14:textId="77777777" w:rsidR="003A2D6C" w:rsidRPr="00267373" w:rsidRDefault="003A2D6C" w:rsidP="00810E30">
            <w:pPr>
              <w:spacing w:after="0"/>
              <w:jc w:val="center"/>
              <w:rPr>
                <w:sz w:val="26"/>
                <w:szCs w:val="26"/>
              </w:rPr>
            </w:pPr>
            <w:r w:rsidRPr="00267373">
              <w:rPr>
                <w:sz w:val="26"/>
                <w:szCs w:val="26"/>
              </w:rPr>
              <w:t>28</w:t>
            </w:r>
          </w:p>
        </w:tc>
        <w:tc>
          <w:tcPr>
            <w:tcW w:w="885" w:type="dxa"/>
            <w:gridSpan w:val="2"/>
            <w:vAlign w:val="center"/>
          </w:tcPr>
          <w:p w14:paraId="411042C4" w14:textId="77777777" w:rsidR="003A2D6C" w:rsidRPr="00267373" w:rsidRDefault="003A2D6C" w:rsidP="00810E30">
            <w:pPr>
              <w:spacing w:after="0"/>
              <w:jc w:val="center"/>
              <w:rPr>
                <w:sz w:val="26"/>
                <w:szCs w:val="26"/>
              </w:rPr>
            </w:pPr>
            <w:r w:rsidRPr="00267373">
              <w:rPr>
                <w:sz w:val="26"/>
                <w:szCs w:val="26"/>
              </w:rPr>
              <w:t>2</w:t>
            </w:r>
          </w:p>
        </w:tc>
        <w:tc>
          <w:tcPr>
            <w:tcW w:w="831" w:type="dxa"/>
            <w:gridSpan w:val="2"/>
            <w:vAlign w:val="center"/>
          </w:tcPr>
          <w:p w14:paraId="27DE3870" w14:textId="77777777" w:rsidR="003A2D6C" w:rsidRPr="00267373" w:rsidRDefault="003A2D6C" w:rsidP="00810E30">
            <w:pPr>
              <w:spacing w:after="0"/>
              <w:jc w:val="center"/>
              <w:rPr>
                <w:sz w:val="26"/>
                <w:szCs w:val="26"/>
              </w:rPr>
            </w:pPr>
            <w:r w:rsidRPr="00267373">
              <w:rPr>
                <w:sz w:val="26"/>
                <w:szCs w:val="26"/>
              </w:rPr>
              <w:t>10</w:t>
            </w:r>
          </w:p>
        </w:tc>
      </w:tr>
      <w:tr w:rsidR="003A2D6C" w:rsidRPr="00267373" w14:paraId="167656C8" w14:textId="77777777" w:rsidTr="00810E30">
        <w:trPr>
          <w:trHeight w:val="622"/>
          <w:jc w:val="center"/>
        </w:trPr>
        <w:tc>
          <w:tcPr>
            <w:tcW w:w="5638" w:type="dxa"/>
            <w:gridSpan w:val="5"/>
          </w:tcPr>
          <w:p w14:paraId="7EFC87A3" w14:textId="77777777" w:rsidR="003A2D6C" w:rsidRPr="00267373" w:rsidRDefault="003A2D6C" w:rsidP="00810E30">
            <w:pPr>
              <w:spacing w:after="0"/>
              <w:jc w:val="center"/>
              <w:rPr>
                <w:b/>
                <w:sz w:val="26"/>
                <w:szCs w:val="26"/>
              </w:rPr>
            </w:pPr>
            <w:r w:rsidRPr="00267373">
              <w:rPr>
                <w:b/>
                <w:sz w:val="26"/>
                <w:szCs w:val="26"/>
              </w:rPr>
              <w:t>Tỉ lệ %</w:t>
            </w:r>
          </w:p>
        </w:tc>
        <w:tc>
          <w:tcPr>
            <w:tcW w:w="1684" w:type="dxa"/>
            <w:gridSpan w:val="4"/>
            <w:tcBorders>
              <w:bottom w:val="nil"/>
            </w:tcBorders>
          </w:tcPr>
          <w:p w14:paraId="38EC616A" w14:textId="77777777" w:rsidR="003A2D6C" w:rsidRPr="00267373" w:rsidRDefault="003A2D6C" w:rsidP="00810E30">
            <w:pPr>
              <w:spacing w:after="0"/>
              <w:jc w:val="center"/>
              <w:rPr>
                <w:sz w:val="26"/>
                <w:szCs w:val="26"/>
              </w:rPr>
            </w:pPr>
            <w:r w:rsidRPr="00267373">
              <w:rPr>
                <w:sz w:val="26"/>
                <w:szCs w:val="26"/>
              </w:rPr>
              <w:t>40</w:t>
            </w:r>
          </w:p>
        </w:tc>
        <w:tc>
          <w:tcPr>
            <w:tcW w:w="1597" w:type="dxa"/>
            <w:gridSpan w:val="4"/>
            <w:tcBorders>
              <w:right w:val="single" w:sz="4" w:space="0" w:color="auto"/>
            </w:tcBorders>
            <w:vAlign w:val="center"/>
          </w:tcPr>
          <w:p w14:paraId="5F61FA3F" w14:textId="77777777" w:rsidR="003A2D6C" w:rsidRPr="00267373" w:rsidRDefault="003A2D6C" w:rsidP="00810E30">
            <w:pPr>
              <w:spacing w:after="0"/>
              <w:jc w:val="center"/>
              <w:rPr>
                <w:sz w:val="26"/>
                <w:szCs w:val="26"/>
              </w:rPr>
            </w:pPr>
            <w:r w:rsidRPr="00267373">
              <w:rPr>
                <w:sz w:val="26"/>
                <w:szCs w:val="26"/>
              </w:rPr>
              <w:t>30</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CCA1B74" w14:textId="77777777" w:rsidR="003A2D6C" w:rsidRPr="00267373" w:rsidRDefault="003A2D6C" w:rsidP="00810E30">
            <w:pPr>
              <w:spacing w:after="0"/>
              <w:jc w:val="center"/>
              <w:rPr>
                <w:sz w:val="26"/>
                <w:szCs w:val="26"/>
              </w:rPr>
            </w:pPr>
            <w:r w:rsidRPr="00267373">
              <w:rPr>
                <w:sz w:val="26"/>
                <w:szCs w:val="26"/>
              </w:rPr>
              <w:t>20</w:t>
            </w:r>
          </w:p>
        </w:tc>
        <w:tc>
          <w:tcPr>
            <w:tcW w:w="1744" w:type="dxa"/>
            <w:gridSpan w:val="4"/>
            <w:tcBorders>
              <w:top w:val="single" w:sz="4" w:space="0" w:color="auto"/>
              <w:left w:val="single" w:sz="4" w:space="0" w:color="auto"/>
              <w:bottom w:val="single" w:sz="4" w:space="0" w:color="auto"/>
            </w:tcBorders>
            <w:vAlign w:val="center"/>
          </w:tcPr>
          <w:p w14:paraId="008BFF72" w14:textId="77777777" w:rsidR="003A2D6C" w:rsidRPr="00267373" w:rsidRDefault="003A2D6C" w:rsidP="00810E30">
            <w:pPr>
              <w:spacing w:after="0"/>
              <w:jc w:val="center"/>
              <w:rPr>
                <w:sz w:val="26"/>
                <w:szCs w:val="26"/>
              </w:rPr>
            </w:pPr>
            <w:r w:rsidRPr="00267373">
              <w:rPr>
                <w:sz w:val="26"/>
                <w:szCs w:val="26"/>
              </w:rPr>
              <w:t>10</w:t>
            </w:r>
          </w:p>
        </w:tc>
        <w:tc>
          <w:tcPr>
            <w:tcW w:w="1669" w:type="dxa"/>
            <w:gridSpan w:val="4"/>
            <w:vAlign w:val="center"/>
          </w:tcPr>
          <w:p w14:paraId="15D364C6" w14:textId="77777777" w:rsidR="003A2D6C" w:rsidRPr="00267373" w:rsidRDefault="003A2D6C" w:rsidP="00810E30">
            <w:pPr>
              <w:spacing w:after="0"/>
              <w:jc w:val="center"/>
              <w:rPr>
                <w:sz w:val="26"/>
                <w:szCs w:val="26"/>
              </w:rPr>
            </w:pPr>
            <w:r>
              <w:rPr>
                <w:sz w:val="26"/>
                <w:szCs w:val="26"/>
              </w:rPr>
              <w:t>30</w:t>
            </w:r>
          </w:p>
        </w:tc>
        <w:tc>
          <w:tcPr>
            <w:tcW w:w="831" w:type="dxa"/>
            <w:gridSpan w:val="2"/>
            <w:vAlign w:val="center"/>
          </w:tcPr>
          <w:p w14:paraId="69CDC7C9" w14:textId="77777777" w:rsidR="003A2D6C" w:rsidRPr="00267373" w:rsidRDefault="003A2D6C" w:rsidP="00810E30">
            <w:pPr>
              <w:spacing w:after="0"/>
              <w:jc w:val="center"/>
              <w:rPr>
                <w:sz w:val="26"/>
                <w:szCs w:val="26"/>
              </w:rPr>
            </w:pPr>
            <w:r>
              <w:rPr>
                <w:sz w:val="26"/>
                <w:szCs w:val="26"/>
              </w:rPr>
              <w:t>10</w:t>
            </w:r>
          </w:p>
        </w:tc>
      </w:tr>
      <w:tr w:rsidR="003A2D6C" w:rsidRPr="00267373" w14:paraId="241FA20F" w14:textId="77777777" w:rsidTr="00810E30">
        <w:trPr>
          <w:trHeight w:val="622"/>
          <w:jc w:val="center"/>
        </w:trPr>
        <w:tc>
          <w:tcPr>
            <w:tcW w:w="5638" w:type="dxa"/>
            <w:gridSpan w:val="5"/>
          </w:tcPr>
          <w:p w14:paraId="54EBEFE7" w14:textId="77777777" w:rsidR="003A2D6C" w:rsidRPr="00267373" w:rsidRDefault="003A2D6C" w:rsidP="00810E30">
            <w:pPr>
              <w:spacing w:after="0"/>
              <w:jc w:val="center"/>
              <w:rPr>
                <w:b/>
                <w:sz w:val="26"/>
                <w:szCs w:val="26"/>
              </w:rPr>
            </w:pPr>
            <w:r w:rsidRPr="00267373">
              <w:rPr>
                <w:b/>
                <w:sz w:val="26"/>
                <w:szCs w:val="26"/>
              </w:rPr>
              <w:t>Tỉ lệ chung</w:t>
            </w:r>
          </w:p>
        </w:tc>
        <w:tc>
          <w:tcPr>
            <w:tcW w:w="3281" w:type="dxa"/>
            <w:gridSpan w:val="8"/>
            <w:tcBorders>
              <w:right w:val="single" w:sz="4" w:space="0" w:color="auto"/>
            </w:tcBorders>
          </w:tcPr>
          <w:p w14:paraId="7A5F4210" w14:textId="77777777" w:rsidR="003A2D6C" w:rsidRPr="00267373" w:rsidRDefault="003A2D6C" w:rsidP="00810E30">
            <w:pPr>
              <w:spacing w:after="0"/>
              <w:jc w:val="center"/>
              <w:rPr>
                <w:sz w:val="26"/>
                <w:szCs w:val="26"/>
              </w:rPr>
            </w:pPr>
            <w:r w:rsidRPr="00267373">
              <w:rPr>
                <w:sz w:val="26"/>
                <w:szCs w:val="26"/>
              </w:rPr>
              <w:t>70</w:t>
            </w:r>
          </w:p>
        </w:tc>
        <w:tc>
          <w:tcPr>
            <w:tcW w:w="3303" w:type="dxa"/>
            <w:gridSpan w:val="8"/>
            <w:tcBorders>
              <w:top w:val="single" w:sz="4" w:space="0" w:color="auto"/>
              <w:left w:val="single" w:sz="4" w:space="0" w:color="auto"/>
              <w:bottom w:val="single" w:sz="4" w:space="0" w:color="auto"/>
            </w:tcBorders>
            <w:vAlign w:val="center"/>
          </w:tcPr>
          <w:p w14:paraId="33765527" w14:textId="77777777" w:rsidR="003A2D6C" w:rsidRPr="00267373" w:rsidRDefault="003A2D6C" w:rsidP="00810E30">
            <w:pPr>
              <w:spacing w:after="0"/>
              <w:jc w:val="center"/>
              <w:rPr>
                <w:sz w:val="26"/>
                <w:szCs w:val="26"/>
              </w:rPr>
            </w:pPr>
            <w:r w:rsidRPr="00267373">
              <w:rPr>
                <w:sz w:val="26"/>
                <w:szCs w:val="26"/>
              </w:rPr>
              <w:t>30</w:t>
            </w:r>
          </w:p>
        </w:tc>
        <w:tc>
          <w:tcPr>
            <w:tcW w:w="1669" w:type="dxa"/>
            <w:gridSpan w:val="4"/>
            <w:vAlign w:val="center"/>
          </w:tcPr>
          <w:p w14:paraId="5DAD7E07" w14:textId="77777777" w:rsidR="003A2D6C" w:rsidRPr="00267373" w:rsidRDefault="003A2D6C" w:rsidP="00810E30">
            <w:pPr>
              <w:spacing w:after="0"/>
              <w:jc w:val="center"/>
              <w:rPr>
                <w:sz w:val="26"/>
                <w:szCs w:val="26"/>
              </w:rPr>
            </w:pPr>
            <w:r w:rsidRPr="00267373">
              <w:rPr>
                <w:sz w:val="26"/>
                <w:szCs w:val="26"/>
              </w:rPr>
              <w:t>100</w:t>
            </w:r>
          </w:p>
        </w:tc>
        <w:tc>
          <w:tcPr>
            <w:tcW w:w="831" w:type="dxa"/>
            <w:gridSpan w:val="2"/>
            <w:vAlign w:val="center"/>
          </w:tcPr>
          <w:p w14:paraId="63C8A99C" w14:textId="77777777" w:rsidR="003A2D6C" w:rsidRPr="00267373" w:rsidRDefault="003A2D6C" w:rsidP="00810E30">
            <w:pPr>
              <w:spacing w:after="0"/>
              <w:jc w:val="center"/>
              <w:rPr>
                <w:sz w:val="26"/>
                <w:szCs w:val="26"/>
              </w:rPr>
            </w:pPr>
          </w:p>
        </w:tc>
      </w:tr>
    </w:tbl>
    <w:p w14:paraId="6C98F1DD" w14:textId="77777777" w:rsidR="003A2D6C" w:rsidRPr="00267373" w:rsidRDefault="003A2D6C" w:rsidP="003A2D6C">
      <w:pPr>
        <w:rPr>
          <w:sz w:val="26"/>
          <w:szCs w:val="26"/>
        </w:rPr>
      </w:pPr>
    </w:p>
    <w:p w14:paraId="42839203" w14:textId="77777777" w:rsidR="003A2D6C" w:rsidRPr="00267373" w:rsidRDefault="003A2D6C" w:rsidP="003A2D6C">
      <w:pPr>
        <w:rPr>
          <w:sz w:val="26"/>
          <w:szCs w:val="26"/>
        </w:rPr>
      </w:pPr>
    </w:p>
    <w:p w14:paraId="4C855821" w14:textId="77777777" w:rsidR="003A2D6C" w:rsidRPr="00E83A21" w:rsidRDefault="003A2D6C" w:rsidP="003A2D6C">
      <w:pPr>
        <w:spacing w:before="60" w:after="20" w:line="300" w:lineRule="auto"/>
        <w:ind w:firstLine="567"/>
        <w:rPr>
          <w:b/>
          <w:bCs/>
          <w:sz w:val="26"/>
          <w:szCs w:val="26"/>
          <w:highlight w:val="white"/>
        </w:rPr>
      </w:pPr>
      <w:r>
        <w:rPr>
          <w:b/>
          <w:bCs/>
          <w:sz w:val="26"/>
          <w:szCs w:val="26"/>
          <w:highlight w:val="white"/>
        </w:rPr>
        <w:t>2</w:t>
      </w:r>
      <w:r>
        <w:rPr>
          <w:b/>
          <w:bCs/>
          <w:sz w:val="26"/>
          <w:szCs w:val="26"/>
          <w:highlight w:val="white"/>
          <w:lang w:val="vi-VN"/>
        </w:rPr>
        <w:t xml:space="preserve">.BẢNG ĐẶC TẢ ĐỀ KIỂM TRA GIỮA KỲ </w:t>
      </w:r>
      <w:r>
        <w:rPr>
          <w:b/>
          <w:bCs/>
          <w:sz w:val="26"/>
          <w:szCs w:val="26"/>
          <w:highlight w:val="white"/>
        </w:rPr>
        <w:t>II</w:t>
      </w:r>
    </w:p>
    <w:tbl>
      <w:tblPr>
        <w:tblStyle w:val="TableGrid"/>
        <w:tblW w:w="14652" w:type="dxa"/>
        <w:tblInd w:w="-545" w:type="dxa"/>
        <w:tblLayout w:type="fixed"/>
        <w:tblLook w:val="01E0" w:firstRow="1" w:lastRow="1" w:firstColumn="1" w:lastColumn="1" w:noHBand="0" w:noVBand="0"/>
      </w:tblPr>
      <w:tblGrid>
        <w:gridCol w:w="648"/>
        <w:gridCol w:w="1512"/>
        <w:gridCol w:w="1512"/>
        <w:gridCol w:w="5220"/>
        <w:gridCol w:w="720"/>
        <w:gridCol w:w="720"/>
        <w:gridCol w:w="720"/>
        <w:gridCol w:w="720"/>
        <w:gridCol w:w="720"/>
        <w:gridCol w:w="720"/>
        <w:gridCol w:w="720"/>
        <w:gridCol w:w="720"/>
      </w:tblGrid>
      <w:tr w:rsidR="003A2D6C" w:rsidRPr="003F4587" w14:paraId="0CAE8FB4" w14:textId="77777777" w:rsidTr="00810E30">
        <w:tc>
          <w:tcPr>
            <w:tcW w:w="648" w:type="dxa"/>
            <w:vMerge w:val="restart"/>
            <w:vAlign w:val="center"/>
          </w:tcPr>
          <w:p w14:paraId="3292B811" w14:textId="77777777" w:rsidR="003A2D6C" w:rsidRPr="003F4587" w:rsidRDefault="003A2D6C" w:rsidP="00810E30">
            <w:pPr>
              <w:jc w:val="center"/>
              <w:rPr>
                <w:b/>
                <w:sz w:val="26"/>
                <w:szCs w:val="26"/>
              </w:rPr>
            </w:pPr>
            <w:r w:rsidRPr="003F4587">
              <w:rPr>
                <w:b/>
                <w:sz w:val="26"/>
                <w:szCs w:val="26"/>
              </w:rPr>
              <w:t>TT</w:t>
            </w:r>
          </w:p>
          <w:p w14:paraId="41AC21FE" w14:textId="77777777" w:rsidR="003A2D6C" w:rsidRPr="003F4587" w:rsidRDefault="003A2D6C" w:rsidP="00810E30">
            <w:pPr>
              <w:jc w:val="center"/>
              <w:rPr>
                <w:b/>
                <w:sz w:val="26"/>
                <w:szCs w:val="26"/>
              </w:rPr>
            </w:pPr>
          </w:p>
        </w:tc>
        <w:tc>
          <w:tcPr>
            <w:tcW w:w="1512" w:type="dxa"/>
            <w:vMerge w:val="restart"/>
            <w:vAlign w:val="center"/>
          </w:tcPr>
          <w:p w14:paraId="03A0E17F" w14:textId="77777777" w:rsidR="003A2D6C" w:rsidRPr="003F4587" w:rsidRDefault="003A2D6C" w:rsidP="00810E30">
            <w:pPr>
              <w:jc w:val="center"/>
              <w:rPr>
                <w:b/>
                <w:sz w:val="26"/>
                <w:szCs w:val="26"/>
              </w:rPr>
            </w:pPr>
            <w:r w:rsidRPr="003F4587">
              <w:rPr>
                <w:b/>
                <w:sz w:val="26"/>
                <w:szCs w:val="26"/>
              </w:rPr>
              <w:lastRenderedPageBreak/>
              <w:t>Chủ đề</w:t>
            </w:r>
          </w:p>
        </w:tc>
        <w:tc>
          <w:tcPr>
            <w:tcW w:w="1512" w:type="dxa"/>
            <w:vMerge w:val="restart"/>
            <w:vAlign w:val="center"/>
          </w:tcPr>
          <w:p w14:paraId="4DF77EE8" w14:textId="77777777" w:rsidR="003A2D6C" w:rsidRPr="003F4587" w:rsidRDefault="003A2D6C" w:rsidP="00810E30">
            <w:pPr>
              <w:jc w:val="center"/>
              <w:rPr>
                <w:b/>
                <w:sz w:val="26"/>
                <w:szCs w:val="26"/>
              </w:rPr>
            </w:pPr>
            <w:r w:rsidRPr="003F4587">
              <w:rPr>
                <w:b/>
                <w:sz w:val="26"/>
                <w:szCs w:val="26"/>
              </w:rPr>
              <w:t xml:space="preserve">Mạch kiến </w:t>
            </w:r>
            <w:r w:rsidRPr="003F4587">
              <w:rPr>
                <w:b/>
                <w:sz w:val="26"/>
                <w:szCs w:val="26"/>
              </w:rPr>
              <w:lastRenderedPageBreak/>
              <w:t>thức</w:t>
            </w:r>
          </w:p>
        </w:tc>
        <w:tc>
          <w:tcPr>
            <w:tcW w:w="5220" w:type="dxa"/>
            <w:vMerge w:val="restart"/>
            <w:vAlign w:val="center"/>
          </w:tcPr>
          <w:p w14:paraId="2ACC65D8" w14:textId="77777777" w:rsidR="003A2D6C" w:rsidRPr="003F4587" w:rsidRDefault="003A2D6C" w:rsidP="00810E30">
            <w:pPr>
              <w:jc w:val="center"/>
              <w:rPr>
                <w:b/>
                <w:sz w:val="26"/>
                <w:szCs w:val="26"/>
              </w:rPr>
            </w:pPr>
            <w:r w:rsidRPr="003F4587">
              <w:rPr>
                <w:b/>
                <w:sz w:val="26"/>
                <w:szCs w:val="26"/>
              </w:rPr>
              <w:lastRenderedPageBreak/>
              <w:t>Mức độ đánh giá</w:t>
            </w:r>
          </w:p>
        </w:tc>
        <w:tc>
          <w:tcPr>
            <w:tcW w:w="5760" w:type="dxa"/>
            <w:gridSpan w:val="8"/>
            <w:vAlign w:val="center"/>
          </w:tcPr>
          <w:p w14:paraId="7E6BE7F5" w14:textId="77777777" w:rsidR="003A2D6C" w:rsidRPr="003F4587" w:rsidRDefault="003A2D6C" w:rsidP="00810E30">
            <w:pPr>
              <w:jc w:val="center"/>
              <w:rPr>
                <w:b/>
                <w:sz w:val="26"/>
                <w:szCs w:val="26"/>
              </w:rPr>
            </w:pPr>
            <w:r w:rsidRPr="003F4587">
              <w:rPr>
                <w:b/>
                <w:sz w:val="26"/>
                <w:szCs w:val="26"/>
              </w:rPr>
              <w:t>Các mức độ nhận thức</w:t>
            </w:r>
          </w:p>
        </w:tc>
      </w:tr>
      <w:tr w:rsidR="003A2D6C" w:rsidRPr="003F4587" w14:paraId="3429410F" w14:textId="77777777" w:rsidTr="00810E30">
        <w:tc>
          <w:tcPr>
            <w:tcW w:w="648" w:type="dxa"/>
            <w:vMerge/>
            <w:vAlign w:val="center"/>
          </w:tcPr>
          <w:p w14:paraId="1FCB9CDF" w14:textId="77777777" w:rsidR="003A2D6C" w:rsidRPr="003F4587" w:rsidRDefault="003A2D6C" w:rsidP="00810E30">
            <w:pPr>
              <w:jc w:val="center"/>
              <w:rPr>
                <w:b/>
                <w:sz w:val="26"/>
                <w:szCs w:val="26"/>
              </w:rPr>
            </w:pPr>
          </w:p>
        </w:tc>
        <w:tc>
          <w:tcPr>
            <w:tcW w:w="1512" w:type="dxa"/>
            <w:vMerge/>
            <w:vAlign w:val="center"/>
          </w:tcPr>
          <w:p w14:paraId="614DDE7E" w14:textId="77777777" w:rsidR="003A2D6C" w:rsidRPr="003F4587" w:rsidRDefault="003A2D6C" w:rsidP="00810E30">
            <w:pPr>
              <w:jc w:val="center"/>
              <w:rPr>
                <w:b/>
                <w:sz w:val="26"/>
                <w:szCs w:val="26"/>
              </w:rPr>
            </w:pPr>
          </w:p>
        </w:tc>
        <w:tc>
          <w:tcPr>
            <w:tcW w:w="1512" w:type="dxa"/>
            <w:vMerge/>
            <w:vAlign w:val="center"/>
          </w:tcPr>
          <w:p w14:paraId="035D6C8E" w14:textId="77777777" w:rsidR="003A2D6C" w:rsidRPr="003F4587" w:rsidRDefault="003A2D6C" w:rsidP="00810E30">
            <w:pPr>
              <w:jc w:val="center"/>
              <w:rPr>
                <w:b/>
                <w:sz w:val="26"/>
                <w:szCs w:val="26"/>
              </w:rPr>
            </w:pPr>
          </w:p>
        </w:tc>
        <w:tc>
          <w:tcPr>
            <w:tcW w:w="5220" w:type="dxa"/>
            <w:vMerge/>
            <w:vAlign w:val="center"/>
          </w:tcPr>
          <w:p w14:paraId="321A42D4" w14:textId="77777777" w:rsidR="003A2D6C" w:rsidRPr="003F4587" w:rsidRDefault="003A2D6C" w:rsidP="00810E30">
            <w:pPr>
              <w:jc w:val="center"/>
              <w:rPr>
                <w:b/>
                <w:sz w:val="26"/>
                <w:szCs w:val="26"/>
              </w:rPr>
            </w:pPr>
          </w:p>
        </w:tc>
        <w:tc>
          <w:tcPr>
            <w:tcW w:w="1440" w:type="dxa"/>
            <w:gridSpan w:val="2"/>
            <w:vAlign w:val="center"/>
          </w:tcPr>
          <w:p w14:paraId="34827E2E" w14:textId="77777777" w:rsidR="003A2D6C" w:rsidRPr="003F4587" w:rsidRDefault="003A2D6C" w:rsidP="00810E30">
            <w:pPr>
              <w:jc w:val="center"/>
              <w:rPr>
                <w:b/>
                <w:sz w:val="26"/>
                <w:szCs w:val="26"/>
              </w:rPr>
            </w:pPr>
            <w:r w:rsidRPr="003F4587">
              <w:rPr>
                <w:b/>
                <w:sz w:val="26"/>
                <w:szCs w:val="26"/>
              </w:rPr>
              <w:t>Nhận biết</w:t>
            </w:r>
          </w:p>
        </w:tc>
        <w:tc>
          <w:tcPr>
            <w:tcW w:w="1440" w:type="dxa"/>
            <w:gridSpan w:val="2"/>
            <w:vAlign w:val="center"/>
          </w:tcPr>
          <w:p w14:paraId="0D2F8946" w14:textId="77777777" w:rsidR="003A2D6C" w:rsidRPr="003F4587" w:rsidRDefault="003A2D6C" w:rsidP="00810E30">
            <w:pPr>
              <w:jc w:val="center"/>
              <w:rPr>
                <w:b/>
                <w:sz w:val="26"/>
                <w:szCs w:val="26"/>
              </w:rPr>
            </w:pPr>
            <w:r w:rsidRPr="003F4587">
              <w:rPr>
                <w:b/>
                <w:sz w:val="26"/>
                <w:szCs w:val="26"/>
              </w:rPr>
              <w:t>Thông hiểu</w:t>
            </w:r>
          </w:p>
        </w:tc>
        <w:tc>
          <w:tcPr>
            <w:tcW w:w="1440" w:type="dxa"/>
            <w:gridSpan w:val="2"/>
            <w:vAlign w:val="center"/>
          </w:tcPr>
          <w:p w14:paraId="73B1FEBE" w14:textId="77777777" w:rsidR="003A2D6C" w:rsidRPr="003F4587" w:rsidRDefault="003A2D6C" w:rsidP="00810E30">
            <w:pPr>
              <w:jc w:val="center"/>
              <w:rPr>
                <w:b/>
                <w:sz w:val="26"/>
                <w:szCs w:val="26"/>
              </w:rPr>
            </w:pPr>
            <w:r w:rsidRPr="003F4587">
              <w:rPr>
                <w:b/>
                <w:sz w:val="26"/>
                <w:szCs w:val="26"/>
              </w:rPr>
              <w:t>Vận</w:t>
            </w:r>
          </w:p>
          <w:p w14:paraId="0E86C7B2" w14:textId="77777777" w:rsidR="003A2D6C" w:rsidRPr="003F4587" w:rsidRDefault="003A2D6C" w:rsidP="00810E30">
            <w:pPr>
              <w:jc w:val="center"/>
              <w:rPr>
                <w:b/>
                <w:sz w:val="26"/>
                <w:szCs w:val="26"/>
              </w:rPr>
            </w:pPr>
            <w:r w:rsidRPr="003F4587">
              <w:rPr>
                <w:b/>
                <w:sz w:val="26"/>
                <w:szCs w:val="26"/>
              </w:rPr>
              <w:t>dụng</w:t>
            </w:r>
          </w:p>
        </w:tc>
        <w:tc>
          <w:tcPr>
            <w:tcW w:w="1440" w:type="dxa"/>
            <w:gridSpan w:val="2"/>
            <w:vAlign w:val="center"/>
          </w:tcPr>
          <w:p w14:paraId="63A7B720" w14:textId="77777777" w:rsidR="003A2D6C" w:rsidRPr="003F4587" w:rsidRDefault="003A2D6C" w:rsidP="00810E30">
            <w:pPr>
              <w:jc w:val="center"/>
              <w:rPr>
                <w:b/>
                <w:sz w:val="26"/>
                <w:szCs w:val="26"/>
              </w:rPr>
            </w:pPr>
            <w:r w:rsidRPr="003F4587">
              <w:rPr>
                <w:b/>
                <w:sz w:val="26"/>
                <w:szCs w:val="26"/>
              </w:rPr>
              <w:t>Vận dụng cao</w:t>
            </w:r>
          </w:p>
        </w:tc>
      </w:tr>
      <w:tr w:rsidR="003A2D6C" w:rsidRPr="003F4587" w14:paraId="40244CF9" w14:textId="77777777" w:rsidTr="00810E30">
        <w:tc>
          <w:tcPr>
            <w:tcW w:w="648" w:type="dxa"/>
            <w:vMerge/>
            <w:vAlign w:val="center"/>
          </w:tcPr>
          <w:p w14:paraId="2DB1AEA6" w14:textId="77777777" w:rsidR="003A2D6C" w:rsidRPr="003F4587" w:rsidRDefault="003A2D6C" w:rsidP="00810E30">
            <w:pPr>
              <w:jc w:val="center"/>
              <w:rPr>
                <w:b/>
                <w:sz w:val="26"/>
                <w:szCs w:val="26"/>
              </w:rPr>
            </w:pPr>
          </w:p>
        </w:tc>
        <w:tc>
          <w:tcPr>
            <w:tcW w:w="1512" w:type="dxa"/>
            <w:vMerge/>
            <w:vAlign w:val="center"/>
          </w:tcPr>
          <w:p w14:paraId="1485D3C0" w14:textId="77777777" w:rsidR="003A2D6C" w:rsidRPr="003F4587" w:rsidRDefault="003A2D6C" w:rsidP="00810E30">
            <w:pPr>
              <w:jc w:val="center"/>
              <w:rPr>
                <w:b/>
                <w:sz w:val="26"/>
                <w:szCs w:val="26"/>
              </w:rPr>
            </w:pPr>
          </w:p>
        </w:tc>
        <w:tc>
          <w:tcPr>
            <w:tcW w:w="1512" w:type="dxa"/>
            <w:vMerge/>
            <w:vAlign w:val="center"/>
          </w:tcPr>
          <w:p w14:paraId="6D191E20" w14:textId="77777777" w:rsidR="003A2D6C" w:rsidRPr="003F4587" w:rsidRDefault="003A2D6C" w:rsidP="00810E30">
            <w:pPr>
              <w:ind w:left="-108" w:firstLine="108"/>
              <w:jc w:val="center"/>
              <w:rPr>
                <w:b/>
                <w:sz w:val="26"/>
                <w:szCs w:val="26"/>
              </w:rPr>
            </w:pPr>
          </w:p>
        </w:tc>
        <w:tc>
          <w:tcPr>
            <w:tcW w:w="5220" w:type="dxa"/>
            <w:vMerge/>
          </w:tcPr>
          <w:p w14:paraId="77A5A65C" w14:textId="77777777" w:rsidR="003A2D6C" w:rsidRPr="003F4587" w:rsidRDefault="003A2D6C" w:rsidP="00810E30">
            <w:pPr>
              <w:jc w:val="center"/>
              <w:rPr>
                <w:b/>
                <w:sz w:val="26"/>
                <w:szCs w:val="26"/>
              </w:rPr>
            </w:pPr>
          </w:p>
        </w:tc>
        <w:tc>
          <w:tcPr>
            <w:tcW w:w="720" w:type="dxa"/>
          </w:tcPr>
          <w:p w14:paraId="28EC17A0" w14:textId="77777777" w:rsidR="003A2D6C" w:rsidRPr="003F4587" w:rsidRDefault="003A2D6C" w:rsidP="00810E30">
            <w:pPr>
              <w:jc w:val="center"/>
              <w:rPr>
                <w:sz w:val="26"/>
                <w:szCs w:val="26"/>
              </w:rPr>
            </w:pPr>
            <w:r w:rsidRPr="003F4587">
              <w:rPr>
                <w:sz w:val="26"/>
                <w:szCs w:val="26"/>
              </w:rPr>
              <w:t>TN</w:t>
            </w:r>
          </w:p>
        </w:tc>
        <w:tc>
          <w:tcPr>
            <w:tcW w:w="720" w:type="dxa"/>
          </w:tcPr>
          <w:p w14:paraId="045326E0" w14:textId="77777777" w:rsidR="003A2D6C" w:rsidRPr="003F4587" w:rsidRDefault="003A2D6C" w:rsidP="00810E30">
            <w:pPr>
              <w:jc w:val="center"/>
              <w:rPr>
                <w:sz w:val="26"/>
                <w:szCs w:val="26"/>
              </w:rPr>
            </w:pPr>
            <w:r w:rsidRPr="003F4587">
              <w:rPr>
                <w:sz w:val="26"/>
                <w:szCs w:val="26"/>
              </w:rPr>
              <w:t>TL</w:t>
            </w:r>
          </w:p>
        </w:tc>
        <w:tc>
          <w:tcPr>
            <w:tcW w:w="720" w:type="dxa"/>
          </w:tcPr>
          <w:p w14:paraId="05071960" w14:textId="77777777" w:rsidR="003A2D6C" w:rsidRPr="003F4587" w:rsidRDefault="003A2D6C" w:rsidP="00810E30">
            <w:pPr>
              <w:jc w:val="center"/>
              <w:rPr>
                <w:sz w:val="26"/>
                <w:szCs w:val="26"/>
              </w:rPr>
            </w:pPr>
            <w:r w:rsidRPr="003F4587">
              <w:rPr>
                <w:sz w:val="26"/>
                <w:szCs w:val="26"/>
              </w:rPr>
              <w:t>TN</w:t>
            </w:r>
          </w:p>
        </w:tc>
        <w:tc>
          <w:tcPr>
            <w:tcW w:w="720" w:type="dxa"/>
          </w:tcPr>
          <w:p w14:paraId="7C651B9D" w14:textId="77777777" w:rsidR="003A2D6C" w:rsidRPr="003F4587" w:rsidRDefault="003A2D6C" w:rsidP="00810E30">
            <w:pPr>
              <w:jc w:val="center"/>
              <w:rPr>
                <w:sz w:val="26"/>
                <w:szCs w:val="26"/>
              </w:rPr>
            </w:pPr>
            <w:r w:rsidRPr="003F4587">
              <w:rPr>
                <w:sz w:val="26"/>
                <w:szCs w:val="26"/>
              </w:rPr>
              <w:t>TL</w:t>
            </w:r>
          </w:p>
        </w:tc>
        <w:tc>
          <w:tcPr>
            <w:tcW w:w="720" w:type="dxa"/>
          </w:tcPr>
          <w:p w14:paraId="4DE14886" w14:textId="77777777" w:rsidR="003A2D6C" w:rsidRPr="003F4587" w:rsidRDefault="003A2D6C" w:rsidP="00810E30">
            <w:pPr>
              <w:jc w:val="center"/>
              <w:rPr>
                <w:sz w:val="26"/>
                <w:szCs w:val="26"/>
              </w:rPr>
            </w:pPr>
            <w:r w:rsidRPr="003F4587">
              <w:rPr>
                <w:sz w:val="26"/>
                <w:szCs w:val="26"/>
              </w:rPr>
              <w:t>TN</w:t>
            </w:r>
          </w:p>
        </w:tc>
        <w:tc>
          <w:tcPr>
            <w:tcW w:w="720" w:type="dxa"/>
          </w:tcPr>
          <w:p w14:paraId="56A82B7F" w14:textId="77777777" w:rsidR="003A2D6C" w:rsidRPr="003F4587" w:rsidRDefault="003A2D6C" w:rsidP="00810E30">
            <w:pPr>
              <w:jc w:val="center"/>
              <w:rPr>
                <w:sz w:val="26"/>
                <w:szCs w:val="26"/>
              </w:rPr>
            </w:pPr>
            <w:r w:rsidRPr="003F4587">
              <w:rPr>
                <w:sz w:val="26"/>
                <w:szCs w:val="26"/>
              </w:rPr>
              <w:t>TL</w:t>
            </w:r>
          </w:p>
        </w:tc>
        <w:tc>
          <w:tcPr>
            <w:tcW w:w="720" w:type="dxa"/>
          </w:tcPr>
          <w:p w14:paraId="0C9999C8" w14:textId="77777777" w:rsidR="003A2D6C" w:rsidRPr="003F4587" w:rsidRDefault="003A2D6C" w:rsidP="00810E30">
            <w:pPr>
              <w:jc w:val="center"/>
              <w:rPr>
                <w:sz w:val="26"/>
                <w:szCs w:val="26"/>
              </w:rPr>
            </w:pPr>
            <w:r w:rsidRPr="003F4587">
              <w:rPr>
                <w:sz w:val="26"/>
                <w:szCs w:val="26"/>
              </w:rPr>
              <w:t>TN</w:t>
            </w:r>
          </w:p>
        </w:tc>
        <w:tc>
          <w:tcPr>
            <w:tcW w:w="720" w:type="dxa"/>
          </w:tcPr>
          <w:p w14:paraId="7BAD3DAF" w14:textId="77777777" w:rsidR="003A2D6C" w:rsidRPr="003F4587" w:rsidRDefault="003A2D6C" w:rsidP="00810E30">
            <w:pPr>
              <w:jc w:val="center"/>
              <w:rPr>
                <w:sz w:val="26"/>
                <w:szCs w:val="26"/>
              </w:rPr>
            </w:pPr>
            <w:r w:rsidRPr="003F4587">
              <w:rPr>
                <w:sz w:val="26"/>
                <w:szCs w:val="26"/>
              </w:rPr>
              <w:t>TL</w:t>
            </w:r>
          </w:p>
        </w:tc>
      </w:tr>
      <w:tr w:rsidR="003A2D6C" w:rsidRPr="00444B76" w14:paraId="574C27AB" w14:textId="77777777" w:rsidTr="00810E30">
        <w:tc>
          <w:tcPr>
            <w:tcW w:w="648" w:type="dxa"/>
            <w:vAlign w:val="center"/>
          </w:tcPr>
          <w:p w14:paraId="4BA9C399" w14:textId="77777777" w:rsidR="003A2D6C" w:rsidRPr="00444B76" w:rsidRDefault="003A2D6C" w:rsidP="00810E30">
            <w:pPr>
              <w:jc w:val="center"/>
              <w:rPr>
                <w:b/>
                <w:sz w:val="26"/>
                <w:szCs w:val="26"/>
              </w:rPr>
            </w:pPr>
            <w:r>
              <w:rPr>
                <w:b/>
                <w:sz w:val="26"/>
                <w:szCs w:val="26"/>
              </w:rPr>
              <w:t>1</w:t>
            </w:r>
          </w:p>
        </w:tc>
        <w:tc>
          <w:tcPr>
            <w:tcW w:w="1512" w:type="dxa"/>
            <w:vMerge w:val="restart"/>
            <w:vAlign w:val="center"/>
          </w:tcPr>
          <w:p w14:paraId="4AC1A7F0" w14:textId="77777777" w:rsidR="003A2D6C" w:rsidRPr="003F4587" w:rsidRDefault="003A2D6C" w:rsidP="00810E30">
            <w:pPr>
              <w:rPr>
                <w:b/>
                <w:sz w:val="26"/>
                <w:szCs w:val="26"/>
              </w:rPr>
            </w:pPr>
          </w:p>
          <w:p w14:paraId="0254767C" w14:textId="77777777" w:rsidR="003A2D6C" w:rsidRPr="003F4587" w:rsidRDefault="003A2D6C" w:rsidP="00810E30">
            <w:pPr>
              <w:jc w:val="center"/>
              <w:rPr>
                <w:b/>
                <w:sz w:val="26"/>
                <w:szCs w:val="26"/>
              </w:rPr>
            </w:pPr>
          </w:p>
          <w:p w14:paraId="7D5233C8" w14:textId="77777777" w:rsidR="003A2D6C" w:rsidRPr="003F4587" w:rsidRDefault="003A2D6C" w:rsidP="00810E30">
            <w:pPr>
              <w:jc w:val="center"/>
              <w:rPr>
                <w:b/>
                <w:sz w:val="26"/>
                <w:szCs w:val="26"/>
              </w:rPr>
            </w:pPr>
          </w:p>
          <w:p w14:paraId="55997D76" w14:textId="77777777" w:rsidR="003A2D6C" w:rsidRPr="00444B76" w:rsidRDefault="003A2D6C" w:rsidP="00810E30">
            <w:pPr>
              <w:jc w:val="center"/>
              <w:rPr>
                <w:sz w:val="26"/>
                <w:szCs w:val="26"/>
              </w:rPr>
            </w:pPr>
            <w:r w:rsidRPr="00444B76">
              <w:rPr>
                <w:sz w:val="26"/>
                <w:szCs w:val="26"/>
              </w:rPr>
              <w:t>Chủ đề 7:</w:t>
            </w:r>
          </w:p>
          <w:p w14:paraId="7C6F07BB" w14:textId="77777777" w:rsidR="003A2D6C" w:rsidRPr="003F4587" w:rsidRDefault="003A2D6C" w:rsidP="00810E30">
            <w:pPr>
              <w:jc w:val="center"/>
              <w:rPr>
                <w:b/>
                <w:sz w:val="26"/>
                <w:szCs w:val="26"/>
              </w:rPr>
            </w:pPr>
            <w:r w:rsidRPr="00444B76">
              <w:rPr>
                <w:sz w:val="26"/>
                <w:szCs w:val="26"/>
              </w:rPr>
              <w:t>Quyền bình đẳng của công dân trước pháp luật</w:t>
            </w:r>
          </w:p>
        </w:tc>
        <w:tc>
          <w:tcPr>
            <w:tcW w:w="1512" w:type="dxa"/>
            <w:vAlign w:val="center"/>
          </w:tcPr>
          <w:p w14:paraId="4A889867" w14:textId="77777777" w:rsidR="003A2D6C" w:rsidRPr="003F4587" w:rsidRDefault="003A2D6C" w:rsidP="00810E30">
            <w:pPr>
              <w:jc w:val="center"/>
              <w:rPr>
                <w:color w:val="000000"/>
                <w:sz w:val="26"/>
                <w:szCs w:val="26"/>
              </w:rPr>
            </w:pPr>
            <w:r w:rsidRPr="003F4587">
              <w:rPr>
                <w:color w:val="000000"/>
                <w:sz w:val="26"/>
                <w:szCs w:val="26"/>
              </w:rPr>
              <w:t>Bài 9: Quyền bình đẳng của công dân</w:t>
            </w:r>
          </w:p>
          <w:p w14:paraId="754B90D7" w14:textId="77777777" w:rsidR="003A2D6C" w:rsidRPr="003F4587" w:rsidRDefault="003A2D6C" w:rsidP="00810E30">
            <w:pPr>
              <w:jc w:val="center"/>
              <w:rPr>
                <w:b/>
                <w:color w:val="000000"/>
                <w:sz w:val="26"/>
                <w:szCs w:val="26"/>
              </w:rPr>
            </w:pPr>
            <w:r w:rsidRPr="003F4587">
              <w:rPr>
                <w:color w:val="000000"/>
                <w:sz w:val="26"/>
                <w:szCs w:val="26"/>
              </w:rPr>
              <w:t>trước pháp luật</w:t>
            </w:r>
          </w:p>
        </w:tc>
        <w:tc>
          <w:tcPr>
            <w:tcW w:w="5220" w:type="dxa"/>
          </w:tcPr>
          <w:p w14:paraId="6F0077BF" w14:textId="77777777" w:rsidR="003A2D6C" w:rsidRPr="003F4587" w:rsidRDefault="003A2D6C" w:rsidP="00810E30">
            <w:pPr>
              <w:jc w:val="both"/>
              <w:rPr>
                <w:b/>
                <w:sz w:val="26"/>
                <w:szCs w:val="26"/>
              </w:rPr>
            </w:pPr>
            <w:r w:rsidRPr="003F4587">
              <w:rPr>
                <w:b/>
                <w:sz w:val="26"/>
                <w:szCs w:val="26"/>
              </w:rPr>
              <w:t xml:space="preserve">Nhận biết: </w:t>
            </w:r>
          </w:p>
          <w:p w14:paraId="7FFECD19" w14:textId="77777777" w:rsidR="003A2D6C" w:rsidRPr="003F4587" w:rsidRDefault="003A2D6C" w:rsidP="00810E30">
            <w:pPr>
              <w:jc w:val="both"/>
              <w:rPr>
                <w:sz w:val="26"/>
                <w:szCs w:val="26"/>
              </w:rPr>
            </w:pPr>
            <w:r w:rsidRPr="003F4587">
              <w:rPr>
                <w:b/>
                <w:sz w:val="26"/>
                <w:szCs w:val="26"/>
              </w:rPr>
              <w:t>-</w:t>
            </w:r>
            <w:r w:rsidRPr="003F4587">
              <w:rPr>
                <w:sz w:val="26"/>
                <w:szCs w:val="26"/>
              </w:rPr>
              <w:t xml:space="preserve"> Nêu được các quy định cơ bản của pháp luật về:</w:t>
            </w:r>
          </w:p>
          <w:p w14:paraId="6D0F3BE1" w14:textId="77777777" w:rsidR="003A2D6C" w:rsidRPr="003F4587" w:rsidRDefault="003A2D6C" w:rsidP="00810E30">
            <w:pPr>
              <w:jc w:val="both"/>
              <w:rPr>
                <w:sz w:val="26"/>
                <w:szCs w:val="26"/>
              </w:rPr>
            </w:pPr>
            <w:r w:rsidRPr="003F4587">
              <w:rPr>
                <w:sz w:val="26"/>
                <w:szCs w:val="26"/>
              </w:rPr>
              <w:t>+ Quyền bình đẳng của công dân trước pháp luật (bình đẳng về quyền, nghĩa vụ và trách nhiệm pháp lí)</w:t>
            </w:r>
          </w:p>
          <w:p w14:paraId="7C79140E" w14:textId="77777777" w:rsidR="003A2D6C" w:rsidRPr="003F4587" w:rsidRDefault="003A2D6C" w:rsidP="00810E30">
            <w:pPr>
              <w:jc w:val="both"/>
              <w:rPr>
                <w:b/>
                <w:sz w:val="26"/>
                <w:szCs w:val="26"/>
              </w:rPr>
            </w:pPr>
            <w:r w:rsidRPr="003F4587">
              <w:rPr>
                <w:b/>
                <w:sz w:val="26"/>
                <w:szCs w:val="26"/>
              </w:rPr>
              <w:t xml:space="preserve">Thông hiểu: </w:t>
            </w:r>
          </w:p>
          <w:p w14:paraId="4C035DE3" w14:textId="77777777" w:rsidR="003A2D6C" w:rsidRPr="003F4587" w:rsidRDefault="003A2D6C" w:rsidP="00810E30">
            <w:pPr>
              <w:jc w:val="both"/>
              <w:rPr>
                <w:sz w:val="26"/>
                <w:szCs w:val="26"/>
              </w:rPr>
            </w:pPr>
            <w:r w:rsidRPr="003F4587">
              <w:rPr>
                <w:sz w:val="26"/>
                <w:szCs w:val="26"/>
              </w:rPr>
              <w:t>- Trình bày được ý nghĩa của quyền bình đẳng của công dân đối với đời sống con người và xã hội</w:t>
            </w:r>
          </w:p>
          <w:p w14:paraId="3835B099" w14:textId="77777777" w:rsidR="003A2D6C" w:rsidRPr="003F4587" w:rsidRDefault="003A2D6C" w:rsidP="00810E30">
            <w:pPr>
              <w:jc w:val="both"/>
              <w:rPr>
                <w:b/>
                <w:sz w:val="26"/>
                <w:szCs w:val="26"/>
              </w:rPr>
            </w:pPr>
          </w:p>
        </w:tc>
        <w:tc>
          <w:tcPr>
            <w:tcW w:w="720" w:type="dxa"/>
            <w:vAlign w:val="center"/>
          </w:tcPr>
          <w:p w14:paraId="7EC49CF8" w14:textId="77777777" w:rsidR="003A2D6C" w:rsidRDefault="003A2D6C" w:rsidP="00810E30">
            <w:pPr>
              <w:jc w:val="center"/>
            </w:pPr>
            <w:r>
              <w:t>3</w:t>
            </w:r>
          </w:p>
        </w:tc>
        <w:tc>
          <w:tcPr>
            <w:tcW w:w="720" w:type="dxa"/>
            <w:vAlign w:val="center"/>
          </w:tcPr>
          <w:p w14:paraId="57C6C98F" w14:textId="77777777" w:rsidR="003A2D6C" w:rsidRDefault="003A2D6C" w:rsidP="00810E30">
            <w:pPr>
              <w:jc w:val="center"/>
            </w:pPr>
            <w:r>
              <w:t>0</w:t>
            </w:r>
          </w:p>
        </w:tc>
        <w:tc>
          <w:tcPr>
            <w:tcW w:w="720" w:type="dxa"/>
            <w:vAlign w:val="center"/>
          </w:tcPr>
          <w:p w14:paraId="002F4959" w14:textId="77777777" w:rsidR="003A2D6C" w:rsidRDefault="003A2D6C" w:rsidP="00810E30">
            <w:pPr>
              <w:jc w:val="center"/>
            </w:pPr>
            <w:r>
              <w:t>2</w:t>
            </w:r>
          </w:p>
        </w:tc>
        <w:tc>
          <w:tcPr>
            <w:tcW w:w="720" w:type="dxa"/>
            <w:vAlign w:val="center"/>
          </w:tcPr>
          <w:p w14:paraId="311D7901" w14:textId="77777777" w:rsidR="003A2D6C" w:rsidRDefault="003A2D6C" w:rsidP="00810E30">
            <w:pPr>
              <w:jc w:val="center"/>
            </w:pPr>
            <w:r>
              <w:t>0</w:t>
            </w:r>
          </w:p>
        </w:tc>
        <w:tc>
          <w:tcPr>
            <w:tcW w:w="720" w:type="dxa"/>
            <w:vAlign w:val="center"/>
          </w:tcPr>
          <w:p w14:paraId="52B7F281" w14:textId="77777777" w:rsidR="003A2D6C" w:rsidRDefault="003A2D6C" w:rsidP="00810E30">
            <w:pPr>
              <w:jc w:val="center"/>
            </w:pPr>
            <w:r>
              <w:t>0</w:t>
            </w:r>
          </w:p>
        </w:tc>
        <w:tc>
          <w:tcPr>
            <w:tcW w:w="720" w:type="dxa"/>
            <w:vAlign w:val="center"/>
          </w:tcPr>
          <w:p w14:paraId="75DF309A" w14:textId="77777777" w:rsidR="003A2D6C" w:rsidRDefault="003A2D6C" w:rsidP="00810E30">
            <w:pPr>
              <w:jc w:val="center"/>
            </w:pPr>
            <w:r>
              <w:t>0</w:t>
            </w:r>
          </w:p>
        </w:tc>
        <w:tc>
          <w:tcPr>
            <w:tcW w:w="720" w:type="dxa"/>
            <w:vAlign w:val="center"/>
          </w:tcPr>
          <w:p w14:paraId="0E5879D0" w14:textId="77777777" w:rsidR="003A2D6C" w:rsidRDefault="003A2D6C" w:rsidP="00810E30">
            <w:pPr>
              <w:jc w:val="center"/>
            </w:pPr>
            <w:r>
              <w:t>0</w:t>
            </w:r>
          </w:p>
        </w:tc>
        <w:tc>
          <w:tcPr>
            <w:tcW w:w="720" w:type="dxa"/>
            <w:vAlign w:val="center"/>
          </w:tcPr>
          <w:p w14:paraId="7345C965" w14:textId="77777777" w:rsidR="003A2D6C" w:rsidRDefault="003A2D6C" w:rsidP="00810E30">
            <w:pPr>
              <w:jc w:val="center"/>
            </w:pPr>
            <w:r>
              <w:t>0</w:t>
            </w:r>
          </w:p>
        </w:tc>
      </w:tr>
      <w:tr w:rsidR="003A2D6C" w:rsidRPr="00444B76" w14:paraId="21082FAF" w14:textId="77777777" w:rsidTr="00810E30">
        <w:tc>
          <w:tcPr>
            <w:tcW w:w="648" w:type="dxa"/>
            <w:vAlign w:val="center"/>
          </w:tcPr>
          <w:p w14:paraId="1F9AAE41" w14:textId="77777777" w:rsidR="003A2D6C" w:rsidRPr="00444B76" w:rsidRDefault="003A2D6C" w:rsidP="00810E30">
            <w:pPr>
              <w:jc w:val="center"/>
              <w:rPr>
                <w:b/>
                <w:sz w:val="26"/>
                <w:szCs w:val="26"/>
              </w:rPr>
            </w:pPr>
            <w:r>
              <w:rPr>
                <w:b/>
                <w:sz w:val="26"/>
                <w:szCs w:val="26"/>
              </w:rPr>
              <w:t>2</w:t>
            </w:r>
          </w:p>
        </w:tc>
        <w:tc>
          <w:tcPr>
            <w:tcW w:w="1512" w:type="dxa"/>
            <w:vMerge/>
            <w:vAlign w:val="center"/>
          </w:tcPr>
          <w:p w14:paraId="0C1BB302" w14:textId="77777777" w:rsidR="003A2D6C" w:rsidRPr="003F4587" w:rsidRDefault="003A2D6C" w:rsidP="00810E30">
            <w:pPr>
              <w:jc w:val="center"/>
              <w:rPr>
                <w:b/>
                <w:sz w:val="26"/>
                <w:szCs w:val="26"/>
              </w:rPr>
            </w:pPr>
          </w:p>
        </w:tc>
        <w:tc>
          <w:tcPr>
            <w:tcW w:w="1512" w:type="dxa"/>
            <w:vAlign w:val="center"/>
          </w:tcPr>
          <w:p w14:paraId="1DAEFA78" w14:textId="77777777" w:rsidR="003A2D6C" w:rsidRPr="003F4587" w:rsidRDefault="003A2D6C" w:rsidP="00810E30">
            <w:pPr>
              <w:jc w:val="center"/>
              <w:rPr>
                <w:color w:val="000000"/>
                <w:sz w:val="26"/>
                <w:szCs w:val="26"/>
              </w:rPr>
            </w:pPr>
            <w:r w:rsidRPr="003F4587">
              <w:rPr>
                <w:color w:val="000000"/>
                <w:sz w:val="26"/>
                <w:szCs w:val="26"/>
              </w:rPr>
              <w:t>Bài 10: Bình đẳng giới trong các lĩnh vực</w:t>
            </w:r>
          </w:p>
        </w:tc>
        <w:tc>
          <w:tcPr>
            <w:tcW w:w="5220" w:type="dxa"/>
          </w:tcPr>
          <w:p w14:paraId="5CCB7D8C" w14:textId="77777777" w:rsidR="003A2D6C" w:rsidRPr="003F4587" w:rsidRDefault="003A2D6C" w:rsidP="00810E30">
            <w:pPr>
              <w:jc w:val="both"/>
              <w:rPr>
                <w:b/>
                <w:sz w:val="26"/>
                <w:szCs w:val="26"/>
              </w:rPr>
            </w:pPr>
            <w:r w:rsidRPr="003F4587">
              <w:rPr>
                <w:b/>
                <w:sz w:val="26"/>
                <w:szCs w:val="26"/>
              </w:rPr>
              <w:t xml:space="preserve">Nhận biết: </w:t>
            </w:r>
          </w:p>
          <w:p w14:paraId="059C474B" w14:textId="77777777" w:rsidR="003A2D6C" w:rsidRPr="003F4587" w:rsidRDefault="003A2D6C" w:rsidP="00810E30">
            <w:pPr>
              <w:jc w:val="both"/>
              <w:rPr>
                <w:sz w:val="26"/>
                <w:szCs w:val="26"/>
              </w:rPr>
            </w:pPr>
            <w:r w:rsidRPr="003F4587">
              <w:rPr>
                <w:b/>
                <w:sz w:val="26"/>
                <w:szCs w:val="26"/>
              </w:rPr>
              <w:t>-</w:t>
            </w:r>
            <w:r w:rsidRPr="003F4587">
              <w:rPr>
                <w:sz w:val="26"/>
                <w:szCs w:val="26"/>
              </w:rPr>
              <w:t xml:space="preserve"> Nêu được các quy định cơ bản của pháp luật về bình đẳng giới trong các lĩnh vực</w:t>
            </w:r>
          </w:p>
          <w:p w14:paraId="5767BD25" w14:textId="77777777" w:rsidR="003A2D6C" w:rsidRPr="003F4587" w:rsidRDefault="003A2D6C" w:rsidP="00810E30">
            <w:pPr>
              <w:jc w:val="both"/>
              <w:rPr>
                <w:b/>
                <w:sz w:val="26"/>
                <w:szCs w:val="26"/>
              </w:rPr>
            </w:pPr>
            <w:r w:rsidRPr="003F4587">
              <w:rPr>
                <w:b/>
                <w:sz w:val="26"/>
                <w:szCs w:val="26"/>
              </w:rPr>
              <w:t xml:space="preserve">Thông hiểu: </w:t>
            </w:r>
          </w:p>
          <w:p w14:paraId="41D0176C" w14:textId="77777777" w:rsidR="003A2D6C" w:rsidRPr="003F4587" w:rsidRDefault="003A2D6C" w:rsidP="00810E30">
            <w:pPr>
              <w:jc w:val="both"/>
              <w:rPr>
                <w:sz w:val="26"/>
                <w:szCs w:val="26"/>
              </w:rPr>
            </w:pPr>
            <w:r w:rsidRPr="003F4587">
              <w:rPr>
                <w:sz w:val="26"/>
                <w:szCs w:val="26"/>
              </w:rPr>
              <w:t>- Trình bày được ý nghĩa của quyền bình đẳng giới trong các lĩnh vực của công dân đối với đời sống con người và xã hội</w:t>
            </w:r>
          </w:p>
          <w:p w14:paraId="671F620C" w14:textId="77777777" w:rsidR="003A2D6C" w:rsidRPr="003F4587" w:rsidRDefault="003A2D6C" w:rsidP="00810E30">
            <w:pPr>
              <w:jc w:val="both"/>
              <w:rPr>
                <w:b/>
                <w:sz w:val="26"/>
                <w:szCs w:val="26"/>
              </w:rPr>
            </w:pPr>
            <w:r w:rsidRPr="003F4587">
              <w:rPr>
                <w:b/>
                <w:sz w:val="26"/>
                <w:szCs w:val="26"/>
              </w:rPr>
              <w:t>Vận dụng:</w:t>
            </w:r>
          </w:p>
          <w:p w14:paraId="3A016211" w14:textId="77777777" w:rsidR="003A2D6C" w:rsidRPr="003F4587" w:rsidRDefault="003A2D6C" w:rsidP="00810E30">
            <w:pPr>
              <w:jc w:val="both"/>
              <w:rPr>
                <w:sz w:val="26"/>
                <w:szCs w:val="26"/>
              </w:rPr>
            </w:pPr>
            <w:r w:rsidRPr="003F4587">
              <w:rPr>
                <w:sz w:val="26"/>
                <w:szCs w:val="26"/>
              </w:rPr>
              <w:t>- Đánh giá được các hành vi vi phạm quyền bình đẳng bình đẳng giới trong các lĩnh vực của công dân trong các tình huống đơn giản cụ thể của đời sống thực tiễn</w:t>
            </w:r>
          </w:p>
          <w:p w14:paraId="621BFBBE" w14:textId="77777777" w:rsidR="003A2D6C" w:rsidRPr="003F4587" w:rsidRDefault="003A2D6C" w:rsidP="00810E30">
            <w:pPr>
              <w:jc w:val="both"/>
              <w:rPr>
                <w:b/>
                <w:sz w:val="26"/>
                <w:szCs w:val="26"/>
              </w:rPr>
            </w:pPr>
          </w:p>
        </w:tc>
        <w:tc>
          <w:tcPr>
            <w:tcW w:w="720" w:type="dxa"/>
            <w:vAlign w:val="center"/>
          </w:tcPr>
          <w:p w14:paraId="6695927F" w14:textId="77777777" w:rsidR="003A2D6C" w:rsidRDefault="003A2D6C" w:rsidP="00810E30">
            <w:pPr>
              <w:jc w:val="center"/>
            </w:pPr>
            <w:r>
              <w:t>3</w:t>
            </w:r>
          </w:p>
        </w:tc>
        <w:tc>
          <w:tcPr>
            <w:tcW w:w="720" w:type="dxa"/>
            <w:vAlign w:val="center"/>
          </w:tcPr>
          <w:p w14:paraId="1321F040" w14:textId="77777777" w:rsidR="003A2D6C" w:rsidRDefault="003A2D6C" w:rsidP="00810E30">
            <w:pPr>
              <w:jc w:val="center"/>
            </w:pPr>
            <w:r>
              <w:t>0</w:t>
            </w:r>
          </w:p>
        </w:tc>
        <w:tc>
          <w:tcPr>
            <w:tcW w:w="720" w:type="dxa"/>
            <w:vAlign w:val="center"/>
          </w:tcPr>
          <w:p w14:paraId="180A8020" w14:textId="77777777" w:rsidR="003A2D6C" w:rsidRDefault="003A2D6C" w:rsidP="00810E30">
            <w:pPr>
              <w:jc w:val="center"/>
            </w:pPr>
            <w:r>
              <w:t>2</w:t>
            </w:r>
          </w:p>
        </w:tc>
        <w:tc>
          <w:tcPr>
            <w:tcW w:w="720" w:type="dxa"/>
            <w:vAlign w:val="center"/>
          </w:tcPr>
          <w:p w14:paraId="65E1F9EE" w14:textId="77777777" w:rsidR="003A2D6C" w:rsidRDefault="003A2D6C" w:rsidP="00810E30">
            <w:pPr>
              <w:jc w:val="center"/>
            </w:pPr>
            <w:r>
              <w:t>0</w:t>
            </w:r>
          </w:p>
        </w:tc>
        <w:tc>
          <w:tcPr>
            <w:tcW w:w="720" w:type="dxa"/>
            <w:vAlign w:val="center"/>
          </w:tcPr>
          <w:p w14:paraId="293E030B" w14:textId="77777777" w:rsidR="003A2D6C" w:rsidRDefault="003A2D6C" w:rsidP="00810E30">
            <w:pPr>
              <w:jc w:val="center"/>
            </w:pPr>
            <w:r>
              <w:t>0</w:t>
            </w:r>
          </w:p>
        </w:tc>
        <w:tc>
          <w:tcPr>
            <w:tcW w:w="720" w:type="dxa"/>
            <w:vAlign w:val="center"/>
          </w:tcPr>
          <w:p w14:paraId="4B077FD5" w14:textId="77777777" w:rsidR="003A2D6C" w:rsidRDefault="003A2D6C" w:rsidP="00810E30">
            <w:pPr>
              <w:jc w:val="center"/>
            </w:pPr>
            <w:r>
              <w:t>1</w:t>
            </w:r>
          </w:p>
        </w:tc>
        <w:tc>
          <w:tcPr>
            <w:tcW w:w="720" w:type="dxa"/>
            <w:vAlign w:val="center"/>
          </w:tcPr>
          <w:p w14:paraId="79BFE91D" w14:textId="77777777" w:rsidR="003A2D6C" w:rsidRDefault="003A2D6C" w:rsidP="00810E30">
            <w:pPr>
              <w:jc w:val="center"/>
            </w:pPr>
            <w:r>
              <w:t>0</w:t>
            </w:r>
          </w:p>
        </w:tc>
        <w:tc>
          <w:tcPr>
            <w:tcW w:w="720" w:type="dxa"/>
            <w:vAlign w:val="center"/>
          </w:tcPr>
          <w:p w14:paraId="525EFC77" w14:textId="77777777" w:rsidR="003A2D6C" w:rsidRDefault="003A2D6C" w:rsidP="00810E30">
            <w:pPr>
              <w:jc w:val="center"/>
            </w:pPr>
            <w:r>
              <w:t>0</w:t>
            </w:r>
          </w:p>
        </w:tc>
      </w:tr>
      <w:tr w:rsidR="003A2D6C" w:rsidRPr="00444B76" w14:paraId="5212968A" w14:textId="77777777" w:rsidTr="00810E30">
        <w:tc>
          <w:tcPr>
            <w:tcW w:w="648" w:type="dxa"/>
            <w:vAlign w:val="center"/>
          </w:tcPr>
          <w:p w14:paraId="521A06DE" w14:textId="77777777" w:rsidR="003A2D6C" w:rsidRPr="00444B76" w:rsidRDefault="003A2D6C" w:rsidP="00810E30">
            <w:pPr>
              <w:jc w:val="center"/>
              <w:rPr>
                <w:b/>
                <w:sz w:val="26"/>
                <w:szCs w:val="26"/>
              </w:rPr>
            </w:pPr>
            <w:r>
              <w:rPr>
                <w:b/>
                <w:sz w:val="26"/>
                <w:szCs w:val="26"/>
              </w:rPr>
              <w:t>3</w:t>
            </w:r>
          </w:p>
        </w:tc>
        <w:tc>
          <w:tcPr>
            <w:tcW w:w="1512" w:type="dxa"/>
            <w:vMerge/>
            <w:vAlign w:val="center"/>
          </w:tcPr>
          <w:p w14:paraId="4B8658A0" w14:textId="77777777" w:rsidR="003A2D6C" w:rsidRPr="003F4587" w:rsidRDefault="003A2D6C" w:rsidP="00810E30">
            <w:pPr>
              <w:jc w:val="center"/>
              <w:rPr>
                <w:b/>
                <w:sz w:val="26"/>
                <w:szCs w:val="26"/>
              </w:rPr>
            </w:pPr>
          </w:p>
        </w:tc>
        <w:tc>
          <w:tcPr>
            <w:tcW w:w="1512" w:type="dxa"/>
            <w:vAlign w:val="center"/>
          </w:tcPr>
          <w:p w14:paraId="7C02D421" w14:textId="77777777" w:rsidR="003A2D6C" w:rsidRPr="003F4587" w:rsidRDefault="003A2D6C" w:rsidP="00810E30">
            <w:pPr>
              <w:jc w:val="center"/>
              <w:rPr>
                <w:color w:val="000000"/>
                <w:sz w:val="26"/>
                <w:szCs w:val="26"/>
              </w:rPr>
            </w:pPr>
            <w:r w:rsidRPr="003F4587">
              <w:rPr>
                <w:color w:val="000000"/>
                <w:sz w:val="26"/>
                <w:szCs w:val="26"/>
              </w:rPr>
              <w:t>Bài 11: Quyền bình đẳng giữa các dân tộc</w:t>
            </w:r>
          </w:p>
        </w:tc>
        <w:tc>
          <w:tcPr>
            <w:tcW w:w="5220" w:type="dxa"/>
          </w:tcPr>
          <w:p w14:paraId="1390E64F" w14:textId="77777777" w:rsidR="003A2D6C" w:rsidRPr="003F4587" w:rsidRDefault="003A2D6C" w:rsidP="00810E30">
            <w:pPr>
              <w:jc w:val="both"/>
              <w:rPr>
                <w:b/>
                <w:sz w:val="26"/>
                <w:szCs w:val="26"/>
              </w:rPr>
            </w:pPr>
            <w:r w:rsidRPr="003F4587">
              <w:rPr>
                <w:b/>
                <w:sz w:val="26"/>
                <w:szCs w:val="26"/>
              </w:rPr>
              <w:t xml:space="preserve">Nhận biết: </w:t>
            </w:r>
          </w:p>
          <w:p w14:paraId="38E022F7" w14:textId="77777777" w:rsidR="003A2D6C" w:rsidRPr="003F4587" w:rsidRDefault="003A2D6C" w:rsidP="00810E30">
            <w:pPr>
              <w:jc w:val="both"/>
              <w:rPr>
                <w:sz w:val="26"/>
                <w:szCs w:val="26"/>
              </w:rPr>
            </w:pPr>
            <w:r w:rsidRPr="003F4587">
              <w:rPr>
                <w:b/>
                <w:sz w:val="26"/>
                <w:szCs w:val="26"/>
              </w:rPr>
              <w:t>-</w:t>
            </w:r>
            <w:r w:rsidRPr="003F4587">
              <w:rPr>
                <w:sz w:val="26"/>
                <w:szCs w:val="26"/>
              </w:rPr>
              <w:t xml:space="preserve"> Nêu được các quy định cơ bản của pháp luật về bình đẳng giữa các dân tộc</w:t>
            </w:r>
          </w:p>
          <w:p w14:paraId="09AA3566" w14:textId="77777777" w:rsidR="003A2D6C" w:rsidRPr="003F4587" w:rsidRDefault="003A2D6C" w:rsidP="00810E30">
            <w:pPr>
              <w:jc w:val="both"/>
              <w:rPr>
                <w:b/>
                <w:sz w:val="26"/>
                <w:szCs w:val="26"/>
              </w:rPr>
            </w:pPr>
            <w:r w:rsidRPr="003F4587">
              <w:rPr>
                <w:b/>
                <w:sz w:val="26"/>
                <w:szCs w:val="26"/>
              </w:rPr>
              <w:t xml:space="preserve">Thông hiểu: </w:t>
            </w:r>
          </w:p>
          <w:p w14:paraId="61CF5176" w14:textId="77777777" w:rsidR="003A2D6C" w:rsidRPr="00892131" w:rsidRDefault="003A2D6C" w:rsidP="00810E30">
            <w:pPr>
              <w:jc w:val="both"/>
              <w:rPr>
                <w:sz w:val="26"/>
                <w:szCs w:val="26"/>
              </w:rPr>
            </w:pPr>
            <w:r w:rsidRPr="003F4587">
              <w:rPr>
                <w:sz w:val="26"/>
                <w:szCs w:val="26"/>
              </w:rPr>
              <w:t>- Trình bày được ý nghĩa của quyền bình đẳng giữa các dân tộc</w:t>
            </w:r>
          </w:p>
        </w:tc>
        <w:tc>
          <w:tcPr>
            <w:tcW w:w="720" w:type="dxa"/>
            <w:vAlign w:val="center"/>
          </w:tcPr>
          <w:p w14:paraId="6974F9AD" w14:textId="77777777" w:rsidR="003A2D6C" w:rsidRDefault="003A2D6C" w:rsidP="00810E30">
            <w:pPr>
              <w:jc w:val="center"/>
            </w:pPr>
            <w:r>
              <w:t>2</w:t>
            </w:r>
          </w:p>
        </w:tc>
        <w:tc>
          <w:tcPr>
            <w:tcW w:w="720" w:type="dxa"/>
            <w:vAlign w:val="center"/>
          </w:tcPr>
          <w:p w14:paraId="479B4B92" w14:textId="77777777" w:rsidR="003A2D6C" w:rsidRDefault="003A2D6C" w:rsidP="00810E30">
            <w:pPr>
              <w:jc w:val="center"/>
            </w:pPr>
            <w:r>
              <w:t>0</w:t>
            </w:r>
          </w:p>
        </w:tc>
        <w:tc>
          <w:tcPr>
            <w:tcW w:w="720" w:type="dxa"/>
            <w:vAlign w:val="center"/>
          </w:tcPr>
          <w:p w14:paraId="2BAF0532" w14:textId="77777777" w:rsidR="003A2D6C" w:rsidRDefault="003A2D6C" w:rsidP="00810E30">
            <w:pPr>
              <w:jc w:val="center"/>
            </w:pPr>
            <w:r>
              <w:t>2</w:t>
            </w:r>
          </w:p>
        </w:tc>
        <w:tc>
          <w:tcPr>
            <w:tcW w:w="720" w:type="dxa"/>
            <w:vAlign w:val="center"/>
          </w:tcPr>
          <w:p w14:paraId="74670AE1" w14:textId="77777777" w:rsidR="003A2D6C" w:rsidRDefault="003A2D6C" w:rsidP="00810E30">
            <w:pPr>
              <w:jc w:val="center"/>
            </w:pPr>
            <w:r>
              <w:t>0</w:t>
            </w:r>
          </w:p>
        </w:tc>
        <w:tc>
          <w:tcPr>
            <w:tcW w:w="720" w:type="dxa"/>
            <w:vAlign w:val="center"/>
          </w:tcPr>
          <w:p w14:paraId="30195107" w14:textId="77777777" w:rsidR="003A2D6C" w:rsidRDefault="003A2D6C" w:rsidP="00810E30">
            <w:pPr>
              <w:jc w:val="center"/>
            </w:pPr>
            <w:r>
              <w:t>0</w:t>
            </w:r>
          </w:p>
        </w:tc>
        <w:tc>
          <w:tcPr>
            <w:tcW w:w="720" w:type="dxa"/>
            <w:vAlign w:val="center"/>
          </w:tcPr>
          <w:p w14:paraId="5646339D" w14:textId="77777777" w:rsidR="003A2D6C" w:rsidRDefault="003A2D6C" w:rsidP="00810E30">
            <w:pPr>
              <w:jc w:val="center"/>
            </w:pPr>
            <w:r>
              <w:t>0</w:t>
            </w:r>
          </w:p>
        </w:tc>
        <w:tc>
          <w:tcPr>
            <w:tcW w:w="720" w:type="dxa"/>
            <w:vAlign w:val="center"/>
          </w:tcPr>
          <w:p w14:paraId="5E36DF1B" w14:textId="77777777" w:rsidR="003A2D6C" w:rsidRDefault="003A2D6C" w:rsidP="00810E30">
            <w:pPr>
              <w:jc w:val="center"/>
            </w:pPr>
            <w:r>
              <w:t>0</w:t>
            </w:r>
          </w:p>
        </w:tc>
        <w:tc>
          <w:tcPr>
            <w:tcW w:w="720" w:type="dxa"/>
            <w:vAlign w:val="center"/>
          </w:tcPr>
          <w:p w14:paraId="7A19FD2D" w14:textId="77777777" w:rsidR="003A2D6C" w:rsidRDefault="003A2D6C" w:rsidP="00810E30">
            <w:pPr>
              <w:jc w:val="center"/>
            </w:pPr>
            <w:r>
              <w:t>0</w:t>
            </w:r>
          </w:p>
        </w:tc>
      </w:tr>
      <w:tr w:rsidR="003A2D6C" w:rsidRPr="00444B76" w14:paraId="3C46D45F" w14:textId="77777777" w:rsidTr="00810E30">
        <w:tc>
          <w:tcPr>
            <w:tcW w:w="648" w:type="dxa"/>
            <w:vAlign w:val="center"/>
          </w:tcPr>
          <w:p w14:paraId="2E261B41" w14:textId="77777777" w:rsidR="003A2D6C" w:rsidRPr="00444B76" w:rsidRDefault="003A2D6C" w:rsidP="00810E30">
            <w:pPr>
              <w:jc w:val="center"/>
              <w:rPr>
                <w:b/>
                <w:sz w:val="26"/>
                <w:szCs w:val="26"/>
              </w:rPr>
            </w:pPr>
            <w:r>
              <w:rPr>
                <w:b/>
                <w:sz w:val="26"/>
                <w:szCs w:val="26"/>
              </w:rPr>
              <w:lastRenderedPageBreak/>
              <w:t>4</w:t>
            </w:r>
          </w:p>
        </w:tc>
        <w:tc>
          <w:tcPr>
            <w:tcW w:w="1512" w:type="dxa"/>
            <w:vMerge/>
            <w:vAlign w:val="center"/>
          </w:tcPr>
          <w:p w14:paraId="06F04E67" w14:textId="77777777" w:rsidR="003A2D6C" w:rsidRPr="003F4587" w:rsidRDefault="003A2D6C" w:rsidP="00810E30">
            <w:pPr>
              <w:jc w:val="center"/>
              <w:rPr>
                <w:b/>
                <w:sz w:val="26"/>
                <w:szCs w:val="26"/>
              </w:rPr>
            </w:pPr>
          </w:p>
        </w:tc>
        <w:tc>
          <w:tcPr>
            <w:tcW w:w="1512" w:type="dxa"/>
            <w:vAlign w:val="center"/>
          </w:tcPr>
          <w:p w14:paraId="4BFC8B53" w14:textId="77777777" w:rsidR="003A2D6C" w:rsidRPr="003F4587" w:rsidRDefault="003A2D6C" w:rsidP="00810E30">
            <w:pPr>
              <w:jc w:val="center"/>
              <w:rPr>
                <w:color w:val="000000"/>
                <w:sz w:val="26"/>
                <w:szCs w:val="26"/>
              </w:rPr>
            </w:pPr>
            <w:r w:rsidRPr="003F4587">
              <w:rPr>
                <w:color w:val="000000"/>
                <w:sz w:val="26"/>
                <w:szCs w:val="26"/>
              </w:rPr>
              <w:t>Bài 12: Quyền bình đẳng giữa các tôn giáo</w:t>
            </w:r>
          </w:p>
        </w:tc>
        <w:tc>
          <w:tcPr>
            <w:tcW w:w="5220" w:type="dxa"/>
          </w:tcPr>
          <w:p w14:paraId="3279DB0D" w14:textId="77777777" w:rsidR="003A2D6C" w:rsidRPr="003F4587" w:rsidRDefault="003A2D6C" w:rsidP="00810E30">
            <w:pPr>
              <w:jc w:val="both"/>
              <w:rPr>
                <w:b/>
                <w:sz w:val="26"/>
                <w:szCs w:val="26"/>
              </w:rPr>
            </w:pPr>
            <w:r w:rsidRPr="003F4587">
              <w:rPr>
                <w:b/>
                <w:sz w:val="26"/>
                <w:szCs w:val="26"/>
              </w:rPr>
              <w:t xml:space="preserve">Nhận biết: </w:t>
            </w:r>
          </w:p>
          <w:p w14:paraId="07D54AC8" w14:textId="77777777" w:rsidR="003A2D6C" w:rsidRPr="003F4587" w:rsidRDefault="003A2D6C" w:rsidP="00810E30">
            <w:pPr>
              <w:jc w:val="both"/>
              <w:rPr>
                <w:sz w:val="26"/>
                <w:szCs w:val="26"/>
              </w:rPr>
            </w:pPr>
            <w:r w:rsidRPr="003F4587">
              <w:rPr>
                <w:b/>
                <w:sz w:val="26"/>
                <w:szCs w:val="26"/>
              </w:rPr>
              <w:t>-</w:t>
            </w:r>
            <w:r w:rsidRPr="003F4587">
              <w:rPr>
                <w:sz w:val="26"/>
                <w:szCs w:val="26"/>
              </w:rPr>
              <w:t xml:space="preserve"> Nêu được các quy định cơ bản của pháp luật về bình đẳng giữa các tôn giáo</w:t>
            </w:r>
          </w:p>
          <w:p w14:paraId="1CA291F5" w14:textId="77777777" w:rsidR="003A2D6C" w:rsidRPr="003F4587" w:rsidRDefault="003A2D6C" w:rsidP="00810E30">
            <w:pPr>
              <w:jc w:val="both"/>
              <w:rPr>
                <w:b/>
                <w:sz w:val="26"/>
                <w:szCs w:val="26"/>
              </w:rPr>
            </w:pPr>
            <w:r w:rsidRPr="003F4587">
              <w:rPr>
                <w:b/>
                <w:sz w:val="26"/>
                <w:szCs w:val="26"/>
              </w:rPr>
              <w:t xml:space="preserve">Thông hiểu: </w:t>
            </w:r>
          </w:p>
          <w:p w14:paraId="23C6196E" w14:textId="77777777" w:rsidR="003A2D6C" w:rsidRPr="00892131" w:rsidRDefault="003A2D6C" w:rsidP="00810E30">
            <w:pPr>
              <w:jc w:val="both"/>
              <w:rPr>
                <w:sz w:val="26"/>
                <w:szCs w:val="26"/>
              </w:rPr>
            </w:pPr>
            <w:r w:rsidRPr="003F4587">
              <w:rPr>
                <w:sz w:val="26"/>
                <w:szCs w:val="26"/>
              </w:rPr>
              <w:t>- Trình bày được ý nghĩa của quyền bình đẳng giữa các tôn giáo</w:t>
            </w:r>
          </w:p>
        </w:tc>
        <w:tc>
          <w:tcPr>
            <w:tcW w:w="720" w:type="dxa"/>
            <w:vAlign w:val="center"/>
          </w:tcPr>
          <w:p w14:paraId="01CA57FF" w14:textId="77777777" w:rsidR="003A2D6C" w:rsidRDefault="003A2D6C" w:rsidP="00810E30">
            <w:pPr>
              <w:jc w:val="center"/>
            </w:pPr>
            <w:r>
              <w:t>2</w:t>
            </w:r>
          </w:p>
        </w:tc>
        <w:tc>
          <w:tcPr>
            <w:tcW w:w="720" w:type="dxa"/>
            <w:vAlign w:val="center"/>
          </w:tcPr>
          <w:p w14:paraId="4A9E8C9B" w14:textId="77777777" w:rsidR="003A2D6C" w:rsidRDefault="003A2D6C" w:rsidP="00810E30">
            <w:pPr>
              <w:jc w:val="center"/>
            </w:pPr>
            <w:r>
              <w:t>0</w:t>
            </w:r>
          </w:p>
        </w:tc>
        <w:tc>
          <w:tcPr>
            <w:tcW w:w="720" w:type="dxa"/>
            <w:vAlign w:val="center"/>
          </w:tcPr>
          <w:p w14:paraId="3F84EE47" w14:textId="77777777" w:rsidR="003A2D6C" w:rsidRDefault="003A2D6C" w:rsidP="00810E30">
            <w:pPr>
              <w:jc w:val="center"/>
            </w:pPr>
            <w:r>
              <w:t>1</w:t>
            </w:r>
          </w:p>
        </w:tc>
        <w:tc>
          <w:tcPr>
            <w:tcW w:w="720" w:type="dxa"/>
            <w:vAlign w:val="center"/>
          </w:tcPr>
          <w:p w14:paraId="69B5EDB6" w14:textId="77777777" w:rsidR="003A2D6C" w:rsidRDefault="003A2D6C" w:rsidP="00810E30">
            <w:pPr>
              <w:jc w:val="center"/>
            </w:pPr>
            <w:r>
              <w:t>0</w:t>
            </w:r>
          </w:p>
        </w:tc>
        <w:tc>
          <w:tcPr>
            <w:tcW w:w="720" w:type="dxa"/>
            <w:vAlign w:val="center"/>
          </w:tcPr>
          <w:p w14:paraId="036D49BF" w14:textId="77777777" w:rsidR="003A2D6C" w:rsidRDefault="003A2D6C" w:rsidP="00810E30">
            <w:pPr>
              <w:jc w:val="center"/>
            </w:pPr>
            <w:r>
              <w:t>0</w:t>
            </w:r>
          </w:p>
        </w:tc>
        <w:tc>
          <w:tcPr>
            <w:tcW w:w="720" w:type="dxa"/>
            <w:vAlign w:val="center"/>
          </w:tcPr>
          <w:p w14:paraId="12B2C3B6" w14:textId="77777777" w:rsidR="003A2D6C" w:rsidRDefault="003A2D6C" w:rsidP="00810E30">
            <w:pPr>
              <w:jc w:val="center"/>
            </w:pPr>
            <w:r>
              <w:t>0</w:t>
            </w:r>
          </w:p>
        </w:tc>
        <w:tc>
          <w:tcPr>
            <w:tcW w:w="720" w:type="dxa"/>
            <w:vAlign w:val="center"/>
          </w:tcPr>
          <w:p w14:paraId="6F0ACDBE" w14:textId="77777777" w:rsidR="003A2D6C" w:rsidRDefault="003A2D6C" w:rsidP="00810E30">
            <w:pPr>
              <w:jc w:val="center"/>
            </w:pPr>
            <w:r>
              <w:t>0</w:t>
            </w:r>
          </w:p>
        </w:tc>
        <w:tc>
          <w:tcPr>
            <w:tcW w:w="720" w:type="dxa"/>
            <w:vAlign w:val="center"/>
          </w:tcPr>
          <w:p w14:paraId="0C83EDCF" w14:textId="77777777" w:rsidR="003A2D6C" w:rsidRDefault="003A2D6C" w:rsidP="00810E30">
            <w:pPr>
              <w:jc w:val="center"/>
            </w:pPr>
            <w:r>
              <w:t>0</w:t>
            </w:r>
          </w:p>
        </w:tc>
      </w:tr>
      <w:tr w:rsidR="003A2D6C" w:rsidRPr="00444B76" w14:paraId="4B846804" w14:textId="77777777" w:rsidTr="00810E30">
        <w:tc>
          <w:tcPr>
            <w:tcW w:w="648" w:type="dxa"/>
            <w:vAlign w:val="center"/>
          </w:tcPr>
          <w:p w14:paraId="044E26DE" w14:textId="77777777" w:rsidR="003A2D6C" w:rsidRPr="00444B76" w:rsidRDefault="003A2D6C" w:rsidP="00810E30">
            <w:pPr>
              <w:jc w:val="center"/>
              <w:rPr>
                <w:b/>
                <w:sz w:val="26"/>
                <w:szCs w:val="26"/>
              </w:rPr>
            </w:pPr>
            <w:r>
              <w:rPr>
                <w:b/>
                <w:sz w:val="26"/>
                <w:szCs w:val="26"/>
              </w:rPr>
              <w:t>5</w:t>
            </w:r>
          </w:p>
        </w:tc>
        <w:tc>
          <w:tcPr>
            <w:tcW w:w="1512" w:type="dxa"/>
            <w:vMerge w:val="restart"/>
            <w:vAlign w:val="center"/>
          </w:tcPr>
          <w:p w14:paraId="4535CAC5" w14:textId="77777777" w:rsidR="003A2D6C" w:rsidRPr="00444B76" w:rsidRDefault="003A2D6C" w:rsidP="00810E30">
            <w:pPr>
              <w:jc w:val="center"/>
              <w:rPr>
                <w:sz w:val="26"/>
                <w:szCs w:val="26"/>
              </w:rPr>
            </w:pPr>
            <w:r w:rsidRPr="00444B76">
              <w:rPr>
                <w:sz w:val="26"/>
                <w:szCs w:val="26"/>
              </w:rPr>
              <w:t xml:space="preserve">Chủ đề 8:  </w:t>
            </w:r>
            <w:r w:rsidRPr="00444B76">
              <w:rPr>
                <w:color w:val="000000"/>
                <w:sz w:val="26"/>
                <w:szCs w:val="26"/>
              </w:rPr>
              <w:t>Một số quyền dân chủ cơ bản  của công dân</w:t>
            </w:r>
          </w:p>
        </w:tc>
        <w:tc>
          <w:tcPr>
            <w:tcW w:w="1512" w:type="dxa"/>
            <w:vAlign w:val="center"/>
          </w:tcPr>
          <w:p w14:paraId="3BB0C347" w14:textId="77777777" w:rsidR="003A2D6C" w:rsidRPr="003F4587" w:rsidRDefault="003A2D6C" w:rsidP="00810E30">
            <w:pPr>
              <w:jc w:val="center"/>
              <w:rPr>
                <w:sz w:val="26"/>
                <w:szCs w:val="26"/>
              </w:rPr>
            </w:pPr>
            <w:r w:rsidRPr="003F4587">
              <w:rPr>
                <w:sz w:val="26"/>
                <w:szCs w:val="26"/>
              </w:rPr>
              <w:t>Bài 13: Quyền và nghĩa vụ của công dân</w:t>
            </w:r>
          </w:p>
          <w:p w14:paraId="07406139" w14:textId="77777777" w:rsidR="003A2D6C" w:rsidRPr="003F4587" w:rsidRDefault="003A2D6C" w:rsidP="00810E30">
            <w:pPr>
              <w:jc w:val="center"/>
              <w:rPr>
                <w:color w:val="000000"/>
                <w:sz w:val="26"/>
                <w:szCs w:val="26"/>
              </w:rPr>
            </w:pPr>
            <w:r w:rsidRPr="003F4587">
              <w:rPr>
                <w:sz w:val="26"/>
                <w:szCs w:val="26"/>
              </w:rPr>
              <w:t>trong tham gia quản lí nhà nước và xã hội</w:t>
            </w:r>
          </w:p>
        </w:tc>
        <w:tc>
          <w:tcPr>
            <w:tcW w:w="5220" w:type="dxa"/>
          </w:tcPr>
          <w:p w14:paraId="4BDE86CC" w14:textId="77777777" w:rsidR="003A2D6C" w:rsidRPr="003F4587" w:rsidRDefault="003A2D6C" w:rsidP="00810E30">
            <w:pPr>
              <w:jc w:val="both"/>
              <w:rPr>
                <w:b/>
                <w:sz w:val="26"/>
                <w:szCs w:val="26"/>
              </w:rPr>
            </w:pPr>
            <w:r w:rsidRPr="003F4587">
              <w:rPr>
                <w:b/>
                <w:sz w:val="26"/>
                <w:szCs w:val="26"/>
              </w:rPr>
              <w:t xml:space="preserve">Nhận biết: </w:t>
            </w:r>
          </w:p>
          <w:p w14:paraId="32E617B4" w14:textId="77777777" w:rsidR="003A2D6C" w:rsidRPr="003F4587" w:rsidRDefault="003A2D6C" w:rsidP="00810E30">
            <w:pPr>
              <w:jc w:val="both"/>
              <w:rPr>
                <w:sz w:val="26"/>
                <w:szCs w:val="26"/>
              </w:rPr>
            </w:pPr>
            <w:r w:rsidRPr="003F4587">
              <w:rPr>
                <w:sz w:val="26"/>
                <w:szCs w:val="26"/>
              </w:rPr>
              <w:t>- Nêu được các quy định cơ bản của pháp luật về: Quyền và nghĩa vụ công dân trong tham gia quản lí nhà nước và xã hội</w:t>
            </w:r>
          </w:p>
          <w:p w14:paraId="402814D4" w14:textId="77777777" w:rsidR="003A2D6C" w:rsidRPr="003F4587" w:rsidRDefault="003A2D6C" w:rsidP="00810E30">
            <w:pPr>
              <w:shd w:val="clear" w:color="auto" w:fill="FFFFFF"/>
              <w:jc w:val="both"/>
              <w:rPr>
                <w:b/>
                <w:sz w:val="26"/>
                <w:szCs w:val="26"/>
              </w:rPr>
            </w:pPr>
            <w:r w:rsidRPr="003F4587">
              <w:rPr>
                <w:b/>
                <w:sz w:val="26"/>
                <w:szCs w:val="26"/>
              </w:rPr>
              <w:t xml:space="preserve">Thông hiểu:  </w:t>
            </w:r>
          </w:p>
          <w:p w14:paraId="5CB3EAF2" w14:textId="77777777" w:rsidR="003A2D6C" w:rsidRPr="00892131" w:rsidRDefault="003A2D6C" w:rsidP="00810E30">
            <w:pPr>
              <w:jc w:val="both"/>
              <w:rPr>
                <w:sz w:val="26"/>
                <w:szCs w:val="26"/>
              </w:rPr>
            </w:pPr>
            <w:r w:rsidRPr="003F4587">
              <w:rPr>
                <w:sz w:val="26"/>
                <w:szCs w:val="26"/>
              </w:rPr>
              <w:t>- Trình bày được hậu quả của hành vi vi phạm quyền và nghĩa vụ công dân trong tham gia quản lí nhà nước và xã hội</w:t>
            </w:r>
          </w:p>
        </w:tc>
        <w:tc>
          <w:tcPr>
            <w:tcW w:w="720" w:type="dxa"/>
            <w:vAlign w:val="center"/>
          </w:tcPr>
          <w:p w14:paraId="7D492F43" w14:textId="77777777" w:rsidR="003A2D6C" w:rsidRDefault="003A2D6C" w:rsidP="00810E30">
            <w:pPr>
              <w:jc w:val="center"/>
            </w:pPr>
            <w:r>
              <w:t>3</w:t>
            </w:r>
          </w:p>
        </w:tc>
        <w:tc>
          <w:tcPr>
            <w:tcW w:w="720" w:type="dxa"/>
            <w:vAlign w:val="center"/>
          </w:tcPr>
          <w:p w14:paraId="7BA70603" w14:textId="77777777" w:rsidR="003A2D6C" w:rsidRDefault="003A2D6C" w:rsidP="00810E30">
            <w:pPr>
              <w:jc w:val="center"/>
            </w:pPr>
            <w:r>
              <w:t>0</w:t>
            </w:r>
          </w:p>
        </w:tc>
        <w:tc>
          <w:tcPr>
            <w:tcW w:w="720" w:type="dxa"/>
            <w:vAlign w:val="center"/>
          </w:tcPr>
          <w:p w14:paraId="519E97DA" w14:textId="77777777" w:rsidR="003A2D6C" w:rsidRDefault="003A2D6C" w:rsidP="00810E30">
            <w:pPr>
              <w:jc w:val="center"/>
            </w:pPr>
            <w:r>
              <w:t>3</w:t>
            </w:r>
          </w:p>
        </w:tc>
        <w:tc>
          <w:tcPr>
            <w:tcW w:w="720" w:type="dxa"/>
            <w:vAlign w:val="center"/>
          </w:tcPr>
          <w:p w14:paraId="4C345C4A" w14:textId="77777777" w:rsidR="003A2D6C" w:rsidRDefault="003A2D6C" w:rsidP="00810E30">
            <w:pPr>
              <w:jc w:val="center"/>
            </w:pPr>
            <w:r>
              <w:t>0</w:t>
            </w:r>
          </w:p>
        </w:tc>
        <w:tc>
          <w:tcPr>
            <w:tcW w:w="720" w:type="dxa"/>
            <w:vAlign w:val="center"/>
          </w:tcPr>
          <w:p w14:paraId="0FC55169" w14:textId="77777777" w:rsidR="003A2D6C" w:rsidRDefault="003A2D6C" w:rsidP="00810E30">
            <w:pPr>
              <w:jc w:val="center"/>
            </w:pPr>
            <w:r>
              <w:t>0</w:t>
            </w:r>
          </w:p>
        </w:tc>
        <w:tc>
          <w:tcPr>
            <w:tcW w:w="720" w:type="dxa"/>
            <w:vAlign w:val="center"/>
          </w:tcPr>
          <w:p w14:paraId="1FD0EA69" w14:textId="77777777" w:rsidR="003A2D6C" w:rsidRDefault="003A2D6C" w:rsidP="00810E30">
            <w:pPr>
              <w:jc w:val="center"/>
            </w:pPr>
            <w:r>
              <w:t>0</w:t>
            </w:r>
          </w:p>
        </w:tc>
        <w:tc>
          <w:tcPr>
            <w:tcW w:w="720" w:type="dxa"/>
            <w:vAlign w:val="center"/>
          </w:tcPr>
          <w:p w14:paraId="2CBD79A4" w14:textId="77777777" w:rsidR="003A2D6C" w:rsidRDefault="003A2D6C" w:rsidP="00810E30">
            <w:pPr>
              <w:jc w:val="center"/>
            </w:pPr>
            <w:r>
              <w:t>0</w:t>
            </w:r>
          </w:p>
        </w:tc>
        <w:tc>
          <w:tcPr>
            <w:tcW w:w="720" w:type="dxa"/>
            <w:vAlign w:val="center"/>
          </w:tcPr>
          <w:p w14:paraId="7BF04498" w14:textId="77777777" w:rsidR="003A2D6C" w:rsidRDefault="003A2D6C" w:rsidP="00810E30">
            <w:pPr>
              <w:jc w:val="center"/>
            </w:pPr>
            <w:r>
              <w:t>0</w:t>
            </w:r>
          </w:p>
        </w:tc>
      </w:tr>
      <w:tr w:rsidR="003A2D6C" w:rsidRPr="00444B76" w14:paraId="0FBED063" w14:textId="77777777" w:rsidTr="00810E30">
        <w:tc>
          <w:tcPr>
            <w:tcW w:w="648" w:type="dxa"/>
            <w:vAlign w:val="center"/>
          </w:tcPr>
          <w:p w14:paraId="31973167" w14:textId="77777777" w:rsidR="003A2D6C" w:rsidRPr="00444B76" w:rsidRDefault="003A2D6C" w:rsidP="00810E30">
            <w:pPr>
              <w:jc w:val="center"/>
              <w:rPr>
                <w:b/>
                <w:sz w:val="26"/>
                <w:szCs w:val="26"/>
              </w:rPr>
            </w:pPr>
            <w:r>
              <w:rPr>
                <w:b/>
                <w:sz w:val="26"/>
                <w:szCs w:val="26"/>
              </w:rPr>
              <w:t>6</w:t>
            </w:r>
          </w:p>
        </w:tc>
        <w:tc>
          <w:tcPr>
            <w:tcW w:w="1512" w:type="dxa"/>
            <w:vMerge/>
            <w:vAlign w:val="center"/>
          </w:tcPr>
          <w:p w14:paraId="104F0EFE" w14:textId="77777777" w:rsidR="003A2D6C" w:rsidRPr="003F4587" w:rsidRDefault="003A2D6C" w:rsidP="00810E30">
            <w:pPr>
              <w:jc w:val="center"/>
              <w:rPr>
                <w:b/>
                <w:sz w:val="26"/>
                <w:szCs w:val="26"/>
              </w:rPr>
            </w:pPr>
          </w:p>
        </w:tc>
        <w:tc>
          <w:tcPr>
            <w:tcW w:w="1512" w:type="dxa"/>
            <w:vAlign w:val="center"/>
          </w:tcPr>
          <w:p w14:paraId="43FEE031" w14:textId="77777777" w:rsidR="003A2D6C" w:rsidRPr="003F4587" w:rsidRDefault="003A2D6C" w:rsidP="00810E30">
            <w:pPr>
              <w:jc w:val="center"/>
              <w:rPr>
                <w:sz w:val="26"/>
                <w:szCs w:val="26"/>
              </w:rPr>
            </w:pPr>
            <w:r w:rsidRPr="003F4587">
              <w:rPr>
                <w:sz w:val="26"/>
                <w:szCs w:val="26"/>
              </w:rPr>
              <w:t>Bài 14: Quyền và nghĩa vụ của</w:t>
            </w:r>
          </w:p>
          <w:p w14:paraId="23EBA14D" w14:textId="77777777" w:rsidR="003A2D6C" w:rsidRPr="003F4587" w:rsidRDefault="003A2D6C" w:rsidP="00810E30">
            <w:pPr>
              <w:jc w:val="center"/>
              <w:rPr>
                <w:color w:val="000000"/>
                <w:sz w:val="26"/>
                <w:szCs w:val="26"/>
              </w:rPr>
            </w:pPr>
            <w:r w:rsidRPr="003F4587">
              <w:rPr>
                <w:sz w:val="26"/>
                <w:szCs w:val="26"/>
              </w:rPr>
              <w:t>công dân về bầu cử và ứng cử</w:t>
            </w:r>
          </w:p>
        </w:tc>
        <w:tc>
          <w:tcPr>
            <w:tcW w:w="5220" w:type="dxa"/>
          </w:tcPr>
          <w:p w14:paraId="2197D739" w14:textId="77777777" w:rsidR="003A2D6C" w:rsidRPr="003F4587" w:rsidRDefault="003A2D6C" w:rsidP="00810E30">
            <w:pPr>
              <w:jc w:val="both"/>
              <w:rPr>
                <w:b/>
                <w:sz w:val="26"/>
                <w:szCs w:val="26"/>
              </w:rPr>
            </w:pPr>
            <w:r w:rsidRPr="003F4587">
              <w:rPr>
                <w:b/>
                <w:sz w:val="26"/>
                <w:szCs w:val="26"/>
              </w:rPr>
              <w:t xml:space="preserve">Nhận biết: </w:t>
            </w:r>
          </w:p>
          <w:p w14:paraId="59286DC9" w14:textId="77777777" w:rsidR="003A2D6C" w:rsidRPr="003F4587" w:rsidRDefault="003A2D6C" w:rsidP="00810E30">
            <w:pPr>
              <w:jc w:val="both"/>
              <w:rPr>
                <w:sz w:val="26"/>
                <w:szCs w:val="26"/>
              </w:rPr>
            </w:pPr>
            <w:r w:rsidRPr="003F4587">
              <w:rPr>
                <w:sz w:val="26"/>
                <w:szCs w:val="26"/>
              </w:rPr>
              <w:t>- Nêu được các quy định cơ bản của pháp luật về:  quyền và nghĩa vụ công dân về bầu cử và ứng cử</w:t>
            </w:r>
          </w:p>
          <w:p w14:paraId="7F08AE2E" w14:textId="77777777" w:rsidR="003A2D6C" w:rsidRPr="003F4587" w:rsidRDefault="003A2D6C" w:rsidP="00810E30">
            <w:pPr>
              <w:shd w:val="clear" w:color="auto" w:fill="FFFFFF"/>
              <w:jc w:val="both"/>
              <w:rPr>
                <w:b/>
                <w:sz w:val="26"/>
                <w:szCs w:val="26"/>
              </w:rPr>
            </w:pPr>
            <w:r w:rsidRPr="003F4587">
              <w:rPr>
                <w:b/>
                <w:sz w:val="26"/>
                <w:szCs w:val="26"/>
              </w:rPr>
              <w:t xml:space="preserve">Thông hiểu:  </w:t>
            </w:r>
          </w:p>
          <w:p w14:paraId="0B0F05B6" w14:textId="77777777" w:rsidR="003A2D6C" w:rsidRPr="003F4587" w:rsidRDefault="003A2D6C" w:rsidP="00810E30">
            <w:pPr>
              <w:jc w:val="both"/>
              <w:rPr>
                <w:sz w:val="26"/>
                <w:szCs w:val="26"/>
              </w:rPr>
            </w:pPr>
            <w:r w:rsidRPr="003F4587">
              <w:rPr>
                <w:sz w:val="26"/>
                <w:szCs w:val="26"/>
              </w:rPr>
              <w:t>- Trình bày được hậu quả của hành vi vi phạm quyền và nghĩa vụ công dân về bầu cử và ứng cử</w:t>
            </w:r>
          </w:p>
          <w:p w14:paraId="5A5AD947" w14:textId="77777777" w:rsidR="003A2D6C" w:rsidRPr="003F4587" w:rsidRDefault="003A2D6C" w:rsidP="00810E30">
            <w:pPr>
              <w:shd w:val="clear" w:color="auto" w:fill="FFFFFF"/>
              <w:jc w:val="both"/>
              <w:rPr>
                <w:sz w:val="26"/>
                <w:szCs w:val="26"/>
              </w:rPr>
            </w:pPr>
            <w:r w:rsidRPr="003F4587">
              <w:rPr>
                <w:b/>
                <w:sz w:val="26"/>
                <w:szCs w:val="26"/>
              </w:rPr>
              <w:t>Vận dụng cao</w:t>
            </w:r>
            <w:r w:rsidRPr="003F4587">
              <w:rPr>
                <w:sz w:val="26"/>
                <w:szCs w:val="26"/>
              </w:rPr>
              <w:t xml:space="preserve">:  </w:t>
            </w:r>
          </w:p>
          <w:p w14:paraId="6A4E618A" w14:textId="77777777" w:rsidR="003A2D6C" w:rsidRPr="003F4587" w:rsidRDefault="003A2D6C" w:rsidP="00810E30">
            <w:pPr>
              <w:jc w:val="both"/>
              <w:rPr>
                <w:sz w:val="26"/>
                <w:szCs w:val="26"/>
              </w:rPr>
            </w:pPr>
            <w:r w:rsidRPr="003F4587">
              <w:rPr>
                <w:sz w:val="26"/>
                <w:szCs w:val="26"/>
              </w:rPr>
              <w:t>-Tự giác thực hiện các quy định của pháp luật về quyền và nghĩa vụ công dân về bầu cử và ứng cử</w:t>
            </w:r>
          </w:p>
        </w:tc>
        <w:tc>
          <w:tcPr>
            <w:tcW w:w="720" w:type="dxa"/>
            <w:vAlign w:val="center"/>
          </w:tcPr>
          <w:p w14:paraId="5C00E8C9" w14:textId="77777777" w:rsidR="003A2D6C" w:rsidRDefault="003A2D6C" w:rsidP="00810E30">
            <w:pPr>
              <w:jc w:val="center"/>
            </w:pPr>
            <w:r>
              <w:t>3</w:t>
            </w:r>
          </w:p>
        </w:tc>
        <w:tc>
          <w:tcPr>
            <w:tcW w:w="720" w:type="dxa"/>
            <w:vAlign w:val="center"/>
          </w:tcPr>
          <w:p w14:paraId="29EF5850" w14:textId="77777777" w:rsidR="003A2D6C" w:rsidRDefault="003A2D6C" w:rsidP="00810E30">
            <w:pPr>
              <w:jc w:val="center"/>
            </w:pPr>
            <w:r>
              <w:t>0</w:t>
            </w:r>
          </w:p>
        </w:tc>
        <w:tc>
          <w:tcPr>
            <w:tcW w:w="720" w:type="dxa"/>
            <w:vAlign w:val="center"/>
          </w:tcPr>
          <w:p w14:paraId="5E1BC11D" w14:textId="77777777" w:rsidR="003A2D6C" w:rsidRDefault="003A2D6C" w:rsidP="00810E30">
            <w:pPr>
              <w:jc w:val="center"/>
            </w:pPr>
            <w:r>
              <w:t>2</w:t>
            </w:r>
          </w:p>
        </w:tc>
        <w:tc>
          <w:tcPr>
            <w:tcW w:w="720" w:type="dxa"/>
            <w:vAlign w:val="center"/>
          </w:tcPr>
          <w:p w14:paraId="69CC5D62" w14:textId="77777777" w:rsidR="003A2D6C" w:rsidRDefault="003A2D6C" w:rsidP="00810E30">
            <w:pPr>
              <w:jc w:val="center"/>
            </w:pPr>
            <w:r>
              <w:t>0</w:t>
            </w:r>
          </w:p>
        </w:tc>
        <w:tc>
          <w:tcPr>
            <w:tcW w:w="720" w:type="dxa"/>
            <w:vAlign w:val="center"/>
          </w:tcPr>
          <w:p w14:paraId="60276F5C" w14:textId="77777777" w:rsidR="003A2D6C" w:rsidRDefault="003A2D6C" w:rsidP="00810E30">
            <w:pPr>
              <w:jc w:val="center"/>
            </w:pPr>
            <w:r>
              <w:t>0</w:t>
            </w:r>
          </w:p>
        </w:tc>
        <w:tc>
          <w:tcPr>
            <w:tcW w:w="720" w:type="dxa"/>
            <w:vAlign w:val="center"/>
          </w:tcPr>
          <w:p w14:paraId="63E818CD" w14:textId="77777777" w:rsidR="003A2D6C" w:rsidRDefault="003A2D6C" w:rsidP="00810E30">
            <w:pPr>
              <w:jc w:val="center"/>
            </w:pPr>
            <w:r>
              <w:t>0</w:t>
            </w:r>
          </w:p>
        </w:tc>
        <w:tc>
          <w:tcPr>
            <w:tcW w:w="720" w:type="dxa"/>
            <w:vAlign w:val="center"/>
          </w:tcPr>
          <w:p w14:paraId="5A0C5E64" w14:textId="77777777" w:rsidR="003A2D6C" w:rsidRDefault="003A2D6C" w:rsidP="00810E30">
            <w:pPr>
              <w:jc w:val="center"/>
            </w:pPr>
            <w:r>
              <w:t>0</w:t>
            </w:r>
          </w:p>
        </w:tc>
        <w:tc>
          <w:tcPr>
            <w:tcW w:w="720" w:type="dxa"/>
            <w:vAlign w:val="center"/>
          </w:tcPr>
          <w:p w14:paraId="278E0E14" w14:textId="77777777" w:rsidR="003A2D6C" w:rsidRDefault="003A2D6C" w:rsidP="00810E30">
            <w:pPr>
              <w:jc w:val="center"/>
            </w:pPr>
            <w:r>
              <w:t>1</w:t>
            </w:r>
          </w:p>
        </w:tc>
      </w:tr>
      <w:tr w:rsidR="003A2D6C" w:rsidRPr="00444B76" w14:paraId="2424334A" w14:textId="77777777" w:rsidTr="00810E30">
        <w:tc>
          <w:tcPr>
            <w:tcW w:w="648" w:type="dxa"/>
            <w:vAlign w:val="center"/>
          </w:tcPr>
          <w:p w14:paraId="264D2582" w14:textId="77777777" w:rsidR="003A2D6C" w:rsidRPr="00444B76" w:rsidRDefault="003A2D6C" w:rsidP="00810E30">
            <w:pPr>
              <w:jc w:val="center"/>
              <w:rPr>
                <w:b/>
                <w:sz w:val="26"/>
                <w:szCs w:val="26"/>
              </w:rPr>
            </w:pPr>
            <w:r>
              <w:rPr>
                <w:b/>
                <w:sz w:val="26"/>
                <w:szCs w:val="26"/>
              </w:rPr>
              <w:t>7</w:t>
            </w:r>
          </w:p>
        </w:tc>
        <w:tc>
          <w:tcPr>
            <w:tcW w:w="1512" w:type="dxa"/>
            <w:vAlign w:val="center"/>
          </w:tcPr>
          <w:p w14:paraId="78A4A0E6" w14:textId="77777777" w:rsidR="003A2D6C" w:rsidRPr="003F4587" w:rsidRDefault="003A2D6C" w:rsidP="00810E30">
            <w:pPr>
              <w:jc w:val="center"/>
              <w:rPr>
                <w:b/>
                <w:sz w:val="26"/>
                <w:szCs w:val="26"/>
              </w:rPr>
            </w:pPr>
          </w:p>
        </w:tc>
        <w:tc>
          <w:tcPr>
            <w:tcW w:w="1512" w:type="dxa"/>
            <w:vAlign w:val="center"/>
          </w:tcPr>
          <w:p w14:paraId="5EBD8BFE" w14:textId="77777777" w:rsidR="003A2D6C" w:rsidRPr="003F4587" w:rsidRDefault="003A2D6C" w:rsidP="00810E30">
            <w:pPr>
              <w:ind w:left="-108" w:firstLine="108"/>
              <w:jc w:val="center"/>
              <w:rPr>
                <w:b/>
                <w:sz w:val="26"/>
                <w:szCs w:val="26"/>
              </w:rPr>
            </w:pPr>
          </w:p>
        </w:tc>
        <w:tc>
          <w:tcPr>
            <w:tcW w:w="5220" w:type="dxa"/>
          </w:tcPr>
          <w:p w14:paraId="28B0739B" w14:textId="77777777" w:rsidR="003A2D6C" w:rsidRPr="00444B76" w:rsidRDefault="003A2D6C" w:rsidP="00810E30">
            <w:pPr>
              <w:jc w:val="center"/>
              <w:rPr>
                <w:b/>
                <w:sz w:val="26"/>
                <w:szCs w:val="26"/>
              </w:rPr>
            </w:pPr>
          </w:p>
        </w:tc>
        <w:tc>
          <w:tcPr>
            <w:tcW w:w="720" w:type="dxa"/>
            <w:vAlign w:val="center"/>
          </w:tcPr>
          <w:p w14:paraId="144FBD1B" w14:textId="77777777" w:rsidR="003A2D6C" w:rsidRDefault="003A2D6C" w:rsidP="00810E30">
            <w:pPr>
              <w:jc w:val="center"/>
            </w:pPr>
            <w:r>
              <w:t>16</w:t>
            </w:r>
          </w:p>
        </w:tc>
        <w:tc>
          <w:tcPr>
            <w:tcW w:w="720" w:type="dxa"/>
            <w:vAlign w:val="center"/>
          </w:tcPr>
          <w:p w14:paraId="52166656" w14:textId="77777777" w:rsidR="003A2D6C" w:rsidRDefault="003A2D6C" w:rsidP="00810E30">
            <w:pPr>
              <w:jc w:val="center"/>
            </w:pPr>
            <w:r>
              <w:t>0</w:t>
            </w:r>
          </w:p>
        </w:tc>
        <w:tc>
          <w:tcPr>
            <w:tcW w:w="720" w:type="dxa"/>
            <w:vAlign w:val="center"/>
          </w:tcPr>
          <w:p w14:paraId="4060CD8E" w14:textId="77777777" w:rsidR="003A2D6C" w:rsidRDefault="003A2D6C" w:rsidP="00810E30">
            <w:pPr>
              <w:jc w:val="center"/>
            </w:pPr>
            <w:r>
              <w:t>12</w:t>
            </w:r>
          </w:p>
        </w:tc>
        <w:tc>
          <w:tcPr>
            <w:tcW w:w="720" w:type="dxa"/>
            <w:vAlign w:val="center"/>
          </w:tcPr>
          <w:p w14:paraId="5CBA9208" w14:textId="77777777" w:rsidR="003A2D6C" w:rsidRDefault="003A2D6C" w:rsidP="00810E30">
            <w:pPr>
              <w:jc w:val="center"/>
            </w:pPr>
            <w:r>
              <w:t>0</w:t>
            </w:r>
          </w:p>
        </w:tc>
        <w:tc>
          <w:tcPr>
            <w:tcW w:w="720" w:type="dxa"/>
            <w:vAlign w:val="center"/>
          </w:tcPr>
          <w:p w14:paraId="7C8127C0" w14:textId="77777777" w:rsidR="003A2D6C" w:rsidRDefault="003A2D6C" w:rsidP="00810E30">
            <w:pPr>
              <w:jc w:val="center"/>
            </w:pPr>
            <w:r>
              <w:t>0</w:t>
            </w:r>
          </w:p>
        </w:tc>
        <w:tc>
          <w:tcPr>
            <w:tcW w:w="720" w:type="dxa"/>
            <w:vAlign w:val="center"/>
          </w:tcPr>
          <w:p w14:paraId="01DEF1B5" w14:textId="77777777" w:rsidR="003A2D6C" w:rsidRDefault="003A2D6C" w:rsidP="00810E30">
            <w:pPr>
              <w:jc w:val="center"/>
            </w:pPr>
            <w:r>
              <w:t>1</w:t>
            </w:r>
          </w:p>
        </w:tc>
        <w:tc>
          <w:tcPr>
            <w:tcW w:w="720" w:type="dxa"/>
            <w:vAlign w:val="center"/>
          </w:tcPr>
          <w:p w14:paraId="60EB5118" w14:textId="77777777" w:rsidR="003A2D6C" w:rsidRDefault="003A2D6C" w:rsidP="00810E30">
            <w:pPr>
              <w:jc w:val="center"/>
            </w:pPr>
            <w:r>
              <w:t>0</w:t>
            </w:r>
          </w:p>
        </w:tc>
        <w:tc>
          <w:tcPr>
            <w:tcW w:w="720" w:type="dxa"/>
            <w:vAlign w:val="center"/>
          </w:tcPr>
          <w:p w14:paraId="3E92E33B" w14:textId="77777777" w:rsidR="003A2D6C" w:rsidRDefault="003A2D6C" w:rsidP="00810E30">
            <w:pPr>
              <w:jc w:val="center"/>
            </w:pPr>
            <w:r>
              <w:t>1</w:t>
            </w:r>
          </w:p>
        </w:tc>
      </w:tr>
    </w:tbl>
    <w:p w14:paraId="1BD06418" w14:textId="77777777" w:rsidR="003A2D6C" w:rsidRDefault="003A2D6C" w:rsidP="003A2D6C">
      <w:pPr>
        <w:spacing w:after="0" w:line="240" w:lineRule="auto"/>
        <w:rPr>
          <w:b/>
          <w:color w:val="000000"/>
          <w:sz w:val="26"/>
          <w:szCs w:val="26"/>
        </w:rPr>
      </w:pPr>
    </w:p>
    <w:p w14:paraId="0F03D559" w14:textId="77777777" w:rsidR="00C62E7E" w:rsidRPr="00267373" w:rsidRDefault="00C62E7E" w:rsidP="00933442">
      <w:pPr>
        <w:spacing w:after="0" w:line="240" w:lineRule="auto"/>
        <w:rPr>
          <w:sz w:val="26"/>
          <w:szCs w:val="26"/>
        </w:rPr>
      </w:pPr>
    </w:p>
    <w:sectPr w:rsidR="00C62E7E" w:rsidRPr="00267373" w:rsidSect="003A2D6C">
      <w:headerReference w:type="default" r:id="rId9"/>
      <w:footerReference w:type="default" r:id="rId10"/>
      <w:pgSz w:w="15840" w:h="12240" w:orient="landscape"/>
      <w:pgMar w:top="568" w:right="814" w:bottom="567"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A9567" w14:textId="77777777" w:rsidR="00750BF4" w:rsidRDefault="00750BF4" w:rsidP="00064EA6">
      <w:pPr>
        <w:spacing w:after="0" w:line="240" w:lineRule="auto"/>
      </w:pPr>
      <w:r>
        <w:separator/>
      </w:r>
    </w:p>
  </w:endnote>
  <w:endnote w:type="continuationSeparator" w:id="0">
    <w:p w14:paraId="4FAD824F" w14:textId="77777777" w:rsidR="00750BF4" w:rsidRDefault="00750BF4" w:rsidP="0006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4BA9" w14:textId="0A4E1AA1" w:rsidR="00511974" w:rsidRPr="00511974" w:rsidRDefault="00511974" w:rsidP="00511974">
    <w:pPr>
      <w:tabs>
        <w:tab w:val="center" w:pos="4680"/>
        <w:tab w:val="right" w:pos="9360"/>
      </w:tabs>
      <w:spacing w:after="0" w:line="240" w:lineRule="auto"/>
      <w:rPr>
        <w:rFonts w:ascii="Calibri" w:eastAsia="Calibri" w:hAnsi="Calibri"/>
        <w:sz w:val="22"/>
      </w:rPr>
    </w:pPr>
    <w:r w:rsidRPr="00511974">
      <w:rPr>
        <w:rFonts w:eastAsia="SimSun"/>
        <w:b/>
        <w:color w:val="000000"/>
        <w:kern w:val="2"/>
        <w:sz w:val="24"/>
        <w:szCs w:val="24"/>
        <w:lang w:val="nl-NL" w:eastAsia="zh-CN"/>
      </w:rPr>
      <w:t xml:space="preserve">                                                                                                 </w:t>
    </w:r>
    <w:r w:rsidRPr="00511974">
      <w:rPr>
        <w:rFonts w:eastAsia="SimSun"/>
        <w:b/>
        <w:color w:val="00B0F0"/>
        <w:kern w:val="2"/>
        <w:sz w:val="24"/>
        <w:szCs w:val="24"/>
        <w:lang w:val="nl-NL" w:eastAsia="zh-CN"/>
      </w:rPr>
      <w:t/>
    </w:r>
    <w:r w:rsidRPr="00511974">
      <w:rPr>
        <w:rFonts w:eastAsia="SimSun"/>
        <w:b/>
        <w:color w:val="FF0000"/>
        <w:kern w:val="2"/>
        <w:sz w:val="24"/>
        <w:szCs w:val="24"/>
        <w:lang w:val="nl-NL" w:eastAsia="zh-CN"/>
      </w:rPr>
      <w:t xml:space="preserve"/>
    </w:r>
    <w:r w:rsidRPr="00511974">
      <w:rPr>
        <w:rFonts w:eastAsia="SimSun"/>
        <w:b/>
        <w:color w:val="000000"/>
        <w:kern w:val="2"/>
        <w:sz w:val="24"/>
        <w:szCs w:val="24"/>
        <w:lang w:eastAsia="zh-CN"/>
      </w:rPr>
      <w:t xml:space="preserve">                                </w:t>
    </w:r>
    <w:r w:rsidRPr="00511974">
      <w:rPr>
        <w:rFonts w:eastAsia="SimSun"/>
        <w:b/>
        <w:color w:val="FF0000"/>
        <w:kern w:val="2"/>
        <w:sz w:val="24"/>
        <w:szCs w:val="24"/>
        <w:lang w:eastAsia="zh-CN"/>
      </w:rPr>
      <w:t>Trang</w:t>
    </w:r>
    <w:r w:rsidRPr="00511974">
      <w:rPr>
        <w:rFonts w:eastAsia="SimSun"/>
        <w:b/>
        <w:color w:val="0070C0"/>
        <w:kern w:val="2"/>
        <w:sz w:val="24"/>
        <w:szCs w:val="24"/>
        <w:lang w:eastAsia="zh-CN"/>
      </w:rPr>
      <w:t xml:space="preserve"> </w:t>
    </w:r>
    <w:r w:rsidRPr="00511974">
      <w:rPr>
        <w:rFonts w:eastAsia="SimSun"/>
        <w:b/>
        <w:color w:val="0070C0"/>
        <w:kern w:val="2"/>
        <w:sz w:val="24"/>
        <w:szCs w:val="24"/>
        <w:lang w:eastAsia="zh-CN"/>
      </w:rPr>
      <w:fldChar w:fldCharType="begin"/>
    </w:r>
    <w:r w:rsidRPr="00511974">
      <w:rPr>
        <w:rFonts w:eastAsia="SimSun"/>
        <w:b/>
        <w:color w:val="0070C0"/>
        <w:kern w:val="2"/>
        <w:sz w:val="24"/>
        <w:szCs w:val="24"/>
        <w:lang w:eastAsia="zh-CN"/>
      </w:rPr>
      <w:instrText xml:space="preserve"> PAGE   \* MERGEFORMAT </w:instrText>
    </w:r>
    <w:r w:rsidRPr="00511974">
      <w:rPr>
        <w:rFonts w:eastAsia="SimSun"/>
        <w:b/>
        <w:color w:val="0070C0"/>
        <w:kern w:val="2"/>
        <w:sz w:val="24"/>
        <w:szCs w:val="24"/>
        <w:lang w:eastAsia="zh-CN"/>
      </w:rPr>
      <w:fldChar w:fldCharType="separate"/>
    </w:r>
    <w:r w:rsidR="00517878">
      <w:rPr>
        <w:rFonts w:eastAsia="SimSun"/>
        <w:b/>
        <w:noProof/>
        <w:color w:val="0070C0"/>
        <w:kern w:val="2"/>
        <w:sz w:val="24"/>
        <w:szCs w:val="24"/>
        <w:lang w:eastAsia="zh-CN"/>
      </w:rPr>
      <w:t>6</w:t>
    </w:r>
    <w:r w:rsidRPr="0051197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1A012" w14:textId="77777777" w:rsidR="00750BF4" w:rsidRDefault="00750BF4" w:rsidP="00064EA6">
      <w:pPr>
        <w:spacing w:after="0" w:line="240" w:lineRule="auto"/>
      </w:pPr>
      <w:r>
        <w:separator/>
      </w:r>
    </w:p>
  </w:footnote>
  <w:footnote w:type="continuationSeparator" w:id="0">
    <w:p w14:paraId="7DB35EAB" w14:textId="77777777" w:rsidR="00750BF4" w:rsidRDefault="00750BF4" w:rsidP="00064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0BDB0" w14:textId="77777777" w:rsidR="00511974" w:rsidRPr="00511974" w:rsidRDefault="00511974" w:rsidP="00511974">
    <w:pPr>
      <w:widowControl w:val="0"/>
      <w:tabs>
        <w:tab w:val="center" w:pos="4513"/>
        <w:tab w:val="right" w:pos="9026"/>
      </w:tabs>
      <w:autoSpaceDE w:val="0"/>
      <w:autoSpaceDN w:val="0"/>
      <w:spacing w:after="0" w:line="240" w:lineRule="auto"/>
      <w:jc w:val="center"/>
      <w:rPr>
        <w:sz w:val="22"/>
        <w:lang w:val="vi"/>
      </w:rPr>
    </w:pPr>
    <w:r w:rsidRPr="00511974">
      <w:rPr>
        <w:rFonts w:eastAsia="Calibri"/>
        <w:b/>
        <w:color w:val="00B0F0"/>
        <w:sz w:val="24"/>
        <w:szCs w:val="24"/>
        <w:lang w:val="nl-NL"/>
      </w:rPr>
      <w:t/>
    </w:r>
    <w:r w:rsidRPr="0051197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B5327"/>
    <w:multiLevelType w:val="hybridMultilevel"/>
    <w:tmpl w:val="69C29B32"/>
    <w:lvl w:ilvl="0" w:tplc="484621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C7"/>
    <w:rsid w:val="00064EA6"/>
    <w:rsid w:val="000A2E3F"/>
    <w:rsid w:val="001809C1"/>
    <w:rsid w:val="001A2BD2"/>
    <w:rsid w:val="00267373"/>
    <w:rsid w:val="002A4808"/>
    <w:rsid w:val="003A2D6C"/>
    <w:rsid w:val="00511974"/>
    <w:rsid w:val="00517878"/>
    <w:rsid w:val="005A0C89"/>
    <w:rsid w:val="00750BF4"/>
    <w:rsid w:val="007A57C7"/>
    <w:rsid w:val="009260B5"/>
    <w:rsid w:val="00933442"/>
    <w:rsid w:val="00A3308B"/>
    <w:rsid w:val="00A36C91"/>
    <w:rsid w:val="00BA4243"/>
    <w:rsid w:val="00C62E7E"/>
    <w:rsid w:val="00D5056D"/>
    <w:rsid w:val="00E83A21"/>
    <w:rsid w:val="00EF63CF"/>
    <w:rsid w:val="00F71454"/>
    <w:rsid w:val="00F8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99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C7"/>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A57C7"/>
    <w:pPr>
      <w:spacing w:before="100" w:beforeAutospacing="1" w:after="100" w:afterAutospacing="1" w:line="240" w:lineRule="auto"/>
    </w:pPr>
    <w:rPr>
      <w:sz w:val="24"/>
      <w:szCs w:val="24"/>
    </w:rPr>
  </w:style>
  <w:style w:type="character" w:customStyle="1" w:styleId="NormalWebChar">
    <w:name w:val="Normal (Web) Char"/>
    <w:link w:val="NormalWeb"/>
    <w:uiPriority w:val="99"/>
    <w:rsid w:val="007A57C7"/>
    <w:rPr>
      <w:rFonts w:ascii="Times New Roman" w:eastAsia="Times New Roman" w:hAnsi="Times New Roman" w:cs="Times New Roman"/>
      <w:sz w:val="24"/>
      <w:szCs w:val="24"/>
    </w:rPr>
  </w:style>
  <w:style w:type="paragraph" w:customStyle="1" w:styleId="ListParagraph1">
    <w:name w:val="List Paragraph1"/>
    <w:aliases w:val="HPL01,Colorful List - Accent 13,Numbered List,bullet,Cita extensa"/>
    <w:basedOn w:val="Normal"/>
    <w:link w:val="ListParagraphChar"/>
    <w:qFormat/>
    <w:rsid w:val="007A57C7"/>
    <w:pPr>
      <w:spacing w:after="200" w:line="276" w:lineRule="auto"/>
      <w:ind w:left="720"/>
      <w:contextualSpacing/>
    </w:pPr>
    <w:rPr>
      <w:rFonts w:ascii=".VnTime" w:hAnsi=".VnTime"/>
    </w:rPr>
  </w:style>
  <w:style w:type="paragraph" w:customStyle="1" w:styleId="TableParagraph">
    <w:name w:val="Table Paragraph"/>
    <w:basedOn w:val="Normal"/>
    <w:qFormat/>
    <w:rsid w:val="007A57C7"/>
    <w:pPr>
      <w:widowControl w:val="0"/>
      <w:autoSpaceDE w:val="0"/>
      <w:autoSpaceDN w:val="0"/>
      <w:spacing w:after="0" w:line="240" w:lineRule="auto"/>
    </w:pPr>
    <w:rPr>
      <w:sz w:val="22"/>
    </w:rPr>
  </w:style>
  <w:style w:type="character" w:styleId="Hyperlink">
    <w:name w:val="Hyperlink"/>
    <w:rsid w:val="007A57C7"/>
    <w:rPr>
      <w:color w:val="0000FF"/>
      <w:u w:val="single"/>
    </w:rPr>
  </w:style>
  <w:style w:type="character" w:customStyle="1" w:styleId="ListParagraphChar">
    <w:name w:val="List Paragraph Char"/>
    <w:aliases w:val="HPL01 Char,Colorful List - Accent 13 Char,List Paragraph1 Char,Numbered List Char,bullet Char,Cita extensa Char"/>
    <w:link w:val="ListParagraph1"/>
    <w:uiPriority w:val="99"/>
    <w:qFormat/>
    <w:locked/>
    <w:rsid w:val="007A57C7"/>
    <w:rPr>
      <w:rFonts w:ascii=".VnTime" w:eastAsia="Times New Roman" w:hAnsi=".VnTime" w:cs="Times New Roman"/>
      <w:sz w:val="28"/>
    </w:rPr>
  </w:style>
  <w:style w:type="character" w:customStyle="1" w:styleId="Other">
    <w:name w:val="Other_"/>
    <w:link w:val="Other0"/>
    <w:locked/>
    <w:rsid w:val="007A57C7"/>
    <w:rPr>
      <w:sz w:val="17"/>
      <w:szCs w:val="17"/>
      <w:shd w:val="clear" w:color="auto" w:fill="FFFFFF"/>
    </w:rPr>
  </w:style>
  <w:style w:type="paragraph" w:customStyle="1" w:styleId="Other0">
    <w:name w:val="Other"/>
    <w:basedOn w:val="Normal"/>
    <w:link w:val="Other"/>
    <w:rsid w:val="007A57C7"/>
    <w:pPr>
      <w:widowControl w:val="0"/>
      <w:shd w:val="clear" w:color="auto" w:fill="FFFFFF"/>
      <w:spacing w:after="0" w:line="257" w:lineRule="auto"/>
    </w:pPr>
    <w:rPr>
      <w:rFonts w:asciiTheme="minorHAnsi" w:eastAsiaTheme="minorHAnsi" w:hAnsiTheme="minorHAnsi" w:cstheme="minorBidi"/>
      <w:sz w:val="17"/>
      <w:szCs w:val="17"/>
    </w:rPr>
  </w:style>
  <w:style w:type="paragraph" w:styleId="BalloonText">
    <w:name w:val="Balloon Text"/>
    <w:basedOn w:val="Normal"/>
    <w:link w:val="BalloonTextChar"/>
    <w:uiPriority w:val="99"/>
    <w:semiHidden/>
    <w:unhideWhenUsed/>
    <w:rsid w:val="00F8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533"/>
    <w:rPr>
      <w:rFonts w:ascii="Segoe UI" w:eastAsia="Times New Roman" w:hAnsi="Segoe UI" w:cs="Segoe UI"/>
      <w:sz w:val="18"/>
      <w:szCs w:val="18"/>
    </w:rPr>
  </w:style>
  <w:style w:type="paragraph" w:customStyle="1" w:styleId="Char">
    <w:name w:val="Char"/>
    <w:basedOn w:val="Normal"/>
    <w:rsid w:val="000A2E3F"/>
    <w:pPr>
      <w:spacing w:line="240" w:lineRule="exact"/>
    </w:pPr>
    <w:rPr>
      <w:rFonts w:ascii="Verdana" w:hAnsi="Verdana" w:cs="Verdana"/>
      <w:sz w:val="20"/>
      <w:szCs w:val="20"/>
      <w:lang w:eastAsia="ko-KR"/>
    </w:rPr>
  </w:style>
  <w:style w:type="paragraph" w:styleId="ListParagraph">
    <w:name w:val="List Paragraph"/>
    <w:basedOn w:val="Normal"/>
    <w:uiPriority w:val="34"/>
    <w:qFormat/>
    <w:rsid w:val="000A2E3F"/>
    <w:pPr>
      <w:ind w:left="720"/>
      <w:contextualSpacing/>
    </w:pPr>
  </w:style>
  <w:style w:type="table" w:styleId="TableGrid">
    <w:name w:val="Table Grid"/>
    <w:basedOn w:val="TableNormal"/>
    <w:rsid w:val="009260B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4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A6"/>
    <w:rPr>
      <w:rFonts w:ascii="Times New Roman" w:eastAsia="Times New Roman" w:hAnsi="Times New Roman" w:cs="Times New Roman"/>
      <w:sz w:val="28"/>
    </w:rPr>
  </w:style>
  <w:style w:type="paragraph" w:styleId="Footer">
    <w:name w:val="footer"/>
    <w:basedOn w:val="Normal"/>
    <w:link w:val="FooterChar"/>
    <w:uiPriority w:val="99"/>
    <w:unhideWhenUsed/>
    <w:rsid w:val="00064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A6"/>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C7"/>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A57C7"/>
    <w:pPr>
      <w:spacing w:before="100" w:beforeAutospacing="1" w:after="100" w:afterAutospacing="1" w:line="240" w:lineRule="auto"/>
    </w:pPr>
    <w:rPr>
      <w:sz w:val="24"/>
      <w:szCs w:val="24"/>
    </w:rPr>
  </w:style>
  <w:style w:type="character" w:customStyle="1" w:styleId="NormalWebChar">
    <w:name w:val="Normal (Web) Char"/>
    <w:link w:val="NormalWeb"/>
    <w:uiPriority w:val="99"/>
    <w:rsid w:val="007A57C7"/>
    <w:rPr>
      <w:rFonts w:ascii="Times New Roman" w:eastAsia="Times New Roman" w:hAnsi="Times New Roman" w:cs="Times New Roman"/>
      <w:sz w:val="24"/>
      <w:szCs w:val="24"/>
    </w:rPr>
  </w:style>
  <w:style w:type="paragraph" w:customStyle="1" w:styleId="ListParagraph1">
    <w:name w:val="List Paragraph1"/>
    <w:aliases w:val="HPL01,Colorful List - Accent 13,Numbered List,bullet,Cita extensa"/>
    <w:basedOn w:val="Normal"/>
    <w:link w:val="ListParagraphChar"/>
    <w:qFormat/>
    <w:rsid w:val="007A57C7"/>
    <w:pPr>
      <w:spacing w:after="200" w:line="276" w:lineRule="auto"/>
      <w:ind w:left="720"/>
      <w:contextualSpacing/>
    </w:pPr>
    <w:rPr>
      <w:rFonts w:ascii=".VnTime" w:hAnsi=".VnTime"/>
    </w:rPr>
  </w:style>
  <w:style w:type="paragraph" w:customStyle="1" w:styleId="TableParagraph">
    <w:name w:val="Table Paragraph"/>
    <w:basedOn w:val="Normal"/>
    <w:qFormat/>
    <w:rsid w:val="007A57C7"/>
    <w:pPr>
      <w:widowControl w:val="0"/>
      <w:autoSpaceDE w:val="0"/>
      <w:autoSpaceDN w:val="0"/>
      <w:spacing w:after="0" w:line="240" w:lineRule="auto"/>
    </w:pPr>
    <w:rPr>
      <w:sz w:val="22"/>
    </w:rPr>
  </w:style>
  <w:style w:type="character" w:styleId="Hyperlink">
    <w:name w:val="Hyperlink"/>
    <w:rsid w:val="007A57C7"/>
    <w:rPr>
      <w:color w:val="0000FF"/>
      <w:u w:val="single"/>
    </w:rPr>
  </w:style>
  <w:style w:type="character" w:customStyle="1" w:styleId="ListParagraphChar">
    <w:name w:val="List Paragraph Char"/>
    <w:aliases w:val="HPL01 Char,Colorful List - Accent 13 Char,List Paragraph1 Char,Numbered List Char,bullet Char,Cita extensa Char"/>
    <w:link w:val="ListParagraph1"/>
    <w:uiPriority w:val="99"/>
    <w:qFormat/>
    <w:locked/>
    <w:rsid w:val="007A57C7"/>
    <w:rPr>
      <w:rFonts w:ascii=".VnTime" w:eastAsia="Times New Roman" w:hAnsi=".VnTime" w:cs="Times New Roman"/>
      <w:sz w:val="28"/>
    </w:rPr>
  </w:style>
  <w:style w:type="character" w:customStyle="1" w:styleId="Other">
    <w:name w:val="Other_"/>
    <w:link w:val="Other0"/>
    <w:locked/>
    <w:rsid w:val="007A57C7"/>
    <w:rPr>
      <w:sz w:val="17"/>
      <w:szCs w:val="17"/>
      <w:shd w:val="clear" w:color="auto" w:fill="FFFFFF"/>
    </w:rPr>
  </w:style>
  <w:style w:type="paragraph" w:customStyle="1" w:styleId="Other0">
    <w:name w:val="Other"/>
    <w:basedOn w:val="Normal"/>
    <w:link w:val="Other"/>
    <w:rsid w:val="007A57C7"/>
    <w:pPr>
      <w:widowControl w:val="0"/>
      <w:shd w:val="clear" w:color="auto" w:fill="FFFFFF"/>
      <w:spacing w:after="0" w:line="257" w:lineRule="auto"/>
    </w:pPr>
    <w:rPr>
      <w:rFonts w:asciiTheme="minorHAnsi" w:eastAsiaTheme="minorHAnsi" w:hAnsiTheme="minorHAnsi" w:cstheme="minorBidi"/>
      <w:sz w:val="17"/>
      <w:szCs w:val="17"/>
    </w:rPr>
  </w:style>
  <w:style w:type="paragraph" w:styleId="BalloonText">
    <w:name w:val="Balloon Text"/>
    <w:basedOn w:val="Normal"/>
    <w:link w:val="BalloonTextChar"/>
    <w:uiPriority w:val="99"/>
    <w:semiHidden/>
    <w:unhideWhenUsed/>
    <w:rsid w:val="00F8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533"/>
    <w:rPr>
      <w:rFonts w:ascii="Segoe UI" w:eastAsia="Times New Roman" w:hAnsi="Segoe UI" w:cs="Segoe UI"/>
      <w:sz w:val="18"/>
      <w:szCs w:val="18"/>
    </w:rPr>
  </w:style>
  <w:style w:type="paragraph" w:customStyle="1" w:styleId="Char">
    <w:name w:val="Char"/>
    <w:basedOn w:val="Normal"/>
    <w:rsid w:val="000A2E3F"/>
    <w:pPr>
      <w:spacing w:line="240" w:lineRule="exact"/>
    </w:pPr>
    <w:rPr>
      <w:rFonts w:ascii="Verdana" w:hAnsi="Verdana" w:cs="Verdana"/>
      <w:sz w:val="20"/>
      <w:szCs w:val="20"/>
      <w:lang w:eastAsia="ko-KR"/>
    </w:rPr>
  </w:style>
  <w:style w:type="paragraph" w:styleId="ListParagraph">
    <w:name w:val="List Paragraph"/>
    <w:basedOn w:val="Normal"/>
    <w:uiPriority w:val="34"/>
    <w:qFormat/>
    <w:rsid w:val="000A2E3F"/>
    <w:pPr>
      <w:ind w:left="720"/>
      <w:contextualSpacing/>
    </w:pPr>
  </w:style>
  <w:style w:type="table" w:styleId="TableGrid">
    <w:name w:val="Table Grid"/>
    <w:basedOn w:val="TableNormal"/>
    <w:rsid w:val="009260B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4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A6"/>
    <w:rPr>
      <w:rFonts w:ascii="Times New Roman" w:eastAsia="Times New Roman" w:hAnsi="Times New Roman" w:cs="Times New Roman"/>
      <w:sz w:val="28"/>
    </w:rPr>
  </w:style>
  <w:style w:type="paragraph" w:styleId="Footer">
    <w:name w:val="footer"/>
    <w:basedOn w:val="Normal"/>
    <w:link w:val="FooterChar"/>
    <w:uiPriority w:val="99"/>
    <w:unhideWhenUsed/>
    <w:rsid w:val="00064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A6"/>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D4C9-7D16-4E3A-BABB-F56D3AAC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1705</Words>
  <Characters>9719</Characters>
  <Application>Microsoft Office Word</Application>
  <DocSecurity>0</DocSecurity>
  <Lines>80</Lines>
  <Paragraphs>22</Paragraphs>
  <ScaleCrop>false</ScaleCrop>
  <Manager/>
  <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2024-03-17T03:57:00Z</dcterms:created>
  <dc:creator>admin</dc:creator>
  <dc:description>Đề ôn tập giữa HK2 Kinh tế và Pháp luật 11 Kết nối tri thức có ma trận đặc tả được soạn dưới dạng file word và PDF gồm 7 trang. Các bạn xem và tải về ở dưới.</dc:description>
  <dcterms:modified xsi:type="dcterms:W3CDTF">2024-03-17T03:58:00Z</dcterms:modified>
  <cp:revision>1</cp:revision>
  <dc:title>Đề Ôn Tập Giữa HK2 Kinh Tế Và Pháp Luật 11 Kết Nối Tri Thức Có Ma Trận Đặc Tả</dc:title>
</cp:coreProperties>
</file>