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648" w:rsidRPr="0080760A" w:rsidRDefault="00CF3648" w:rsidP="00CF3648">
      <w:pPr>
        <w:spacing w:after="0" w:line="240" w:lineRule="auto"/>
        <w:jc w:val="center"/>
        <w:rPr>
          <w:rFonts w:hint="eastAsia"/>
          <w:b/>
          <w:bCs/>
          <w:szCs w:val="24"/>
          <w:lang w:val="fr-FR" w:eastAsia="ja-JP"/>
        </w:rPr>
      </w:pPr>
      <w:r w:rsidRPr="007A6BE3">
        <w:rPr>
          <w:rFonts w:eastAsia="Times New Roman"/>
          <w:b/>
          <w:bCs/>
          <w:szCs w:val="24"/>
          <w:lang w:val="fr-FR"/>
        </w:rPr>
        <w:t xml:space="preserve">ĐỀ THI HOC SINH GIỎI </w:t>
      </w:r>
      <w:r w:rsidRPr="0080760A">
        <w:rPr>
          <w:rFonts w:hint="eastAsia"/>
          <w:b/>
          <w:bCs/>
          <w:szCs w:val="24"/>
          <w:lang w:val="fr-FR" w:eastAsia="ja-JP"/>
        </w:rPr>
        <w:t xml:space="preserve">CẤP TRƯỜNG </w:t>
      </w:r>
    </w:p>
    <w:p w:rsidR="00CF3648" w:rsidRPr="007A6BE3" w:rsidRDefault="00CF3648" w:rsidP="00CF3648">
      <w:pPr>
        <w:spacing w:after="0" w:line="240" w:lineRule="auto"/>
        <w:jc w:val="center"/>
        <w:rPr>
          <w:rFonts w:eastAsia="Times New Roman"/>
          <w:b/>
          <w:bCs/>
          <w:szCs w:val="24"/>
          <w:lang w:val="fr-FR"/>
        </w:rPr>
      </w:pPr>
      <w:r w:rsidRPr="007A6BE3">
        <w:rPr>
          <w:rFonts w:eastAsia="Times New Roman"/>
          <w:b/>
          <w:bCs/>
          <w:szCs w:val="24"/>
          <w:lang w:val="fr-FR"/>
        </w:rPr>
        <w:t>NĂM HỌC 20</w:t>
      </w:r>
      <w:r>
        <w:rPr>
          <w:rFonts w:eastAsia="Times New Roman"/>
          <w:b/>
          <w:bCs/>
          <w:szCs w:val="24"/>
          <w:lang w:val="fr-FR"/>
        </w:rPr>
        <w:t>21</w:t>
      </w:r>
      <w:r w:rsidRPr="007A6BE3">
        <w:rPr>
          <w:rFonts w:eastAsia="Times New Roman"/>
          <w:b/>
          <w:bCs/>
          <w:szCs w:val="24"/>
          <w:lang w:val="fr-FR"/>
        </w:rPr>
        <w:t xml:space="preserve"> - 20</w:t>
      </w:r>
      <w:r>
        <w:rPr>
          <w:rFonts w:eastAsia="Times New Roman"/>
          <w:b/>
          <w:bCs/>
          <w:szCs w:val="24"/>
          <w:lang w:val="fr-FR"/>
        </w:rPr>
        <w:t>22</w:t>
      </w:r>
    </w:p>
    <w:p w:rsidR="00CF3648" w:rsidRPr="007A6BE3" w:rsidRDefault="00CF3648" w:rsidP="00CF3648">
      <w:pPr>
        <w:spacing w:after="0" w:line="240" w:lineRule="auto"/>
        <w:jc w:val="center"/>
        <w:rPr>
          <w:rFonts w:eastAsia="Times New Roman"/>
          <w:bCs/>
          <w:szCs w:val="24"/>
          <w:lang w:val="fr-FR"/>
        </w:rPr>
      </w:pPr>
      <w:r w:rsidRPr="007A6BE3">
        <w:rPr>
          <w:rFonts w:eastAsia="Times New Roman"/>
          <w:bCs/>
          <w:szCs w:val="24"/>
          <w:lang w:val="fr-FR"/>
        </w:rPr>
        <w:t>MÔN GDCD 11</w:t>
      </w:r>
    </w:p>
    <w:p w:rsidR="00CF3648" w:rsidRPr="007A6BE3" w:rsidRDefault="00CF3648" w:rsidP="00CF3648">
      <w:pPr>
        <w:spacing w:after="0" w:line="240" w:lineRule="auto"/>
        <w:jc w:val="center"/>
        <w:rPr>
          <w:rFonts w:eastAsia="Times New Roman"/>
          <w:i/>
          <w:iCs/>
          <w:szCs w:val="24"/>
          <w:lang w:val="fr-FR"/>
        </w:rPr>
      </w:pPr>
      <w:r w:rsidRPr="007A6BE3">
        <w:rPr>
          <w:rFonts w:eastAsia="Times New Roman"/>
          <w:i/>
          <w:iCs/>
          <w:szCs w:val="24"/>
          <w:lang w:val="fr-FR"/>
        </w:rPr>
        <w:t>Thời gian làm bài : 180 phút</w:t>
      </w:r>
    </w:p>
    <w:p w:rsidR="002E0C17" w:rsidRDefault="002E0C17"/>
    <w:p w:rsidR="002E0C17" w:rsidRDefault="00847DA8">
      <w:pPr>
        <w:rPr>
          <w:lang w:val="fr-FR"/>
        </w:rPr>
      </w:pPr>
      <w:r>
        <w:rPr>
          <w:noProof/>
        </w:rPr>
        <mc:AlternateContent>
          <mc:Choice Requires="wps">
            <w:drawing>
              <wp:anchor distT="0" distB="0" distL="114300" distR="114300" simplePos="0" relativeHeight="251658240" behindDoc="0" locked="0" layoutInCell="1" allowOverlap="1">
                <wp:simplePos x="0" y="0"/>
                <wp:positionH relativeFrom="column">
                  <wp:posOffset>-161290</wp:posOffset>
                </wp:positionH>
                <wp:positionV relativeFrom="paragraph">
                  <wp:posOffset>234315</wp:posOffset>
                </wp:positionV>
                <wp:extent cx="1539875" cy="296545"/>
                <wp:effectExtent l="10160" t="5715" r="1206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875" cy="296545"/>
                        </a:xfrm>
                        <a:prstGeom prst="rect">
                          <a:avLst/>
                        </a:prstGeom>
                        <a:solidFill>
                          <a:srgbClr val="FFFFFF"/>
                        </a:solidFill>
                        <a:ln w="9525">
                          <a:solidFill>
                            <a:srgbClr val="000000"/>
                          </a:solidFill>
                          <a:miter lim="800000"/>
                          <a:headEnd/>
                          <a:tailEnd/>
                        </a:ln>
                      </wps:spPr>
                      <wps:txbx>
                        <w:txbxContent>
                          <w:p w:rsidR="0080760A" w:rsidRDefault="0080760A" w:rsidP="0080760A">
                            <w:pPr>
                              <w:jc w:val="center"/>
                            </w:pPr>
                            <w:r w:rsidRPr="0080760A">
                              <w:rPr>
                                <w:rFonts w:hint="eastAsia"/>
                                <w:b/>
                                <w:lang w:val="fr-FR" w:eastAsia="ja-JP"/>
                              </w:rPr>
                              <w:t>ĐỀ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pt;margin-top:18.45pt;width:121.25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l9PNKwIAAFAEAAAOAAAAZHJzL2Uyb0RvYy54bWysVNtu2zAMfR+wfxD0vjjx4jYx4hRdugwD ugvQ7gNkWbaFyaImKbG7ry8lu5mx7WmYHwRRpA6PDknvboZOkbOwToIu6GqxpERoDpXUTUG/PR7f bChxnumKKdCioE/C0Zv961e73uQihRZUJSxBEO3y3hS09d7kSeJ4KzrmFmCERmcNtmMeTdsklWU9 oncqSZfLq6QHWxkLXDiHp3ejk+4jfl0L7r/UtROeqIIiNx9XG9cyrMl+x/LGMtNKPtFg/8CiY1Jj 0gvUHfOMnKz8A6qT3IKD2i84dAnUteQivgFfs1r+9pqHlhkR34LiOHORyf0/WP75/NUSWWHtKNGs wxI9isGTdzCQNKjTG5dj0IPBMD/gcYgML3XmHvh3RzQcWqYbcWst9K1gFbJbhZvJ7OqI4wJI2X+C CtOwk4cINNS2C4AoBkF0rNLTpTKBCg8ps7fbzXVGCUdfur3K1llMwfKX28Y6/0FAR8KmoBYrH9HZ +d75wIblLyGRPShZHaVS0bBNeVCWnBl2yTF+E7qbhylN+oJuszQbBZj73BxiGb+/QXTSY7sr2RV0 cwlieZDtva5iM3om1bhHykpPOgbpRhH9UA5TXUqonlBRC2Nb4xjipgX7k5IeW7qg7seJWUGJ+qix KtvVeh1mIBrr7DpFw8495dzDNEeognpKxu3Bj3NzMlY2LWYa+0DDLVayllHkUPKR1cQb2zZqP41Y mIu5HaN+/Qj2zwAAAP//AwBQSwMEFAAGAAgAAAAhAAZ9NuTfAAAACQEAAA8AAABkcnMvZG93bnJl di54bWxMj01PwzAMQO9I/IfISFzQln6MbitNJ4QEghuMaVyzJmsrEqckWVf+PeYER8tPz8/VZrKG jdqH3qGAdJ4A09g41WMrYPf+OFsBC1GiksahFvCtA2zqy4tKlsqd8U2P29gykmAopYAuxqHkPDSd tjLM3aCRdkfnrYw0+pYrL88kt4ZnSVJwK3ukC50c9EOnm8/tyQpYLZ7Hj/CSv+6b4mjW8WY5Pn15 Ia6vpvs7YFFP8Q+G33xKh5qaDu6EKjAjYJbdLggVkBdrYARk6TIFdiB7XgCvK/7/g/oHAAD//wMA UEsBAi0AFAAGAAgAAAAhALaDOJL+AAAA4QEAABMAAAAAAAAAAAAAAAAAAAAAAFtDb250ZW50X1R5 cGVzXS54bWxQSwECLQAUAAYACAAAACEAOP0h/9YAAACUAQAACwAAAAAAAAAAAAAAAAAvAQAAX3Jl bHMvLnJlbHNQSwECLQAUAAYACAAAACEAJJfTzSsCAABQBAAADgAAAAAAAAAAAAAAAAAuAgAAZHJz L2Uyb0RvYy54bWxQSwECLQAUAAYACAAAACEABn025N8AAAAJAQAADwAAAAAAAAAAAAAAAACFBAAA ZHJzL2Rvd25yZXYueG1sUEsFBgAAAAAEAAQA8wAAAJEFAAAAAA== ">
                <v:textbox>
                  <w:txbxContent>
                    <w:p w:rsidR="0080760A" w:rsidRDefault="0080760A" w:rsidP="0080760A">
                      <w:pPr>
                        <w:jc w:val="center"/>
                      </w:pPr>
                      <w:r w:rsidRPr="0080760A">
                        <w:rPr>
                          <w:rFonts w:hint="eastAsia"/>
                          <w:b/>
                          <w:lang w:val="fr-FR" w:eastAsia="ja-JP"/>
                        </w:rPr>
                        <w:t>ĐỀ CHÍNH THỨC</w:t>
                      </w:r>
                    </w:p>
                  </w:txbxContent>
                </v:textbox>
              </v:shape>
            </w:pict>
          </mc:Fallback>
        </mc:AlternateContent>
      </w:r>
      <w:r w:rsidR="002E0C17">
        <w:rPr>
          <w:lang w:val="fr-FR"/>
        </w:rPr>
        <w:t xml:space="preserve">Họ và tên thí sinh........................................................................ Số báo </w:t>
      </w:r>
      <w:r w:rsidR="00894B16">
        <w:rPr>
          <w:rFonts w:hint="eastAsia"/>
          <w:lang w:val="fr-FR" w:eastAsia="ja-JP"/>
        </w:rPr>
        <w:t>danh</w:t>
      </w:r>
      <w:r w:rsidR="002E0C17">
        <w:rPr>
          <w:lang w:val="fr-FR"/>
        </w:rPr>
        <w:t>................................</w:t>
      </w:r>
    </w:p>
    <w:p w:rsidR="002E0C17" w:rsidRPr="0080760A" w:rsidRDefault="002E0C17">
      <w:pPr>
        <w:rPr>
          <w:rFonts w:hint="eastAsia"/>
          <w:b/>
          <w:lang w:val="fr-FR" w:eastAsia="ja-JP"/>
        </w:rPr>
      </w:pPr>
    </w:p>
    <w:p w:rsidR="0080760A" w:rsidRDefault="002E0C17" w:rsidP="0080760A">
      <w:pPr>
        <w:spacing w:before="80" w:after="0" w:line="240" w:lineRule="auto"/>
        <w:ind w:firstLine="284"/>
        <w:jc w:val="both"/>
        <w:rPr>
          <w:rFonts w:hint="eastAsia"/>
          <w:b/>
          <w:sz w:val="28"/>
          <w:szCs w:val="28"/>
          <w:lang w:val="fr-FR" w:eastAsia="ja-JP"/>
        </w:rPr>
      </w:pPr>
      <w:r w:rsidRPr="0080760A">
        <w:rPr>
          <w:b/>
          <w:sz w:val="28"/>
          <w:szCs w:val="28"/>
          <w:lang w:val="fr-FR"/>
        </w:rPr>
        <w:t>Câu 1 (4 điể</w:t>
      </w:r>
      <w:r w:rsidR="0080760A">
        <w:rPr>
          <w:b/>
          <w:sz w:val="28"/>
          <w:szCs w:val="28"/>
          <w:lang w:val="fr-FR"/>
        </w:rPr>
        <w:t>m) </w:t>
      </w:r>
    </w:p>
    <w:p w:rsidR="002E0C17" w:rsidRPr="0080760A" w:rsidRDefault="002E0C17" w:rsidP="0080760A">
      <w:pPr>
        <w:spacing w:before="80" w:after="0" w:line="240" w:lineRule="auto"/>
        <w:ind w:firstLine="284"/>
        <w:jc w:val="both"/>
        <w:rPr>
          <w:sz w:val="28"/>
          <w:szCs w:val="28"/>
          <w:lang w:val="fr-FR"/>
        </w:rPr>
      </w:pPr>
      <w:r w:rsidRPr="0080760A">
        <w:rPr>
          <w:sz w:val="28"/>
          <w:szCs w:val="28"/>
          <w:lang w:val="fr-FR"/>
        </w:rPr>
        <w:t xml:space="preserve">Bằng kiến thức đã học, em hãy làm rõ quan điểm của chủ nghĩa Mác - Lênin :  </w:t>
      </w:r>
      <w:r w:rsidR="0080760A">
        <w:rPr>
          <w:sz w:val="28"/>
          <w:szCs w:val="28"/>
          <w:lang w:val="fr-FR" w:eastAsia="ja-JP"/>
        </w:rPr>
        <w:t>« </w:t>
      </w:r>
      <w:r w:rsidRPr="0080760A">
        <w:rPr>
          <w:sz w:val="28"/>
          <w:szCs w:val="28"/>
          <w:lang w:val="fr-FR"/>
        </w:rPr>
        <w:t>Thực tiễn là cơ sở của nhận thức, là động lực của nhận thức, là mục đích của nhận thức và là tiêu chuẩn kiểm tra kết quả của nhận thức » ?</w:t>
      </w:r>
    </w:p>
    <w:p w:rsidR="0080760A" w:rsidRDefault="002E0C17" w:rsidP="0080760A">
      <w:pPr>
        <w:spacing w:before="80" w:after="0" w:line="240" w:lineRule="auto"/>
        <w:ind w:firstLine="284"/>
        <w:jc w:val="both"/>
        <w:rPr>
          <w:rFonts w:hint="eastAsia"/>
          <w:b/>
          <w:sz w:val="28"/>
          <w:szCs w:val="28"/>
          <w:lang w:val="fr-FR" w:eastAsia="ja-JP"/>
        </w:rPr>
      </w:pPr>
      <w:r w:rsidRPr="0080760A">
        <w:rPr>
          <w:b/>
          <w:sz w:val="28"/>
          <w:szCs w:val="28"/>
          <w:lang w:val="fr-FR"/>
        </w:rPr>
        <w:t>Câu 2 (3 điể</w:t>
      </w:r>
      <w:r w:rsidR="0080760A">
        <w:rPr>
          <w:b/>
          <w:sz w:val="28"/>
          <w:szCs w:val="28"/>
          <w:lang w:val="fr-FR"/>
        </w:rPr>
        <w:t>m) </w:t>
      </w:r>
    </w:p>
    <w:p w:rsidR="002E0C17" w:rsidRPr="0080760A" w:rsidRDefault="002E0C17" w:rsidP="0080760A">
      <w:pPr>
        <w:spacing w:before="80" w:after="0" w:line="240" w:lineRule="auto"/>
        <w:ind w:firstLine="284"/>
        <w:jc w:val="both"/>
        <w:rPr>
          <w:sz w:val="28"/>
          <w:szCs w:val="28"/>
          <w:lang w:val="fr-FR"/>
        </w:rPr>
      </w:pPr>
      <w:r w:rsidRPr="0080760A">
        <w:rPr>
          <w:sz w:val="28"/>
          <w:szCs w:val="28"/>
          <w:lang w:val="fr-FR"/>
        </w:rPr>
        <w:t>Em hãy phân tích mối quan hệ giữa sự biến đổi về lượng và sự biến đổi về chất ? Cho ví dụ minh họa ? Qua đó, em rút bài học thực tiễn gì cho bản thân ?</w:t>
      </w:r>
    </w:p>
    <w:p w:rsidR="0080760A" w:rsidRDefault="002E0C17" w:rsidP="0080760A">
      <w:pPr>
        <w:spacing w:before="80" w:after="0" w:line="240" w:lineRule="auto"/>
        <w:ind w:firstLine="284"/>
        <w:jc w:val="both"/>
        <w:rPr>
          <w:rFonts w:hint="eastAsia"/>
          <w:b/>
          <w:sz w:val="28"/>
          <w:szCs w:val="28"/>
          <w:lang w:val="fr-FR" w:eastAsia="ja-JP"/>
        </w:rPr>
      </w:pPr>
      <w:r w:rsidRPr="0080760A">
        <w:rPr>
          <w:b/>
          <w:sz w:val="28"/>
          <w:szCs w:val="28"/>
          <w:lang w:val="fr-FR"/>
        </w:rPr>
        <w:t>Câu 3 (4 điể</w:t>
      </w:r>
      <w:r w:rsidR="0080760A">
        <w:rPr>
          <w:b/>
          <w:sz w:val="28"/>
          <w:szCs w:val="28"/>
          <w:lang w:val="fr-FR"/>
        </w:rPr>
        <w:t>m) </w:t>
      </w:r>
    </w:p>
    <w:p w:rsidR="002E0C17" w:rsidRPr="0080760A" w:rsidRDefault="002E0C17" w:rsidP="0080760A">
      <w:pPr>
        <w:spacing w:before="80" w:after="0" w:line="240" w:lineRule="auto"/>
        <w:ind w:firstLine="284"/>
        <w:jc w:val="both"/>
        <w:rPr>
          <w:sz w:val="28"/>
          <w:szCs w:val="28"/>
          <w:lang w:val="fr-FR"/>
        </w:rPr>
      </w:pPr>
      <w:r w:rsidRPr="0080760A">
        <w:rPr>
          <w:sz w:val="28"/>
          <w:szCs w:val="28"/>
          <w:lang w:val="fr-FR"/>
        </w:rPr>
        <w:t xml:space="preserve">Thế nào là lòng yêu nước ? Em hãy nêu truyền thống yêu nước của dân tộc Việt Nam ? Tự liên hệ bản thân, em đã và đang học tập rèn luyện như thế nào để góp phần vào sự nghiệp xây dựng và bảo vệ Tổ Quốc ? </w:t>
      </w:r>
    </w:p>
    <w:p w:rsidR="0080760A" w:rsidRDefault="0080760A" w:rsidP="0080760A">
      <w:pPr>
        <w:spacing w:before="80" w:after="0" w:line="240" w:lineRule="auto"/>
        <w:ind w:firstLine="284"/>
        <w:jc w:val="both"/>
        <w:rPr>
          <w:rFonts w:hint="eastAsia"/>
          <w:b/>
          <w:sz w:val="28"/>
          <w:szCs w:val="28"/>
          <w:lang w:val="fr-FR" w:eastAsia="ja-JP"/>
        </w:rPr>
      </w:pPr>
      <w:r>
        <w:rPr>
          <w:b/>
          <w:sz w:val="28"/>
          <w:szCs w:val="28"/>
          <w:lang w:val="fr-FR"/>
        </w:rPr>
        <w:t>Câu 4 (</w:t>
      </w:r>
      <w:r w:rsidR="002E0C17" w:rsidRPr="0080760A">
        <w:rPr>
          <w:b/>
          <w:sz w:val="28"/>
          <w:szCs w:val="28"/>
          <w:lang w:val="fr-FR"/>
        </w:rPr>
        <w:t>4 điể</w:t>
      </w:r>
      <w:r>
        <w:rPr>
          <w:b/>
          <w:sz w:val="28"/>
          <w:szCs w:val="28"/>
          <w:lang w:val="fr-FR"/>
        </w:rPr>
        <w:t>m) </w:t>
      </w:r>
    </w:p>
    <w:p w:rsidR="002E0C17" w:rsidRPr="001076D9" w:rsidRDefault="002E0C17" w:rsidP="0080760A">
      <w:pPr>
        <w:spacing w:before="80" w:after="0" w:line="240" w:lineRule="auto"/>
        <w:ind w:firstLine="284"/>
        <w:jc w:val="both"/>
        <w:rPr>
          <w:sz w:val="28"/>
          <w:szCs w:val="28"/>
          <w:lang w:val="fr-FR"/>
        </w:rPr>
      </w:pPr>
      <w:r w:rsidRPr="0080760A">
        <w:rPr>
          <w:b/>
          <w:sz w:val="28"/>
          <w:szCs w:val="28"/>
          <w:lang w:val="fr-FR"/>
        </w:rPr>
        <w:t>Tình huống :</w:t>
      </w:r>
      <w:r w:rsidRPr="0080760A">
        <w:rPr>
          <w:sz w:val="28"/>
          <w:szCs w:val="28"/>
          <w:lang w:val="fr-FR"/>
        </w:rPr>
        <w:t xml:space="preserve"> Trong giờ kiểm tra môn Sinh, có một câu hỏi lí thuyết, Tuấn có nhớ, nhưng không </w:t>
      </w:r>
      <w:r w:rsidR="0080760A">
        <w:rPr>
          <w:rFonts w:hint="eastAsia"/>
          <w:sz w:val="28"/>
          <w:szCs w:val="28"/>
          <w:lang w:val="fr-FR" w:eastAsia="ja-JP"/>
        </w:rPr>
        <w:t>chắc</w:t>
      </w:r>
      <w:r w:rsidRPr="0080760A">
        <w:rPr>
          <w:sz w:val="28"/>
          <w:szCs w:val="28"/>
          <w:lang w:val="fr-FR"/>
        </w:rPr>
        <w:t xml:space="preserve"> chắn lắm. Bạn Minh đã làm được rồi, bạn ấy học rất giỏi, Tuấn có thể chỉ liếc nhanh qua bên là  « giải quyết » được. Và còn cách khác nữa : Cô giáo</w:t>
      </w:r>
      <w:r w:rsidRPr="001076D9">
        <w:rPr>
          <w:sz w:val="28"/>
          <w:szCs w:val="28"/>
          <w:lang w:val="fr-FR"/>
        </w:rPr>
        <w:t xml:space="preserve"> đang ngồi trên bục giảng, không chú ý về hướng Tuấn nên em có thể thao tác thật nhanh. Nói chung các phương án đều có thể được thực hiện nhanh gọn và an toàn, để rồi Tuấn sẽ được điểm cao. Thế nhưng,...</w:t>
      </w:r>
      <w:r w:rsidR="008E27F3">
        <w:rPr>
          <w:rFonts w:hint="eastAsia"/>
          <w:sz w:val="28"/>
          <w:szCs w:val="28"/>
          <w:lang w:val="fr-FR" w:eastAsia="ja-JP"/>
        </w:rPr>
        <w:t xml:space="preserve"> </w:t>
      </w:r>
      <w:r w:rsidRPr="001076D9">
        <w:rPr>
          <w:sz w:val="28"/>
          <w:szCs w:val="28"/>
          <w:lang w:val="fr-FR"/>
        </w:rPr>
        <w:t xml:space="preserve">Tuấn không làm như vậy. Nộp bài rồi mấy bạn trong lớp nói Tuấn dại, giở sách một chút thì có ảnh hưởng gì đến đạo đức đâu ! Nhưng Tuấn lại không nghĩ thế. Em cảm thấy thật sự thanh thản trong lòng ! </w:t>
      </w:r>
    </w:p>
    <w:p w:rsidR="002E0C17" w:rsidRPr="001076D9" w:rsidRDefault="002E0C17" w:rsidP="0080760A">
      <w:pPr>
        <w:spacing w:before="80" w:after="0" w:line="240" w:lineRule="auto"/>
        <w:ind w:firstLine="284"/>
        <w:jc w:val="both"/>
        <w:rPr>
          <w:b/>
          <w:sz w:val="28"/>
          <w:szCs w:val="28"/>
          <w:lang w:val="fr-FR"/>
        </w:rPr>
      </w:pPr>
      <w:r w:rsidRPr="001076D9">
        <w:rPr>
          <w:b/>
          <w:sz w:val="28"/>
          <w:szCs w:val="28"/>
          <w:lang w:val="fr-FR"/>
        </w:rPr>
        <w:t xml:space="preserve">Câu hỏi : </w:t>
      </w:r>
    </w:p>
    <w:p w:rsidR="002E0C17" w:rsidRPr="001076D9" w:rsidRDefault="002E0C17" w:rsidP="0080760A">
      <w:pPr>
        <w:spacing w:before="80" w:after="0" w:line="240" w:lineRule="auto"/>
        <w:ind w:firstLine="284"/>
        <w:jc w:val="both"/>
        <w:rPr>
          <w:sz w:val="28"/>
          <w:szCs w:val="28"/>
          <w:lang w:val="fr-FR"/>
        </w:rPr>
      </w:pPr>
      <w:r w:rsidRPr="001076D9">
        <w:rPr>
          <w:sz w:val="28"/>
          <w:szCs w:val="28"/>
          <w:lang w:val="fr-FR"/>
        </w:rPr>
        <w:t>-  Hành vi của Tuấn là thuộc về phạm trù nào của Đạo Đức học và biểu hiện ở trạng thái nào ?</w:t>
      </w:r>
    </w:p>
    <w:p w:rsidR="002E0C17" w:rsidRPr="001076D9" w:rsidRDefault="002E0C17" w:rsidP="0080760A">
      <w:pPr>
        <w:spacing w:before="80" w:after="0" w:line="240" w:lineRule="auto"/>
        <w:ind w:firstLine="284"/>
        <w:jc w:val="both"/>
        <w:rPr>
          <w:sz w:val="28"/>
          <w:szCs w:val="28"/>
          <w:lang w:val="fr-FR"/>
        </w:rPr>
      </w:pPr>
      <w:r w:rsidRPr="001076D9">
        <w:rPr>
          <w:sz w:val="28"/>
          <w:szCs w:val="28"/>
          <w:lang w:val="fr-FR"/>
        </w:rPr>
        <w:t>-  Tại sao mặc dù làm bài kiểm tra chưa thật tốt nhưng Tuấn lại cảm thấy thanh thản trong lòng ?</w:t>
      </w:r>
    </w:p>
    <w:p w:rsidR="0080760A" w:rsidRDefault="002E0C17" w:rsidP="0080760A">
      <w:pPr>
        <w:spacing w:before="80" w:after="0" w:line="240" w:lineRule="auto"/>
        <w:ind w:firstLine="284"/>
        <w:jc w:val="both"/>
        <w:rPr>
          <w:rFonts w:hint="eastAsia"/>
          <w:b/>
          <w:sz w:val="28"/>
          <w:szCs w:val="28"/>
          <w:lang w:val="fr-FR" w:eastAsia="ja-JP"/>
        </w:rPr>
      </w:pPr>
      <w:r w:rsidRPr="0080760A">
        <w:rPr>
          <w:b/>
          <w:sz w:val="28"/>
          <w:szCs w:val="28"/>
          <w:lang w:val="fr-FR"/>
        </w:rPr>
        <w:t>Câu 5 (5 điể</w:t>
      </w:r>
      <w:r w:rsidR="0080760A">
        <w:rPr>
          <w:b/>
          <w:sz w:val="28"/>
          <w:szCs w:val="28"/>
          <w:lang w:val="fr-FR"/>
        </w:rPr>
        <w:t>m)</w:t>
      </w:r>
    </w:p>
    <w:p w:rsidR="002E0C17" w:rsidRDefault="002E0C17" w:rsidP="0080760A">
      <w:pPr>
        <w:spacing w:before="80" w:after="0" w:line="240" w:lineRule="auto"/>
        <w:ind w:firstLine="284"/>
        <w:jc w:val="both"/>
        <w:rPr>
          <w:sz w:val="28"/>
          <w:szCs w:val="28"/>
          <w:lang w:val="fr-FR"/>
        </w:rPr>
      </w:pPr>
      <w:r w:rsidRPr="001076D9">
        <w:rPr>
          <w:sz w:val="28"/>
          <w:szCs w:val="28"/>
          <w:lang w:val="fr-FR"/>
        </w:rPr>
        <w:t xml:space="preserve"> Hãy cho biết vì sao Đảng ta xác định : Phát triển giáo dục và đào tạo, khoa học và công nghệ là quốc sách hàng đầu ? </w:t>
      </w:r>
    </w:p>
    <w:p w:rsidR="002E0C17" w:rsidRDefault="002E0C17" w:rsidP="0080760A">
      <w:pPr>
        <w:spacing w:before="80" w:after="0" w:line="240" w:lineRule="auto"/>
        <w:ind w:firstLine="284"/>
        <w:jc w:val="center"/>
        <w:rPr>
          <w:sz w:val="28"/>
          <w:szCs w:val="28"/>
          <w:lang w:val="fr-FR"/>
        </w:rPr>
      </w:pPr>
      <w:r>
        <w:rPr>
          <w:sz w:val="28"/>
          <w:szCs w:val="28"/>
          <w:lang w:val="fr-FR"/>
        </w:rPr>
        <w:t>..................................Hết...................................</w:t>
      </w:r>
    </w:p>
    <w:p w:rsidR="002E0C17" w:rsidRDefault="002E0C17">
      <w:pPr>
        <w:rPr>
          <w:sz w:val="28"/>
          <w:szCs w:val="28"/>
          <w:lang w:val="fr-FR"/>
        </w:rPr>
      </w:pPr>
    </w:p>
    <w:p w:rsidR="002E0C17" w:rsidRDefault="002E0C17">
      <w:pPr>
        <w:rPr>
          <w:sz w:val="28"/>
          <w:szCs w:val="28"/>
          <w:lang w:val="fr-FR"/>
        </w:rPr>
      </w:pPr>
      <w:bookmarkStart w:id="0" w:name="_GoBack"/>
    </w:p>
    <w:p w:rsidR="002E0C17" w:rsidRDefault="002E0C17">
      <w:pPr>
        <w:rPr>
          <w:sz w:val="28"/>
          <w:szCs w:val="28"/>
          <w:lang w:val="fr-FR"/>
        </w:rPr>
      </w:pPr>
    </w:p>
    <w:bookmarkEnd w:id="0"/>
    <w:p w:rsidR="002E0C17" w:rsidRDefault="002E0C17">
      <w:pPr>
        <w:rPr>
          <w:sz w:val="28"/>
          <w:szCs w:val="28"/>
          <w:lang w:val="fr-FR"/>
        </w:rPr>
      </w:pPr>
    </w:p>
    <w:p w:rsidR="002E0C17" w:rsidRDefault="00CF3648" w:rsidP="00CF3648">
      <w:pPr>
        <w:jc w:val="center"/>
        <w:rPr>
          <w:sz w:val="28"/>
          <w:szCs w:val="28"/>
          <w:lang w:val="fr-FR"/>
        </w:rPr>
      </w:pPr>
      <w:r>
        <w:rPr>
          <w:rFonts w:eastAsia="Times New Roman"/>
          <w:b/>
          <w:bCs/>
          <w:szCs w:val="24"/>
          <w:lang w:val="fr-FR"/>
        </w:rPr>
        <w:lastRenderedPageBreak/>
        <w:t xml:space="preserve">ĐÁP ÁN </w:t>
      </w:r>
      <w:r w:rsidRPr="007A6BE3">
        <w:rPr>
          <w:rFonts w:eastAsia="Times New Roman"/>
          <w:b/>
          <w:bCs/>
          <w:szCs w:val="24"/>
          <w:lang w:val="fr-FR"/>
        </w:rPr>
        <w:t>ĐỀ THI H</w:t>
      </w:r>
      <w:r w:rsidR="00847DA8">
        <w:rPr>
          <w:rFonts w:eastAsia="Times New Roman"/>
          <w:b/>
          <w:bCs/>
          <w:szCs w:val="24"/>
          <w:lang w:val="fr-FR"/>
        </w:rPr>
        <w:t>Ọ</w:t>
      </w:r>
      <w:r w:rsidRPr="007A6BE3">
        <w:rPr>
          <w:rFonts w:eastAsia="Times New Roman"/>
          <w:b/>
          <w:bCs/>
          <w:szCs w:val="24"/>
          <w:lang w:val="fr-FR"/>
        </w:rPr>
        <w:t>C SINH GIỎI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194"/>
        <w:gridCol w:w="1463"/>
      </w:tblGrid>
      <w:tr w:rsidR="002E0C17" w:rsidRPr="0080760A">
        <w:tc>
          <w:tcPr>
            <w:tcW w:w="1526" w:type="dxa"/>
            <w:shd w:val="clear" w:color="auto" w:fill="auto"/>
          </w:tcPr>
          <w:p w:rsidR="002E0C17" w:rsidRPr="0080760A" w:rsidRDefault="002E0C17">
            <w:pPr>
              <w:rPr>
                <w:sz w:val="28"/>
                <w:szCs w:val="28"/>
                <w:lang w:val="fr-FR"/>
              </w:rPr>
            </w:pPr>
            <w:r w:rsidRPr="0080760A">
              <w:rPr>
                <w:sz w:val="28"/>
                <w:szCs w:val="28"/>
                <w:lang w:val="fr-FR"/>
              </w:rPr>
              <w:t>CÂU HỎI</w:t>
            </w:r>
          </w:p>
        </w:tc>
        <w:tc>
          <w:tcPr>
            <w:tcW w:w="7654" w:type="dxa"/>
            <w:shd w:val="clear" w:color="auto" w:fill="auto"/>
          </w:tcPr>
          <w:p w:rsidR="002E0C17" w:rsidRPr="0080760A" w:rsidRDefault="002E0C17">
            <w:pPr>
              <w:rPr>
                <w:sz w:val="28"/>
                <w:szCs w:val="28"/>
                <w:lang w:val="fr-FR"/>
              </w:rPr>
            </w:pPr>
            <w:r w:rsidRPr="0080760A">
              <w:rPr>
                <w:sz w:val="28"/>
                <w:szCs w:val="28"/>
                <w:lang w:val="fr-FR"/>
              </w:rPr>
              <w:t>NỘI DUNG</w:t>
            </w:r>
          </w:p>
        </w:tc>
        <w:tc>
          <w:tcPr>
            <w:tcW w:w="1503" w:type="dxa"/>
            <w:shd w:val="clear" w:color="auto" w:fill="auto"/>
          </w:tcPr>
          <w:p w:rsidR="002E0C17" w:rsidRPr="0080760A" w:rsidRDefault="002E0C17">
            <w:pPr>
              <w:rPr>
                <w:sz w:val="28"/>
                <w:szCs w:val="28"/>
                <w:lang w:val="fr-FR"/>
              </w:rPr>
            </w:pPr>
            <w:r w:rsidRPr="0080760A">
              <w:rPr>
                <w:sz w:val="28"/>
                <w:szCs w:val="28"/>
                <w:lang w:val="fr-FR"/>
              </w:rPr>
              <w:t>ĐIỂM</w:t>
            </w:r>
          </w:p>
        </w:tc>
      </w:tr>
      <w:tr w:rsidR="002E0C17" w:rsidRPr="0080760A">
        <w:tc>
          <w:tcPr>
            <w:tcW w:w="1526" w:type="dxa"/>
            <w:shd w:val="clear" w:color="auto" w:fill="auto"/>
          </w:tcPr>
          <w:p w:rsidR="002E0C17" w:rsidRPr="0080760A" w:rsidRDefault="002E0C17">
            <w:pPr>
              <w:rPr>
                <w:sz w:val="28"/>
                <w:szCs w:val="28"/>
                <w:lang w:val="fr-FR"/>
              </w:rPr>
            </w:pPr>
            <w:r w:rsidRPr="0080760A">
              <w:rPr>
                <w:sz w:val="28"/>
                <w:szCs w:val="28"/>
                <w:lang w:val="fr-FR"/>
              </w:rPr>
              <w:t>Câu 1( 4 điểm)</w:t>
            </w:r>
          </w:p>
        </w:tc>
        <w:tc>
          <w:tcPr>
            <w:tcW w:w="7654" w:type="dxa"/>
            <w:shd w:val="clear" w:color="auto" w:fill="auto"/>
          </w:tcPr>
          <w:p w:rsidR="002E0C17" w:rsidRPr="0080760A" w:rsidRDefault="002E0C17">
            <w:pPr>
              <w:rPr>
                <w:sz w:val="28"/>
                <w:szCs w:val="28"/>
                <w:lang w:val="fr-FR"/>
              </w:rPr>
            </w:pPr>
            <w:r w:rsidRPr="0080760A">
              <w:rPr>
                <w:sz w:val="28"/>
                <w:szCs w:val="28"/>
                <w:lang w:val="fr-FR"/>
              </w:rPr>
              <w:t>* Ý 1 : Giải thích thực tiễn là cơ sở của nhận thức : Mọi sự hiểu biết của con người đều nẩy sinh từ thực tiễn. Nhờ có sự tiếp xúc, tác động vào SVHT mà con người phát hiện ra các thuộc tính, hiểu được bản chất, quy luật của chúng. Qúa trình hoạt động thực tiễn cũng là quá trình phát triển hoàn thiện các giác quan của con người nhờ đó khả năng nhận thức của con người ngày càng sâu sắc, đầy đủ hơn về SVHT</w:t>
            </w:r>
          </w:p>
          <w:p w:rsidR="002E0C17" w:rsidRPr="0080760A" w:rsidRDefault="002E0C17">
            <w:pPr>
              <w:shd w:val="clear" w:color="auto" w:fill="FFFFFF"/>
              <w:spacing w:after="0" w:line="240" w:lineRule="auto"/>
              <w:jc w:val="both"/>
              <w:rPr>
                <w:sz w:val="28"/>
                <w:szCs w:val="28"/>
                <w:lang w:val="fr-FR"/>
              </w:rPr>
            </w:pPr>
            <w:r w:rsidRPr="0080760A">
              <w:rPr>
                <w:sz w:val="28"/>
                <w:szCs w:val="28"/>
                <w:lang w:val="fr-FR"/>
              </w:rPr>
              <w:t>* Ý 2 : Thực tiễn là động lực của nhận thức : Thực tiễn luôn luôn vận động, luôn luôn đặt ra những yêu cầu mới cho nhận thức và tạo ra những tiền đề vật chất cần thiết thúc đẩy nhận thức phát triển.</w:t>
            </w:r>
          </w:p>
          <w:p w:rsidR="002E0C17" w:rsidRPr="0080760A" w:rsidRDefault="002E0C17">
            <w:pPr>
              <w:shd w:val="clear" w:color="auto" w:fill="FFFFFF"/>
              <w:spacing w:after="0" w:line="240" w:lineRule="auto"/>
              <w:jc w:val="both"/>
              <w:rPr>
                <w:sz w:val="28"/>
                <w:szCs w:val="28"/>
                <w:lang w:val="fr-FR"/>
              </w:rPr>
            </w:pPr>
            <w:r w:rsidRPr="0080760A">
              <w:rPr>
                <w:sz w:val="28"/>
                <w:szCs w:val="28"/>
                <w:lang w:val="fr-FR"/>
              </w:rPr>
              <w:t>* Ý 3 : Thực tiễn là mục đích của nhận thức : Các tri thức khoa học chỉ có giá trị khi nó được vận dụng vào thực tiễn. Mục đích cuối cùng của nhận thức là nhằm cải tạo hiện thực khách quan, đáp ứng nhu cầu vật chất, tinh thần của con người.</w:t>
            </w:r>
          </w:p>
          <w:p w:rsidR="002E0C17" w:rsidRPr="006661A5" w:rsidRDefault="002E0C17">
            <w:pPr>
              <w:shd w:val="clear" w:color="auto" w:fill="FFFFFF"/>
              <w:spacing w:after="0" w:line="240" w:lineRule="auto"/>
              <w:jc w:val="both"/>
              <w:rPr>
                <w:rFonts w:eastAsia="Times New Roman"/>
                <w:sz w:val="28"/>
                <w:szCs w:val="28"/>
                <w:lang w:val="fr-FR"/>
              </w:rPr>
            </w:pPr>
            <w:r w:rsidRPr="006661A5">
              <w:rPr>
                <w:rFonts w:ascii="Arial" w:eastAsia="Times New Roman" w:hAnsi="Arial" w:cs="Arial"/>
                <w:szCs w:val="24"/>
                <w:lang w:val="fr-FR"/>
              </w:rPr>
              <w:t xml:space="preserve">* </w:t>
            </w:r>
            <w:r w:rsidRPr="006661A5">
              <w:rPr>
                <w:rFonts w:eastAsia="Times New Roman"/>
                <w:sz w:val="28"/>
                <w:szCs w:val="28"/>
                <w:lang w:val="fr-FR"/>
              </w:rPr>
              <w:t>Ý 4 : Thực tiễn là tiêu chuần để kiểm tra kết quả của nhận thức : Nhận thức ra đời từ thực tiễn, song nhận thức lại diễn ra ở từng người, từng thế hệ cụ thể với những điều kiện chủ quan, khách quan khác nhau. Vì vậy, tri thức của con người về sự vật, hiện tượng có thể đúng đắn hoặc sai lầm. Chỉ có đem những tri thức thu nhận được kiểm nghiệm qua thực tiễn mới đánh gia được tính đúng đắn hay sai lầm của chúng. Việc vận dụng tri thức vào thực tiễn còn có tác dụng bổ sung, hoàn thiện những nhận thức chưa đầy đủ.</w:t>
            </w:r>
          </w:p>
          <w:p w:rsidR="002E0C17" w:rsidRPr="0080760A" w:rsidRDefault="002E0C17">
            <w:pPr>
              <w:rPr>
                <w:sz w:val="28"/>
                <w:szCs w:val="28"/>
                <w:lang w:val="fr-FR"/>
              </w:rPr>
            </w:pPr>
          </w:p>
        </w:tc>
        <w:tc>
          <w:tcPr>
            <w:tcW w:w="1503" w:type="dxa"/>
            <w:shd w:val="clear" w:color="auto" w:fill="auto"/>
          </w:tcPr>
          <w:p w:rsidR="002E0C17" w:rsidRPr="0080760A" w:rsidRDefault="002E0C17">
            <w:pPr>
              <w:rPr>
                <w:sz w:val="28"/>
                <w:szCs w:val="28"/>
                <w:lang w:val="fr-FR"/>
              </w:rPr>
            </w:pPr>
            <w:r w:rsidRPr="0080760A">
              <w:rPr>
                <w:sz w:val="28"/>
                <w:szCs w:val="28"/>
                <w:lang w:val="fr-FR"/>
              </w:rPr>
              <w:t>1 điểm</w:t>
            </w:r>
          </w:p>
          <w:p w:rsidR="002E0C17" w:rsidRPr="0080760A" w:rsidRDefault="002E0C17">
            <w:pPr>
              <w:rPr>
                <w:sz w:val="28"/>
                <w:szCs w:val="28"/>
                <w:lang w:val="fr-FR"/>
              </w:rPr>
            </w:pPr>
          </w:p>
          <w:p w:rsidR="002E0C17" w:rsidRPr="0080760A" w:rsidRDefault="002E0C17">
            <w:pPr>
              <w:rPr>
                <w:sz w:val="28"/>
                <w:szCs w:val="28"/>
                <w:lang w:val="fr-FR"/>
              </w:rPr>
            </w:pPr>
          </w:p>
          <w:p w:rsidR="002E0C17" w:rsidRPr="0080760A" w:rsidRDefault="002E0C17">
            <w:pPr>
              <w:rPr>
                <w:sz w:val="28"/>
                <w:szCs w:val="28"/>
                <w:lang w:val="fr-FR"/>
              </w:rPr>
            </w:pPr>
          </w:p>
          <w:p w:rsidR="002E0C17" w:rsidRPr="0080760A" w:rsidRDefault="002E0C17">
            <w:pPr>
              <w:rPr>
                <w:sz w:val="28"/>
                <w:szCs w:val="28"/>
                <w:lang w:val="fr-FR"/>
              </w:rPr>
            </w:pPr>
          </w:p>
          <w:p w:rsidR="002E0C17" w:rsidRPr="0080760A" w:rsidRDefault="002E0C17">
            <w:pPr>
              <w:rPr>
                <w:sz w:val="28"/>
                <w:szCs w:val="28"/>
                <w:lang w:val="fr-FR"/>
              </w:rPr>
            </w:pPr>
            <w:r w:rsidRPr="0080760A">
              <w:rPr>
                <w:sz w:val="28"/>
                <w:szCs w:val="28"/>
                <w:lang w:val="fr-FR"/>
              </w:rPr>
              <w:t>1 điểm</w:t>
            </w:r>
          </w:p>
          <w:p w:rsidR="002E0C17" w:rsidRPr="0080760A" w:rsidRDefault="002E0C17">
            <w:pPr>
              <w:rPr>
                <w:sz w:val="28"/>
                <w:szCs w:val="28"/>
                <w:lang w:val="fr-FR"/>
              </w:rPr>
            </w:pPr>
          </w:p>
          <w:p w:rsidR="002E0C17" w:rsidRPr="0080760A" w:rsidRDefault="002E0C17">
            <w:pPr>
              <w:rPr>
                <w:sz w:val="28"/>
                <w:szCs w:val="28"/>
                <w:lang w:val="fr-FR"/>
              </w:rPr>
            </w:pPr>
            <w:r w:rsidRPr="0080760A">
              <w:rPr>
                <w:sz w:val="28"/>
                <w:szCs w:val="28"/>
                <w:lang w:val="fr-FR"/>
              </w:rPr>
              <w:t>1 điểm</w:t>
            </w:r>
          </w:p>
          <w:p w:rsidR="002E0C17" w:rsidRPr="0080760A" w:rsidRDefault="002E0C17">
            <w:pPr>
              <w:rPr>
                <w:sz w:val="28"/>
                <w:szCs w:val="28"/>
                <w:lang w:val="fr-FR"/>
              </w:rPr>
            </w:pPr>
          </w:p>
          <w:p w:rsidR="002E0C17" w:rsidRPr="0080760A" w:rsidRDefault="002E0C17">
            <w:pPr>
              <w:rPr>
                <w:sz w:val="28"/>
                <w:szCs w:val="28"/>
                <w:lang w:val="fr-FR"/>
              </w:rPr>
            </w:pPr>
            <w:r w:rsidRPr="0080760A">
              <w:rPr>
                <w:sz w:val="28"/>
                <w:szCs w:val="28"/>
                <w:lang w:val="fr-FR"/>
              </w:rPr>
              <w:t>1 điểm</w:t>
            </w:r>
          </w:p>
        </w:tc>
      </w:tr>
      <w:tr w:rsidR="002E0C17" w:rsidRPr="0080760A">
        <w:tc>
          <w:tcPr>
            <w:tcW w:w="1526" w:type="dxa"/>
            <w:shd w:val="clear" w:color="auto" w:fill="auto"/>
          </w:tcPr>
          <w:p w:rsidR="002E0C17" w:rsidRPr="0080760A" w:rsidRDefault="002E0C17">
            <w:pPr>
              <w:rPr>
                <w:sz w:val="28"/>
                <w:szCs w:val="28"/>
                <w:lang w:val="fr-FR"/>
              </w:rPr>
            </w:pPr>
            <w:r w:rsidRPr="0080760A">
              <w:rPr>
                <w:sz w:val="28"/>
                <w:szCs w:val="28"/>
                <w:lang w:val="fr-FR"/>
              </w:rPr>
              <w:t>Câu 2 ( 3 điểm)</w:t>
            </w:r>
          </w:p>
        </w:tc>
        <w:tc>
          <w:tcPr>
            <w:tcW w:w="7654" w:type="dxa"/>
            <w:shd w:val="clear" w:color="auto" w:fill="auto"/>
          </w:tcPr>
          <w:p w:rsidR="002E0C17" w:rsidRPr="006661A5" w:rsidRDefault="002E0C17">
            <w:pPr>
              <w:shd w:val="clear" w:color="auto" w:fill="FFFFFF"/>
              <w:spacing w:after="0" w:line="240" w:lineRule="auto"/>
              <w:jc w:val="both"/>
              <w:rPr>
                <w:rFonts w:eastAsia="Times New Roman"/>
                <w:sz w:val="28"/>
                <w:szCs w:val="28"/>
                <w:lang w:val="fr-FR"/>
              </w:rPr>
            </w:pPr>
            <w:r w:rsidRPr="006661A5">
              <w:rPr>
                <w:rFonts w:eastAsia="Times New Roman"/>
                <w:sz w:val="28"/>
                <w:szCs w:val="28"/>
                <w:lang w:val="fr-FR"/>
              </w:rPr>
              <w:t>* Ý 1 : Phân tích quan hệ giữa sự biến đổi về lượng và sự biến đổi về chất của SVHT</w:t>
            </w:r>
          </w:p>
          <w:p w:rsidR="002E0C17" w:rsidRPr="006661A5" w:rsidRDefault="002E0C17">
            <w:pPr>
              <w:shd w:val="clear" w:color="auto" w:fill="FFFFFF"/>
              <w:spacing w:after="0" w:line="240" w:lineRule="auto"/>
              <w:jc w:val="both"/>
              <w:rPr>
                <w:rFonts w:eastAsia="Times New Roman"/>
                <w:sz w:val="28"/>
                <w:szCs w:val="28"/>
                <w:lang w:val="fr-FR"/>
              </w:rPr>
            </w:pPr>
            <w:r w:rsidRPr="006661A5">
              <w:rPr>
                <w:rFonts w:eastAsia="Times New Roman"/>
                <w:sz w:val="28"/>
                <w:szCs w:val="28"/>
                <w:lang w:val="fr-FR"/>
              </w:rPr>
              <w:t>- Mọi sự biến đổi về chất của SVHT đều bắt đầu từ sự biến đổi về lượng</w:t>
            </w:r>
          </w:p>
          <w:p w:rsidR="002E0C17" w:rsidRPr="006661A5" w:rsidRDefault="002E0C17">
            <w:pPr>
              <w:shd w:val="clear" w:color="auto" w:fill="FFFFFF"/>
              <w:spacing w:after="0" w:line="240" w:lineRule="auto"/>
              <w:jc w:val="both"/>
              <w:rPr>
                <w:rFonts w:eastAsia="Times New Roman"/>
                <w:sz w:val="28"/>
                <w:szCs w:val="28"/>
                <w:lang w:val="fr-FR"/>
              </w:rPr>
            </w:pPr>
            <w:r w:rsidRPr="006661A5">
              <w:rPr>
                <w:rFonts w:eastAsia="Times New Roman"/>
                <w:sz w:val="28"/>
                <w:szCs w:val="28"/>
                <w:lang w:val="fr-FR"/>
              </w:rPr>
              <w:t>- Sự biến đổi về lượng diễn ra dần dần, từ từ. Sự biến đổi về chất diễn ra một cách nhanh chóng.</w:t>
            </w:r>
          </w:p>
          <w:p w:rsidR="002E0C17" w:rsidRPr="006661A5" w:rsidRDefault="002E0C17">
            <w:pPr>
              <w:shd w:val="clear" w:color="auto" w:fill="FFFFFF"/>
              <w:spacing w:after="0" w:line="240" w:lineRule="auto"/>
              <w:jc w:val="both"/>
              <w:rPr>
                <w:rFonts w:eastAsia="Times New Roman"/>
                <w:sz w:val="28"/>
                <w:szCs w:val="28"/>
                <w:lang w:val="fr-FR"/>
              </w:rPr>
            </w:pPr>
            <w:r w:rsidRPr="006661A5">
              <w:rPr>
                <w:rFonts w:eastAsia="Times New Roman"/>
                <w:sz w:val="28"/>
                <w:szCs w:val="28"/>
                <w:lang w:val="fr-FR"/>
              </w:rPr>
              <w:t>- Giới hạn mà trong đó sự biến đổi về lượng chưa làm thay đổi về chất của SVHT được gọi là độ.</w:t>
            </w:r>
          </w:p>
          <w:p w:rsidR="002E0C17" w:rsidRPr="006661A5" w:rsidRDefault="002E0C17">
            <w:pPr>
              <w:shd w:val="clear" w:color="auto" w:fill="FFFFFF"/>
              <w:spacing w:after="0" w:line="240" w:lineRule="auto"/>
              <w:jc w:val="both"/>
              <w:rPr>
                <w:rFonts w:eastAsia="Times New Roman"/>
                <w:sz w:val="28"/>
                <w:szCs w:val="28"/>
                <w:lang w:val="fr-FR"/>
              </w:rPr>
            </w:pPr>
            <w:r w:rsidRPr="006661A5">
              <w:rPr>
                <w:rFonts w:eastAsia="Times New Roman"/>
                <w:sz w:val="28"/>
                <w:szCs w:val="28"/>
                <w:lang w:val="fr-FR"/>
              </w:rPr>
              <w:t>- Khi sự biến đổi về lượng đạt đến một giới hạn nhất định, phá vỡ sự thống nhất giữa chất và lượng thì chất mới ra đời thay  thế chất cũ. Sự vật mới ra đời thay thế sự vật cũ.</w:t>
            </w:r>
          </w:p>
          <w:p w:rsidR="002E0C17" w:rsidRPr="006661A5" w:rsidRDefault="002E0C17">
            <w:pPr>
              <w:shd w:val="clear" w:color="auto" w:fill="FFFFFF"/>
              <w:spacing w:after="0" w:line="240" w:lineRule="auto"/>
              <w:jc w:val="both"/>
              <w:rPr>
                <w:rFonts w:eastAsia="Times New Roman"/>
                <w:sz w:val="28"/>
                <w:szCs w:val="28"/>
                <w:lang w:val="fr-FR"/>
              </w:rPr>
            </w:pPr>
            <w:r w:rsidRPr="006661A5">
              <w:rPr>
                <w:rFonts w:eastAsia="Times New Roman"/>
                <w:sz w:val="28"/>
                <w:szCs w:val="28"/>
                <w:lang w:val="fr-FR"/>
              </w:rPr>
              <w:t>- Điểm giới hạn mà tại đó sự biến đổi của lượng làm thay đổi chất của SVHT được gọi là điểm nút.</w:t>
            </w:r>
          </w:p>
          <w:p w:rsidR="002E0C17" w:rsidRPr="006661A5" w:rsidRDefault="002E0C17">
            <w:pPr>
              <w:shd w:val="clear" w:color="auto" w:fill="FFFFFF"/>
              <w:spacing w:after="0" w:line="240" w:lineRule="auto"/>
              <w:jc w:val="both"/>
              <w:rPr>
                <w:rFonts w:eastAsia="Times New Roman"/>
                <w:sz w:val="28"/>
                <w:szCs w:val="28"/>
                <w:lang w:val="fr-FR"/>
              </w:rPr>
            </w:pPr>
            <w:r w:rsidRPr="006661A5">
              <w:rPr>
                <w:rFonts w:eastAsia="Times New Roman"/>
                <w:sz w:val="28"/>
                <w:szCs w:val="28"/>
                <w:lang w:val="fr-FR"/>
              </w:rPr>
              <w:t>- Chất mới ra đời lài bao hàm một lượng mới tương ứng với nó.</w:t>
            </w:r>
          </w:p>
          <w:p w:rsidR="002E0C17" w:rsidRPr="006661A5" w:rsidRDefault="002E0C17">
            <w:pPr>
              <w:shd w:val="clear" w:color="auto" w:fill="FFFFFF"/>
              <w:spacing w:after="0" w:line="240" w:lineRule="auto"/>
              <w:jc w:val="both"/>
              <w:rPr>
                <w:rFonts w:eastAsia="Times New Roman"/>
                <w:sz w:val="28"/>
                <w:szCs w:val="28"/>
                <w:lang w:val="fr-FR"/>
              </w:rPr>
            </w:pPr>
            <w:r w:rsidRPr="006661A5">
              <w:rPr>
                <w:rFonts w:eastAsia="Times New Roman"/>
                <w:sz w:val="28"/>
                <w:szCs w:val="28"/>
                <w:lang w:val="fr-FR"/>
              </w:rPr>
              <w:lastRenderedPageBreak/>
              <w:t>* Ý 2 : HS lấy ví dụ minh họa</w:t>
            </w:r>
          </w:p>
          <w:p w:rsidR="002E0C17" w:rsidRPr="006661A5" w:rsidRDefault="002E0C17">
            <w:pPr>
              <w:shd w:val="clear" w:color="auto" w:fill="FFFFFF"/>
              <w:spacing w:after="0" w:line="240" w:lineRule="auto"/>
              <w:jc w:val="both"/>
              <w:rPr>
                <w:rFonts w:eastAsia="Times New Roman"/>
                <w:sz w:val="28"/>
                <w:szCs w:val="28"/>
                <w:lang w:val="fr-FR"/>
              </w:rPr>
            </w:pPr>
            <w:r w:rsidRPr="006661A5">
              <w:rPr>
                <w:rFonts w:eastAsia="Times New Roman"/>
                <w:sz w:val="28"/>
                <w:szCs w:val="28"/>
                <w:lang w:val="fr-FR"/>
              </w:rPr>
              <w:t xml:space="preserve">* Ý 3 : Bài học thực tiễn : </w:t>
            </w:r>
          </w:p>
          <w:p w:rsidR="002E0C17" w:rsidRPr="006661A5" w:rsidRDefault="002E0C17">
            <w:pPr>
              <w:shd w:val="clear" w:color="auto" w:fill="FFFFFF"/>
              <w:spacing w:after="0" w:line="240" w:lineRule="auto"/>
              <w:jc w:val="both"/>
              <w:rPr>
                <w:rFonts w:eastAsia="Times New Roman"/>
                <w:sz w:val="28"/>
                <w:szCs w:val="28"/>
                <w:lang w:val="fr-FR"/>
              </w:rPr>
            </w:pPr>
            <w:r w:rsidRPr="006661A5">
              <w:rPr>
                <w:rFonts w:eastAsia="Times New Roman"/>
                <w:sz w:val="28"/>
                <w:szCs w:val="28"/>
                <w:lang w:val="fr-FR"/>
              </w:rPr>
              <w:t>- Trong học tập, rèn luyện phải kiên trì, nhẫn nại, không coi thường việc nhỏ</w:t>
            </w:r>
          </w:p>
          <w:p w:rsidR="002E0C17" w:rsidRPr="006661A5" w:rsidRDefault="002E0C17">
            <w:pPr>
              <w:shd w:val="clear" w:color="auto" w:fill="FFFFFF"/>
              <w:spacing w:after="0" w:line="240" w:lineRule="auto"/>
              <w:jc w:val="both"/>
              <w:rPr>
                <w:rFonts w:eastAsia="Times New Roman"/>
                <w:sz w:val="28"/>
                <w:szCs w:val="28"/>
                <w:lang w:val="fr-FR"/>
              </w:rPr>
            </w:pPr>
            <w:r w:rsidRPr="006661A5">
              <w:rPr>
                <w:rFonts w:eastAsia="Times New Roman"/>
                <w:sz w:val="28"/>
                <w:szCs w:val="28"/>
                <w:lang w:val="fr-FR"/>
              </w:rPr>
              <w:t>- Tích cực học tập để tích lũy tri thức nhằm tạo nên sự thay đổi về chất.</w:t>
            </w:r>
          </w:p>
          <w:p w:rsidR="002E0C17" w:rsidRPr="006661A5" w:rsidRDefault="002E0C17">
            <w:pPr>
              <w:shd w:val="clear" w:color="auto" w:fill="FFFFFF"/>
              <w:spacing w:after="0" w:line="240" w:lineRule="auto"/>
              <w:jc w:val="both"/>
              <w:rPr>
                <w:rFonts w:eastAsia="Times New Roman"/>
                <w:sz w:val="28"/>
                <w:szCs w:val="28"/>
                <w:lang w:val="fr-FR"/>
              </w:rPr>
            </w:pPr>
            <w:r w:rsidRPr="006661A5">
              <w:rPr>
                <w:rFonts w:eastAsia="Times New Roman"/>
                <w:sz w:val="28"/>
                <w:szCs w:val="28"/>
                <w:lang w:val="fr-FR"/>
              </w:rPr>
              <w:t>- Tránh mọi hành động nôn nóng, đốt cháy giai đoạn hoặc nửa vời sẽ không đem lại kết quả như mong muốn.</w:t>
            </w:r>
          </w:p>
        </w:tc>
        <w:tc>
          <w:tcPr>
            <w:tcW w:w="1503" w:type="dxa"/>
            <w:shd w:val="clear" w:color="auto" w:fill="auto"/>
          </w:tcPr>
          <w:p w:rsidR="002E0C17" w:rsidRPr="0080760A" w:rsidRDefault="002E0C17">
            <w:pPr>
              <w:rPr>
                <w:sz w:val="28"/>
                <w:szCs w:val="28"/>
                <w:lang w:val="fr-FR"/>
              </w:rPr>
            </w:pPr>
            <w:r w:rsidRPr="0080760A">
              <w:rPr>
                <w:sz w:val="28"/>
                <w:szCs w:val="28"/>
                <w:lang w:val="fr-FR"/>
              </w:rPr>
              <w:lastRenderedPageBreak/>
              <w:t>1,5 điểm</w:t>
            </w:r>
          </w:p>
          <w:p w:rsidR="002E0C17" w:rsidRPr="0080760A" w:rsidRDefault="002E0C17">
            <w:pPr>
              <w:rPr>
                <w:sz w:val="28"/>
                <w:szCs w:val="28"/>
                <w:lang w:val="fr-FR"/>
              </w:rPr>
            </w:pPr>
          </w:p>
          <w:p w:rsidR="002E0C17" w:rsidRPr="0080760A" w:rsidRDefault="002E0C17">
            <w:pPr>
              <w:rPr>
                <w:sz w:val="28"/>
                <w:szCs w:val="28"/>
                <w:lang w:val="fr-FR"/>
              </w:rPr>
            </w:pPr>
          </w:p>
          <w:p w:rsidR="002E0C17" w:rsidRPr="0080760A" w:rsidRDefault="002E0C17">
            <w:pPr>
              <w:rPr>
                <w:sz w:val="28"/>
                <w:szCs w:val="28"/>
                <w:lang w:val="fr-FR"/>
              </w:rPr>
            </w:pPr>
          </w:p>
          <w:p w:rsidR="002E0C17" w:rsidRPr="0080760A" w:rsidRDefault="002E0C17">
            <w:pPr>
              <w:rPr>
                <w:sz w:val="28"/>
                <w:szCs w:val="28"/>
                <w:lang w:val="fr-FR"/>
              </w:rPr>
            </w:pPr>
          </w:p>
          <w:p w:rsidR="002E0C17" w:rsidRPr="0080760A" w:rsidRDefault="002E0C17">
            <w:pPr>
              <w:rPr>
                <w:sz w:val="28"/>
                <w:szCs w:val="28"/>
                <w:lang w:val="fr-FR"/>
              </w:rPr>
            </w:pPr>
          </w:p>
          <w:p w:rsidR="002E0C17" w:rsidRPr="0080760A" w:rsidRDefault="002E0C17">
            <w:pPr>
              <w:rPr>
                <w:sz w:val="28"/>
                <w:szCs w:val="28"/>
                <w:lang w:val="fr-FR"/>
              </w:rPr>
            </w:pPr>
          </w:p>
          <w:p w:rsidR="002E0C17" w:rsidRPr="0080760A" w:rsidRDefault="002E0C17">
            <w:pPr>
              <w:rPr>
                <w:sz w:val="28"/>
                <w:szCs w:val="28"/>
                <w:lang w:val="fr-FR"/>
              </w:rPr>
            </w:pPr>
            <w:r w:rsidRPr="0080760A">
              <w:rPr>
                <w:sz w:val="28"/>
                <w:szCs w:val="28"/>
                <w:lang w:val="fr-FR"/>
              </w:rPr>
              <w:t>0.5 điểm</w:t>
            </w:r>
          </w:p>
          <w:p w:rsidR="002E0C17" w:rsidRPr="0080760A" w:rsidRDefault="002E0C17">
            <w:pPr>
              <w:rPr>
                <w:sz w:val="28"/>
                <w:szCs w:val="28"/>
                <w:lang w:val="fr-FR"/>
              </w:rPr>
            </w:pPr>
            <w:r w:rsidRPr="0080760A">
              <w:rPr>
                <w:sz w:val="28"/>
                <w:szCs w:val="28"/>
                <w:lang w:val="fr-FR"/>
              </w:rPr>
              <w:lastRenderedPageBreak/>
              <w:t>1 điểm</w:t>
            </w:r>
          </w:p>
        </w:tc>
      </w:tr>
      <w:tr w:rsidR="002E0C17" w:rsidRPr="0080760A">
        <w:tc>
          <w:tcPr>
            <w:tcW w:w="1526" w:type="dxa"/>
            <w:shd w:val="clear" w:color="auto" w:fill="auto"/>
          </w:tcPr>
          <w:p w:rsidR="002E0C17" w:rsidRPr="0080760A" w:rsidRDefault="002E0C17">
            <w:pPr>
              <w:rPr>
                <w:sz w:val="28"/>
                <w:szCs w:val="28"/>
                <w:lang w:val="fr-FR"/>
              </w:rPr>
            </w:pPr>
            <w:r w:rsidRPr="0080760A">
              <w:rPr>
                <w:sz w:val="28"/>
                <w:szCs w:val="28"/>
                <w:lang w:val="fr-FR"/>
              </w:rPr>
              <w:lastRenderedPageBreak/>
              <w:t>Câu 3 ( 4 điểm)</w:t>
            </w:r>
          </w:p>
        </w:tc>
        <w:tc>
          <w:tcPr>
            <w:tcW w:w="7654" w:type="dxa"/>
            <w:shd w:val="clear" w:color="auto" w:fill="auto"/>
          </w:tcPr>
          <w:p w:rsidR="002E0C17" w:rsidRPr="0080760A" w:rsidRDefault="002E0C17">
            <w:pPr>
              <w:rPr>
                <w:sz w:val="28"/>
                <w:szCs w:val="28"/>
                <w:lang w:val="fr-FR"/>
              </w:rPr>
            </w:pPr>
            <w:r w:rsidRPr="0080760A">
              <w:rPr>
                <w:sz w:val="28"/>
                <w:szCs w:val="28"/>
                <w:lang w:val="fr-FR"/>
              </w:rPr>
              <w:t>* Ý 1 : Lòng yêu nước là tình yêu quê hương đất nước và tinh thần sẵn sàng  đem hết khả năng của mình phục vụ lợi ích của Tổ  Quốc</w:t>
            </w:r>
          </w:p>
          <w:p w:rsidR="002E0C17" w:rsidRPr="0080760A" w:rsidRDefault="002E0C17">
            <w:pPr>
              <w:rPr>
                <w:sz w:val="28"/>
                <w:szCs w:val="28"/>
                <w:lang w:val="fr-FR"/>
              </w:rPr>
            </w:pPr>
            <w:r w:rsidRPr="0080760A">
              <w:rPr>
                <w:sz w:val="28"/>
                <w:szCs w:val="28"/>
                <w:lang w:val="fr-FR"/>
              </w:rPr>
              <w:t>* Ý 2 : Yêu nước là truyền thống  đạo đức cao quí và thiêng liêng nhất của dân tộc Việt Nam, là cội nguồn của hàng loạt các giá trị truyền thống khác của dân tộc. Được biểu hiện.</w:t>
            </w:r>
          </w:p>
          <w:p w:rsidR="002E0C17" w:rsidRPr="0080760A" w:rsidRDefault="002E0C17">
            <w:pPr>
              <w:rPr>
                <w:sz w:val="28"/>
                <w:szCs w:val="28"/>
                <w:lang w:val="fr-FR"/>
              </w:rPr>
            </w:pPr>
            <w:r w:rsidRPr="0080760A">
              <w:rPr>
                <w:sz w:val="28"/>
                <w:szCs w:val="28"/>
                <w:lang w:val="fr-FR"/>
              </w:rPr>
              <w:t>- Tình cảm gắn bó với quê hương đất nước</w:t>
            </w:r>
          </w:p>
          <w:p w:rsidR="002E0C17" w:rsidRPr="0080760A" w:rsidRDefault="002E0C17">
            <w:pPr>
              <w:rPr>
                <w:sz w:val="28"/>
                <w:szCs w:val="28"/>
                <w:lang w:val="fr-FR"/>
              </w:rPr>
            </w:pPr>
            <w:r w:rsidRPr="0080760A">
              <w:rPr>
                <w:sz w:val="28"/>
                <w:szCs w:val="28"/>
                <w:lang w:val="fr-FR"/>
              </w:rPr>
              <w:t>- Tình yêu thương với đồng bào, giống nòi, dân tộc</w:t>
            </w:r>
          </w:p>
          <w:p w:rsidR="002E0C17" w:rsidRPr="0080760A" w:rsidRDefault="002E0C17">
            <w:pPr>
              <w:rPr>
                <w:sz w:val="28"/>
                <w:szCs w:val="28"/>
                <w:lang w:val="fr-FR"/>
              </w:rPr>
            </w:pPr>
            <w:r w:rsidRPr="0080760A">
              <w:rPr>
                <w:sz w:val="28"/>
                <w:szCs w:val="28"/>
                <w:lang w:val="fr-FR"/>
              </w:rPr>
              <w:t>-Lòng tự hào dân tộc chính đáng</w:t>
            </w:r>
          </w:p>
          <w:p w:rsidR="002E0C17" w:rsidRPr="0080760A" w:rsidRDefault="002E0C17">
            <w:pPr>
              <w:rPr>
                <w:sz w:val="28"/>
                <w:szCs w:val="28"/>
                <w:lang w:val="fr-FR"/>
              </w:rPr>
            </w:pPr>
            <w:r w:rsidRPr="0080760A">
              <w:rPr>
                <w:sz w:val="28"/>
                <w:szCs w:val="28"/>
                <w:lang w:val="fr-FR"/>
              </w:rPr>
              <w:t>- Đoàn kết, kiên cường, bất khuất  chống  giặc ngoại xâm</w:t>
            </w:r>
          </w:p>
          <w:p w:rsidR="002E0C17" w:rsidRPr="0080760A" w:rsidRDefault="002E0C17">
            <w:pPr>
              <w:rPr>
                <w:sz w:val="28"/>
                <w:szCs w:val="28"/>
              </w:rPr>
            </w:pPr>
            <w:r w:rsidRPr="0080760A">
              <w:rPr>
                <w:sz w:val="28"/>
                <w:szCs w:val="28"/>
              </w:rPr>
              <w:t>- cần cù, sáng tạo trong lao động</w:t>
            </w:r>
          </w:p>
          <w:p w:rsidR="002E0C17" w:rsidRPr="0080760A" w:rsidRDefault="002E0C17">
            <w:pPr>
              <w:rPr>
                <w:sz w:val="28"/>
                <w:szCs w:val="28"/>
              </w:rPr>
            </w:pPr>
            <w:r w:rsidRPr="0080760A">
              <w:rPr>
                <w:sz w:val="28"/>
                <w:szCs w:val="28"/>
              </w:rPr>
              <w:t>* Ý 3: Liên hệ bản thân</w:t>
            </w:r>
          </w:p>
          <w:p w:rsidR="002E0C17" w:rsidRPr="0080760A" w:rsidRDefault="002E0C17">
            <w:pPr>
              <w:rPr>
                <w:sz w:val="28"/>
                <w:szCs w:val="28"/>
              </w:rPr>
            </w:pPr>
            <w:r w:rsidRPr="0080760A">
              <w:rPr>
                <w:sz w:val="28"/>
                <w:szCs w:val="28"/>
              </w:rPr>
              <w:t>- Cần tích cực học tập, học giỏi để sau này có kiến thức đáp ứng yêu cầu xây dựng đất nước giàu mạnh. Biểu hiện này thể hiện lòng yêu nước của học sinh.</w:t>
            </w:r>
          </w:p>
          <w:p w:rsidR="002E0C17" w:rsidRPr="0080760A" w:rsidRDefault="002E0C17">
            <w:pPr>
              <w:rPr>
                <w:sz w:val="28"/>
                <w:szCs w:val="28"/>
              </w:rPr>
            </w:pPr>
            <w:r w:rsidRPr="0080760A">
              <w:rPr>
                <w:sz w:val="28"/>
                <w:szCs w:val="28"/>
              </w:rPr>
              <w:t>- Cần tích cực rèn luyện đạo đức, sống trong sạch lành mạnh, không sa vào các tệ nạn xã hội, thực hiện nghiêm chỉnh mọi chủ trương của Đảng và chính sách, pháp luật của Nhà nước.</w:t>
            </w:r>
          </w:p>
        </w:tc>
        <w:tc>
          <w:tcPr>
            <w:tcW w:w="1503" w:type="dxa"/>
            <w:shd w:val="clear" w:color="auto" w:fill="auto"/>
          </w:tcPr>
          <w:p w:rsidR="002E0C17" w:rsidRPr="0080760A" w:rsidRDefault="002E0C17">
            <w:pPr>
              <w:rPr>
                <w:sz w:val="28"/>
                <w:szCs w:val="28"/>
              </w:rPr>
            </w:pPr>
            <w:r w:rsidRPr="0080760A">
              <w:rPr>
                <w:sz w:val="28"/>
                <w:szCs w:val="28"/>
              </w:rPr>
              <w:t>1 điểm</w:t>
            </w:r>
          </w:p>
          <w:p w:rsidR="002E0C17" w:rsidRPr="0080760A" w:rsidRDefault="002E0C17">
            <w:pPr>
              <w:rPr>
                <w:sz w:val="28"/>
                <w:szCs w:val="28"/>
              </w:rPr>
            </w:pPr>
          </w:p>
          <w:p w:rsidR="002E0C17" w:rsidRPr="0080760A" w:rsidRDefault="002E0C17">
            <w:pPr>
              <w:rPr>
                <w:sz w:val="28"/>
                <w:szCs w:val="28"/>
              </w:rPr>
            </w:pPr>
            <w:r w:rsidRPr="0080760A">
              <w:rPr>
                <w:sz w:val="28"/>
                <w:szCs w:val="28"/>
              </w:rPr>
              <w:t>1.5 điểm</w:t>
            </w:r>
          </w:p>
          <w:p w:rsidR="002E0C17" w:rsidRPr="0080760A" w:rsidRDefault="002E0C17">
            <w:pPr>
              <w:rPr>
                <w:sz w:val="28"/>
                <w:szCs w:val="28"/>
              </w:rPr>
            </w:pPr>
          </w:p>
          <w:p w:rsidR="002E0C17" w:rsidRPr="0080760A" w:rsidRDefault="002E0C17">
            <w:pPr>
              <w:rPr>
                <w:sz w:val="28"/>
                <w:szCs w:val="28"/>
              </w:rPr>
            </w:pPr>
          </w:p>
          <w:p w:rsidR="002E0C17" w:rsidRPr="0080760A" w:rsidRDefault="002E0C17">
            <w:pPr>
              <w:rPr>
                <w:sz w:val="28"/>
                <w:szCs w:val="28"/>
              </w:rPr>
            </w:pPr>
          </w:p>
          <w:p w:rsidR="002E0C17" w:rsidRPr="0080760A" w:rsidRDefault="002E0C17">
            <w:pPr>
              <w:rPr>
                <w:sz w:val="28"/>
                <w:szCs w:val="28"/>
              </w:rPr>
            </w:pPr>
          </w:p>
          <w:p w:rsidR="002E0C17" w:rsidRPr="0080760A" w:rsidRDefault="002E0C17">
            <w:pPr>
              <w:rPr>
                <w:sz w:val="28"/>
                <w:szCs w:val="28"/>
              </w:rPr>
            </w:pPr>
          </w:p>
          <w:p w:rsidR="002E0C17" w:rsidRPr="0080760A" w:rsidRDefault="002E0C17">
            <w:pPr>
              <w:rPr>
                <w:sz w:val="28"/>
                <w:szCs w:val="28"/>
              </w:rPr>
            </w:pPr>
          </w:p>
          <w:p w:rsidR="002E0C17" w:rsidRPr="0080760A" w:rsidRDefault="002E0C17">
            <w:pPr>
              <w:rPr>
                <w:sz w:val="28"/>
                <w:szCs w:val="28"/>
              </w:rPr>
            </w:pPr>
          </w:p>
          <w:p w:rsidR="002E0C17" w:rsidRPr="0080760A" w:rsidRDefault="002E0C17">
            <w:pPr>
              <w:rPr>
                <w:sz w:val="28"/>
                <w:szCs w:val="28"/>
              </w:rPr>
            </w:pPr>
            <w:r w:rsidRPr="0080760A">
              <w:rPr>
                <w:sz w:val="28"/>
                <w:szCs w:val="28"/>
              </w:rPr>
              <w:t>1.5 điểm</w:t>
            </w:r>
          </w:p>
        </w:tc>
      </w:tr>
      <w:tr w:rsidR="002E0C17" w:rsidRPr="0080760A">
        <w:tc>
          <w:tcPr>
            <w:tcW w:w="1526" w:type="dxa"/>
            <w:shd w:val="clear" w:color="auto" w:fill="auto"/>
          </w:tcPr>
          <w:p w:rsidR="002E0C17" w:rsidRPr="0080760A" w:rsidRDefault="002E0C17">
            <w:pPr>
              <w:rPr>
                <w:sz w:val="28"/>
                <w:szCs w:val="28"/>
              </w:rPr>
            </w:pPr>
            <w:r w:rsidRPr="0080760A">
              <w:rPr>
                <w:sz w:val="28"/>
                <w:szCs w:val="28"/>
              </w:rPr>
              <w:t xml:space="preserve">Câu 4 ( 4 điểm) </w:t>
            </w:r>
          </w:p>
        </w:tc>
        <w:tc>
          <w:tcPr>
            <w:tcW w:w="7654" w:type="dxa"/>
            <w:shd w:val="clear" w:color="auto" w:fill="auto"/>
          </w:tcPr>
          <w:p w:rsidR="002E0C17" w:rsidRPr="0080760A" w:rsidRDefault="002E0C17">
            <w:pPr>
              <w:rPr>
                <w:sz w:val="28"/>
                <w:szCs w:val="28"/>
              </w:rPr>
            </w:pPr>
            <w:r w:rsidRPr="0080760A">
              <w:rPr>
                <w:sz w:val="28"/>
                <w:szCs w:val="28"/>
              </w:rPr>
              <w:t>* Ý 1: Hành vi của Tuấn thuộc phạm trù lương tâm, được biểu hiện ở trạng thái thanh thản của lương tâm. Tuấn đã tự điều chỉnh hành vi của mình cho phù hợp với các chuẩn mực đạo đức.</w:t>
            </w:r>
          </w:p>
          <w:p w:rsidR="002E0C17" w:rsidRPr="0080760A" w:rsidRDefault="002E0C17">
            <w:pPr>
              <w:rPr>
                <w:sz w:val="28"/>
                <w:szCs w:val="28"/>
              </w:rPr>
            </w:pPr>
            <w:r w:rsidRPr="0080760A">
              <w:rPr>
                <w:sz w:val="28"/>
                <w:szCs w:val="28"/>
              </w:rPr>
              <w:t>* Ý 2: Mặc dù làm bài kiểm tra chưa được tốt nhưng Tuấn thấy thanh thản trong lòng, là vì Tuấn đã trung thực trong kiểm tra, có nghĩa là không làm điều xấu, không phù hợp với đạo đức của người học sinh. Khi ấy Tuấn cảm thấy lương tâm mình trong sạch, không mờ ám, thanh thản</w:t>
            </w:r>
          </w:p>
        </w:tc>
        <w:tc>
          <w:tcPr>
            <w:tcW w:w="1503" w:type="dxa"/>
            <w:shd w:val="clear" w:color="auto" w:fill="auto"/>
          </w:tcPr>
          <w:p w:rsidR="002E0C17" w:rsidRPr="0080760A" w:rsidRDefault="002E0C17">
            <w:pPr>
              <w:rPr>
                <w:sz w:val="28"/>
                <w:szCs w:val="28"/>
              </w:rPr>
            </w:pPr>
            <w:r w:rsidRPr="0080760A">
              <w:rPr>
                <w:sz w:val="28"/>
                <w:szCs w:val="28"/>
              </w:rPr>
              <w:t>2 điểm</w:t>
            </w:r>
          </w:p>
          <w:p w:rsidR="002E0C17" w:rsidRPr="0080760A" w:rsidRDefault="002E0C17">
            <w:pPr>
              <w:rPr>
                <w:sz w:val="28"/>
                <w:szCs w:val="28"/>
              </w:rPr>
            </w:pPr>
          </w:p>
          <w:p w:rsidR="002E0C17" w:rsidRPr="0080760A" w:rsidRDefault="002E0C17">
            <w:pPr>
              <w:rPr>
                <w:sz w:val="28"/>
                <w:szCs w:val="28"/>
              </w:rPr>
            </w:pPr>
            <w:r w:rsidRPr="0080760A">
              <w:rPr>
                <w:sz w:val="28"/>
                <w:szCs w:val="28"/>
              </w:rPr>
              <w:t>2 điểm</w:t>
            </w:r>
          </w:p>
        </w:tc>
      </w:tr>
      <w:tr w:rsidR="002E0C17" w:rsidRPr="0080760A">
        <w:tc>
          <w:tcPr>
            <w:tcW w:w="1526" w:type="dxa"/>
            <w:shd w:val="clear" w:color="auto" w:fill="auto"/>
          </w:tcPr>
          <w:p w:rsidR="002E0C17" w:rsidRPr="0080760A" w:rsidRDefault="002E0C17">
            <w:pPr>
              <w:rPr>
                <w:sz w:val="28"/>
                <w:szCs w:val="28"/>
              </w:rPr>
            </w:pPr>
            <w:r w:rsidRPr="0080760A">
              <w:rPr>
                <w:sz w:val="28"/>
                <w:szCs w:val="28"/>
              </w:rPr>
              <w:lastRenderedPageBreak/>
              <w:t>Câu 5 ( 5 điểm)</w:t>
            </w:r>
          </w:p>
        </w:tc>
        <w:tc>
          <w:tcPr>
            <w:tcW w:w="7654" w:type="dxa"/>
            <w:shd w:val="clear" w:color="auto" w:fill="auto"/>
          </w:tcPr>
          <w:p w:rsidR="002E0C17" w:rsidRPr="0080760A" w:rsidRDefault="002E0C17">
            <w:pPr>
              <w:rPr>
                <w:sz w:val="28"/>
                <w:szCs w:val="28"/>
              </w:rPr>
            </w:pPr>
            <w:r w:rsidRPr="0080760A">
              <w:rPr>
                <w:sz w:val="28"/>
                <w:szCs w:val="28"/>
              </w:rPr>
              <w:t>* Ý 1: HS làm rõ được vai trò quyết định của sức lao động trong các yếu tố của quá trình sản xuất</w:t>
            </w:r>
          </w:p>
          <w:p w:rsidR="002E0C17" w:rsidRPr="0080760A" w:rsidRDefault="002E0C17">
            <w:pPr>
              <w:rPr>
                <w:sz w:val="28"/>
                <w:szCs w:val="28"/>
              </w:rPr>
            </w:pPr>
            <w:r w:rsidRPr="0080760A">
              <w:rPr>
                <w:sz w:val="28"/>
                <w:szCs w:val="28"/>
              </w:rPr>
              <w:t>* Ý 2: HS khẳng định được khoa học và công nghệ là đòn bẩy phát triển kinh tế</w:t>
            </w:r>
          </w:p>
          <w:p w:rsidR="002E0C17" w:rsidRPr="0080760A" w:rsidRDefault="002E0C17">
            <w:pPr>
              <w:rPr>
                <w:sz w:val="28"/>
                <w:szCs w:val="28"/>
              </w:rPr>
            </w:pPr>
            <w:r w:rsidRPr="0080760A">
              <w:rPr>
                <w:sz w:val="28"/>
                <w:szCs w:val="28"/>
              </w:rPr>
              <w:t>* Ý 3: Khẳng định Đảng ta xác định phát triển giáo dục và đào tạo, khoa học và công nghệ là quốc sách hàng đầu nhằm trực tiếp bồi dưỡng nguồn nhân lực, nâng cao chất lượng sức lao động , phát huy sức sáng tạo của con người ..... để đảm bảo cho nền kinh tế phát triển bền vững.</w:t>
            </w:r>
          </w:p>
        </w:tc>
        <w:tc>
          <w:tcPr>
            <w:tcW w:w="1503" w:type="dxa"/>
            <w:shd w:val="clear" w:color="auto" w:fill="auto"/>
          </w:tcPr>
          <w:p w:rsidR="002E0C17" w:rsidRPr="0080760A" w:rsidRDefault="002E0C17">
            <w:pPr>
              <w:rPr>
                <w:sz w:val="28"/>
                <w:szCs w:val="28"/>
              </w:rPr>
            </w:pPr>
            <w:r w:rsidRPr="0080760A">
              <w:rPr>
                <w:sz w:val="28"/>
                <w:szCs w:val="28"/>
              </w:rPr>
              <w:t>1,5 điểm</w:t>
            </w:r>
          </w:p>
          <w:p w:rsidR="002E0C17" w:rsidRPr="0080760A" w:rsidRDefault="002E0C17">
            <w:pPr>
              <w:rPr>
                <w:sz w:val="28"/>
                <w:szCs w:val="28"/>
              </w:rPr>
            </w:pPr>
          </w:p>
          <w:p w:rsidR="002E0C17" w:rsidRPr="0080760A" w:rsidRDefault="002E0C17">
            <w:pPr>
              <w:rPr>
                <w:sz w:val="28"/>
                <w:szCs w:val="28"/>
              </w:rPr>
            </w:pPr>
            <w:r w:rsidRPr="0080760A">
              <w:rPr>
                <w:sz w:val="28"/>
                <w:szCs w:val="28"/>
              </w:rPr>
              <w:t>1.5 điểm</w:t>
            </w:r>
          </w:p>
          <w:p w:rsidR="002E0C17" w:rsidRPr="0080760A" w:rsidRDefault="002E0C17">
            <w:pPr>
              <w:rPr>
                <w:sz w:val="28"/>
                <w:szCs w:val="28"/>
              </w:rPr>
            </w:pPr>
          </w:p>
          <w:p w:rsidR="002E0C17" w:rsidRPr="0080760A" w:rsidRDefault="002E0C17">
            <w:pPr>
              <w:rPr>
                <w:sz w:val="28"/>
                <w:szCs w:val="28"/>
              </w:rPr>
            </w:pPr>
            <w:r w:rsidRPr="0080760A">
              <w:rPr>
                <w:sz w:val="28"/>
                <w:szCs w:val="28"/>
              </w:rPr>
              <w:t>2 điểm</w:t>
            </w:r>
          </w:p>
        </w:tc>
      </w:tr>
    </w:tbl>
    <w:p w:rsidR="002E0C17" w:rsidRPr="00427D3B" w:rsidRDefault="002E0C17">
      <w:pPr>
        <w:rPr>
          <w:sz w:val="28"/>
          <w:szCs w:val="28"/>
        </w:rPr>
      </w:pPr>
    </w:p>
    <w:p w:rsidR="002E0C17" w:rsidRPr="00427D3B" w:rsidRDefault="002E0C17">
      <w:pPr>
        <w:rPr>
          <w:sz w:val="28"/>
          <w:szCs w:val="28"/>
        </w:rPr>
      </w:pPr>
    </w:p>
    <w:p w:rsidR="002E0C17" w:rsidRPr="00427D3B" w:rsidRDefault="002E0C17">
      <w:pPr>
        <w:rPr>
          <w:sz w:val="28"/>
          <w:szCs w:val="28"/>
        </w:rPr>
      </w:pPr>
    </w:p>
    <w:p w:rsidR="002E0C17" w:rsidRPr="00427D3B" w:rsidRDefault="002E0C17">
      <w:pPr>
        <w:rPr>
          <w:sz w:val="28"/>
          <w:szCs w:val="28"/>
        </w:rPr>
      </w:pPr>
    </w:p>
    <w:p w:rsidR="002E0C17" w:rsidRPr="00427D3B" w:rsidRDefault="002E0C17">
      <w:pPr>
        <w:rPr>
          <w:sz w:val="28"/>
          <w:szCs w:val="28"/>
        </w:rPr>
      </w:pPr>
    </w:p>
    <w:sectPr w:rsidR="002E0C17" w:rsidRPr="00427D3B" w:rsidSect="00847DA8">
      <w:headerReference w:type="default" r:id="rId8"/>
      <w:footerReference w:type="default" r:id="rId9"/>
      <w:pgSz w:w="11907" w:h="16840" w:code="9"/>
      <w:pgMar w:top="262" w:right="851" w:bottom="567" w:left="1134" w:header="255" w:footer="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DE0" w:rsidRDefault="00684DE0" w:rsidP="008C54F5">
      <w:pPr>
        <w:spacing w:after="0" w:line="240" w:lineRule="auto"/>
      </w:pPr>
      <w:r>
        <w:separator/>
      </w:r>
    </w:p>
  </w:endnote>
  <w:endnote w:type="continuationSeparator" w:id="0">
    <w:p w:rsidR="00684DE0" w:rsidRDefault="00684DE0" w:rsidP="008C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A8" w:rsidRPr="00847DA8" w:rsidRDefault="00847DA8" w:rsidP="00847DA8">
    <w:pPr>
      <w:tabs>
        <w:tab w:val="center" w:pos="4680"/>
        <w:tab w:val="right" w:pos="9360"/>
        <w:tab w:val="right" w:pos="10348"/>
      </w:tabs>
      <w:spacing w:after="0" w:line="240" w:lineRule="auto"/>
      <w:rPr>
        <w:rFonts w:eastAsia="Calibri"/>
        <w:szCs w:val="24"/>
      </w:rPr>
    </w:pPr>
    <w:r w:rsidRPr="00847DA8">
      <w:rPr>
        <w:rFonts w:eastAsia="Calibri"/>
        <w:b/>
        <w:color w:val="00B0F0"/>
        <w:szCs w:val="24"/>
        <w:lang w:val="nl-NL"/>
      </w:rPr>
      <w:t xml:space="preserve"/>
    </w:r>
    <w:r w:rsidRPr="00847DA8">
      <w:rPr>
        <w:rFonts w:eastAsia="Calibri"/>
        <w:b/>
        <w:color w:val="FF0000"/>
        <w:szCs w:val="24"/>
        <w:lang w:val="nl-NL"/>
      </w:rPr>
      <w:t xml:space="preserve"/>
    </w:r>
    <w:r w:rsidRPr="00847DA8">
      <w:rPr>
        <w:rFonts w:eastAsia="Calibri"/>
        <w:szCs w:val="24"/>
      </w:rPr>
      <w:tab/>
      <w:t xml:space="preserve">                                                </w:t>
    </w:r>
    <w:r w:rsidRPr="00847DA8">
      <w:rPr>
        <w:rFonts w:eastAsia="Calibri"/>
        <w:b/>
        <w:color w:val="FF0000"/>
        <w:szCs w:val="24"/>
      </w:rPr>
      <w:t>Trang</w:t>
    </w:r>
    <w:r w:rsidRPr="00847DA8">
      <w:rPr>
        <w:rFonts w:eastAsia="Calibri"/>
        <w:b/>
        <w:color w:val="0070C0"/>
        <w:szCs w:val="24"/>
      </w:rPr>
      <w:t xml:space="preserve"> </w:t>
    </w:r>
    <w:r w:rsidRPr="00847DA8">
      <w:rPr>
        <w:rFonts w:eastAsia="Calibri"/>
        <w:b/>
        <w:color w:val="0070C0"/>
        <w:szCs w:val="24"/>
      </w:rPr>
      <w:fldChar w:fldCharType="begin"/>
    </w:r>
    <w:r w:rsidRPr="00847DA8">
      <w:rPr>
        <w:rFonts w:eastAsia="Calibri"/>
        <w:b/>
        <w:color w:val="0070C0"/>
        <w:szCs w:val="24"/>
      </w:rPr>
      <w:instrText xml:space="preserve"> PAGE   \* MERGEFORMAT </w:instrText>
    </w:r>
    <w:r w:rsidRPr="00847DA8">
      <w:rPr>
        <w:rFonts w:eastAsia="Calibri"/>
        <w:b/>
        <w:color w:val="0070C0"/>
        <w:szCs w:val="24"/>
      </w:rPr>
      <w:fldChar w:fldCharType="separate"/>
    </w:r>
    <w:r>
      <w:rPr>
        <w:rFonts w:eastAsia="Calibri"/>
        <w:b/>
        <w:noProof/>
        <w:color w:val="0070C0"/>
        <w:szCs w:val="24"/>
      </w:rPr>
      <w:t>1</w:t>
    </w:r>
    <w:r w:rsidRPr="00847DA8">
      <w:rPr>
        <w:rFonts w:eastAsia="Calibri"/>
        <w:b/>
        <w:noProof/>
        <w:color w:val="0070C0"/>
        <w:szCs w:val="24"/>
      </w:rPr>
      <w:fldChar w:fldCharType="end"/>
    </w:r>
  </w:p>
  <w:p w:rsidR="00847DA8" w:rsidRDefault="00847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DE0" w:rsidRDefault="00684DE0" w:rsidP="008C54F5">
      <w:pPr>
        <w:spacing w:after="0" w:line="240" w:lineRule="auto"/>
      </w:pPr>
      <w:r>
        <w:separator/>
      </w:r>
    </w:p>
  </w:footnote>
  <w:footnote w:type="continuationSeparator" w:id="0">
    <w:p w:rsidR="00684DE0" w:rsidRDefault="00684DE0" w:rsidP="008C5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A8" w:rsidRDefault="00847DA8" w:rsidP="00847DA8">
    <w:pPr>
      <w:pStyle w:val="Header"/>
      <w:jc w:val="center"/>
    </w:pPr>
    <w:r w:rsidRPr="004C2FB2">
      <w:rPr>
        <w:rFonts w:eastAsia="Calibri"/>
        <w:b/>
        <w:color w:val="00B0F0"/>
        <w:lang w:val="nl-NL"/>
      </w:rPr>
      <w:t/>
    </w:r>
    <w:r w:rsidRPr="004C2FB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93206"/>
    <w:multiLevelType w:val="multilevel"/>
    <w:tmpl w:val="B0D8BA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4EFA09AA"/>
    <w:multiLevelType w:val="multilevel"/>
    <w:tmpl w:val="C9D20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60A"/>
    <w:rsid w:val="002E0C17"/>
    <w:rsid w:val="00684DE0"/>
    <w:rsid w:val="0080760A"/>
    <w:rsid w:val="00847DA8"/>
    <w:rsid w:val="00894B16"/>
    <w:rsid w:val="008C54F5"/>
    <w:rsid w:val="008E27F3"/>
    <w:rsid w:val="00B8627E"/>
    <w:rsid w:val="00CF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76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760A"/>
    <w:rPr>
      <w:rFonts w:ascii="Tahoma" w:hAnsi="Tahoma" w:cs="Tahoma"/>
      <w:sz w:val="16"/>
      <w:szCs w:val="16"/>
      <w:lang w:eastAsia="en-US"/>
    </w:rPr>
  </w:style>
  <w:style w:type="paragraph" w:styleId="Header">
    <w:name w:val="header"/>
    <w:basedOn w:val="Normal"/>
    <w:link w:val="HeaderChar"/>
    <w:uiPriority w:val="99"/>
    <w:unhideWhenUsed/>
    <w:rsid w:val="008C54F5"/>
    <w:pPr>
      <w:tabs>
        <w:tab w:val="center" w:pos="4680"/>
        <w:tab w:val="right" w:pos="9360"/>
      </w:tabs>
    </w:pPr>
  </w:style>
  <w:style w:type="character" w:customStyle="1" w:styleId="HeaderChar">
    <w:name w:val="Header Char"/>
    <w:basedOn w:val="DefaultParagraphFont"/>
    <w:link w:val="Header"/>
    <w:uiPriority w:val="99"/>
    <w:rsid w:val="008C54F5"/>
    <w:rPr>
      <w:sz w:val="24"/>
      <w:szCs w:val="22"/>
    </w:rPr>
  </w:style>
  <w:style w:type="paragraph" w:styleId="Footer">
    <w:name w:val="footer"/>
    <w:basedOn w:val="Normal"/>
    <w:link w:val="FooterChar"/>
    <w:uiPriority w:val="99"/>
    <w:unhideWhenUsed/>
    <w:rsid w:val="008C54F5"/>
    <w:pPr>
      <w:tabs>
        <w:tab w:val="center" w:pos="4680"/>
        <w:tab w:val="right" w:pos="9360"/>
      </w:tabs>
    </w:pPr>
  </w:style>
  <w:style w:type="character" w:customStyle="1" w:styleId="FooterChar">
    <w:name w:val="Footer Char"/>
    <w:basedOn w:val="DefaultParagraphFont"/>
    <w:link w:val="Footer"/>
    <w:uiPriority w:val="99"/>
    <w:rsid w:val="008C54F5"/>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76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760A"/>
    <w:rPr>
      <w:rFonts w:ascii="Tahoma" w:hAnsi="Tahoma" w:cs="Tahoma"/>
      <w:sz w:val="16"/>
      <w:szCs w:val="16"/>
      <w:lang w:eastAsia="en-US"/>
    </w:rPr>
  </w:style>
  <w:style w:type="paragraph" w:styleId="Header">
    <w:name w:val="header"/>
    <w:basedOn w:val="Normal"/>
    <w:link w:val="HeaderChar"/>
    <w:uiPriority w:val="99"/>
    <w:unhideWhenUsed/>
    <w:rsid w:val="008C54F5"/>
    <w:pPr>
      <w:tabs>
        <w:tab w:val="center" w:pos="4680"/>
        <w:tab w:val="right" w:pos="9360"/>
      </w:tabs>
    </w:pPr>
  </w:style>
  <w:style w:type="character" w:customStyle="1" w:styleId="HeaderChar">
    <w:name w:val="Header Char"/>
    <w:basedOn w:val="DefaultParagraphFont"/>
    <w:link w:val="Header"/>
    <w:uiPriority w:val="99"/>
    <w:rsid w:val="008C54F5"/>
    <w:rPr>
      <w:sz w:val="24"/>
      <w:szCs w:val="22"/>
    </w:rPr>
  </w:style>
  <w:style w:type="paragraph" w:styleId="Footer">
    <w:name w:val="footer"/>
    <w:basedOn w:val="Normal"/>
    <w:link w:val="FooterChar"/>
    <w:uiPriority w:val="99"/>
    <w:unhideWhenUsed/>
    <w:rsid w:val="008C54F5"/>
    <w:pPr>
      <w:tabs>
        <w:tab w:val="center" w:pos="4680"/>
        <w:tab w:val="right" w:pos="9360"/>
      </w:tabs>
    </w:pPr>
  </w:style>
  <w:style w:type="character" w:customStyle="1" w:styleId="FooterChar">
    <w:name w:val="Footer Char"/>
    <w:basedOn w:val="DefaultParagraphFont"/>
    <w:link w:val="Footer"/>
    <w:uiPriority w:val="99"/>
    <w:rsid w:val="008C54F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2022-01-25T03:41:00Z</dcterms:created>
  <dc:creator>admin</dc:creator>
  <dc:description>Đề thi HSG GDCD 11 cấp trường 2022 có đáp án được soạn dưới dạng file word và PDF gồm 4 trang. Các bạn xem và tải về ở dưới.</dc:description>
  <dcterms:modified xsi:type="dcterms:W3CDTF">2022-01-25T03:41:00Z</dcterms:modified>
  <cp:revision>1</cp:revision>
  <dc:title>Đề Thi HSG GDCD 11 Cấp Trường 2022 Có Đáp Án</dc:title>
</cp:coreProperties>
</file>