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9A6" w:rsidRPr="00572A5D" w:rsidRDefault="007779A6" w:rsidP="007779A6">
      <w:pPr>
        <w:jc w:val="center"/>
        <w:rPr>
          <w:rFonts w:ascii="Times New Roman" w:eastAsia="Cambria" w:hAnsi="Times New Roman" w:cs="Times New Roman"/>
          <w:b/>
          <w:sz w:val="26"/>
          <w:szCs w:val="26"/>
          <w:lang w:val="vi-VN"/>
        </w:rPr>
      </w:pPr>
      <w:r w:rsidRPr="001E4CE6">
        <w:rPr>
          <w:rFonts w:ascii="Times New Roman" w:eastAsia="Cambria" w:hAnsi="Times New Roman" w:cs="Times New Roman"/>
          <w:b/>
          <w:sz w:val="26"/>
          <w:szCs w:val="26"/>
          <w:highlight w:val="yellow"/>
        </w:rPr>
        <w:t xml:space="preserve">ĐỀ KIỂM TRA GIỮA KÌ 2 </w:t>
      </w:r>
      <w:r w:rsidRPr="001E4CE6">
        <w:rPr>
          <w:rFonts w:ascii="Times New Roman" w:eastAsia="Cambria" w:hAnsi="Times New Roman" w:cs="Times New Roman"/>
          <w:b/>
          <w:sz w:val="26"/>
          <w:szCs w:val="26"/>
          <w:highlight w:val="yellow"/>
          <w:lang w:val="vi-VN"/>
        </w:rPr>
        <w:t>NĂM HỌC 2023- 2024</w:t>
      </w:r>
    </w:p>
    <w:p w:rsidR="007779A6" w:rsidRPr="001E4CE6" w:rsidRDefault="007779A6" w:rsidP="007779A6">
      <w:pPr>
        <w:jc w:val="center"/>
        <w:rPr>
          <w:rFonts w:ascii="Times New Roman" w:eastAsia="Cambria" w:hAnsi="Times New Roman" w:cs="Times New Roman"/>
          <w:b/>
          <w:color w:val="00B050"/>
          <w:sz w:val="26"/>
          <w:szCs w:val="26"/>
        </w:rPr>
      </w:pPr>
      <w:r w:rsidRPr="001E4CE6">
        <w:rPr>
          <w:rFonts w:ascii="Times New Roman" w:eastAsia="Cambria" w:hAnsi="Times New Roman" w:cs="Times New Roman"/>
          <w:b/>
          <w:color w:val="00B050"/>
          <w:sz w:val="26"/>
          <w:szCs w:val="26"/>
        </w:rPr>
        <w:t>MÔN: GIÁO DỤC KINH TẾ VÀ PHÁP LUẬT LỚP 10</w:t>
      </w:r>
    </w:p>
    <w:p w:rsidR="00A8486D" w:rsidRPr="00A8486D" w:rsidRDefault="00A8486D" w:rsidP="00A8486D">
      <w:pPr>
        <w:rPr>
          <w:rFonts w:ascii="Times New Roman" w:eastAsia="Times New Roman" w:hAnsi="Times New Roman" w:cs="Times New Roman"/>
          <w:b/>
          <w:color w:val="000000"/>
          <w:sz w:val="26"/>
          <w:szCs w:val="26"/>
        </w:rPr>
      </w:pPr>
      <w:r w:rsidRPr="00A8486D">
        <w:rPr>
          <w:rFonts w:ascii="Times New Roman" w:eastAsia="Times New Roman" w:hAnsi="Times New Roman" w:cs="Times New Roman"/>
          <w:b/>
          <w:color w:val="000000"/>
          <w:sz w:val="26"/>
          <w:szCs w:val="26"/>
        </w:rPr>
        <w:t>I. PHẦN TRẮC NGHIỆM</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1:</w:t>
      </w:r>
      <w:r w:rsidRPr="00A8486D">
        <w:rPr>
          <w:rFonts w:ascii="Times New Roman" w:eastAsia="Times New Roman" w:hAnsi="Times New Roman" w:cs="Times New Roman"/>
          <w:sz w:val="26"/>
          <w:szCs w:val="26"/>
        </w:rPr>
        <w:t xml:space="preserve"> Những quy tắc xử sự chung được áp</w:t>
      </w:r>
      <w:bookmarkStart w:id="0" w:name="_GoBack"/>
      <w:bookmarkEnd w:id="0"/>
      <w:r w:rsidRPr="00A8486D">
        <w:rPr>
          <w:rFonts w:ascii="Times New Roman" w:eastAsia="Times New Roman" w:hAnsi="Times New Roman" w:cs="Times New Roman"/>
          <w:sz w:val="26"/>
          <w:szCs w:val="26"/>
        </w:rPr>
        <w:t xml:space="preserve"> dụng nhiều lần, ở nhiều nơi đối với tất cả mọi người là thể hiện đặc điểm nào dưới đây của pháp luật?</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Tính chặt chẽ về hình thức.</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Tính kỉ luật nghiêm minh.</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Tính quy phạm phổ biến.</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Tính quyền lực, bắt buộc chung.</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2:</w:t>
      </w:r>
      <w:r w:rsidRPr="00A8486D">
        <w:rPr>
          <w:rFonts w:ascii="Times New Roman" w:eastAsia="Times New Roman" w:hAnsi="Times New Roman" w:cs="Times New Roman"/>
          <w:sz w:val="26"/>
          <w:szCs w:val="26"/>
        </w:rPr>
        <w:t xml:space="preserve"> Văn bản pháp luật phải chính xác, dễ hiểu để người dân bình thường cũng có thể hiểu được là đặc điểm nào sau đây của pháp luật?</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Tính quyền lực bắt buộc chung.</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Tính xác định chặt chẽ về hình thức.</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Tính quy phạm phổ biến.</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Tính cưỡng chế.</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3:</w:t>
      </w:r>
      <w:r w:rsidRPr="00A8486D">
        <w:rPr>
          <w:rFonts w:ascii="Times New Roman" w:eastAsia="Times New Roman" w:hAnsi="Times New Roman" w:cs="Times New Roman"/>
          <w:sz w:val="26"/>
          <w:szCs w:val="26"/>
        </w:rPr>
        <w:t xml:space="preserve"> Tổng thể các quy phạm pháp luật có mối liên hệ mật thiết và thống nhất với nhau được sắp xếp thành các ngành luật, chế định pháp luật được gọi là</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hệ thống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hệ thống tư pháp.</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quy phạm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văn bản dưới luật.</w:t>
      </w:r>
    </w:p>
    <w:p w:rsidR="00A8486D" w:rsidRPr="00A8486D" w:rsidRDefault="00A8486D" w:rsidP="00A8486D">
      <w:pPr>
        <w:spacing w:before="60" w:after="160" w:line="259" w:lineRule="auto"/>
        <w:jc w:val="both"/>
        <w:rPr>
          <w:rFonts w:ascii="Times New Roman" w:eastAsia="Times New Roman" w:hAnsi="Times New Roman" w:cs="Times New Roman"/>
          <w:bCs/>
          <w:sz w:val="26"/>
          <w:szCs w:val="26"/>
        </w:rPr>
      </w:pPr>
      <w:r w:rsidRPr="00A8486D">
        <w:rPr>
          <w:rFonts w:ascii="Times New Roman" w:eastAsia="Times New Roman" w:hAnsi="Times New Roman" w:cs="Times New Roman"/>
          <w:b/>
          <w:sz w:val="26"/>
          <w:szCs w:val="26"/>
        </w:rPr>
        <w:t>Câu 4:</w:t>
      </w:r>
      <w:r w:rsidRPr="00A8486D">
        <w:rPr>
          <w:rFonts w:ascii="Times New Roman" w:eastAsia="Times New Roman" w:hAnsi="Times New Roman" w:cs="Times New Roman"/>
          <w:sz w:val="26"/>
          <w:szCs w:val="26"/>
        </w:rPr>
        <w:t xml:space="preserve"> Nội dung nào dưới đây là một trong những yếu tố cấu thành cấu trúc bên trong của hệ thống pháp luật Việt Nam?</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bCs/>
          <w:sz w:val="26"/>
          <w:szCs w:val="26"/>
        </w:rPr>
        <w:t xml:space="preserve">A. </w:t>
      </w:r>
      <w:r w:rsidRPr="00A8486D">
        <w:rPr>
          <w:rFonts w:ascii="Times New Roman" w:eastAsia="Times New Roman" w:hAnsi="Times New Roman" w:cs="Times New Roman"/>
          <w:bCs/>
          <w:sz w:val="26"/>
          <w:szCs w:val="26"/>
        </w:rPr>
        <w:t>Ngành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bCs/>
          <w:sz w:val="26"/>
          <w:szCs w:val="26"/>
        </w:rPr>
        <w:t xml:space="preserve">B. </w:t>
      </w:r>
      <w:r w:rsidRPr="00A8486D">
        <w:rPr>
          <w:rFonts w:ascii="Times New Roman" w:eastAsia="Times New Roman" w:hAnsi="Times New Roman" w:cs="Times New Roman"/>
          <w:bCs/>
          <w:sz w:val="26"/>
          <w:szCs w:val="26"/>
        </w:rPr>
        <w:t>Pháp lệnh.</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bCs/>
          <w:sz w:val="26"/>
          <w:szCs w:val="26"/>
        </w:rPr>
        <w:t xml:space="preserve">C. </w:t>
      </w:r>
      <w:r w:rsidRPr="00A8486D">
        <w:rPr>
          <w:rFonts w:ascii="Times New Roman" w:eastAsia="Times New Roman" w:hAnsi="Times New Roman" w:cs="Times New Roman"/>
          <w:bCs/>
          <w:sz w:val="26"/>
          <w:szCs w:val="26"/>
        </w:rPr>
        <w:t>Nghị định.</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bCs/>
          <w:sz w:val="26"/>
          <w:szCs w:val="26"/>
        </w:rPr>
        <w:t xml:space="preserve">D. </w:t>
      </w:r>
      <w:r w:rsidRPr="00A8486D">
        <w:rPr>
          <w:rFonts w:ascii="Times New Roman" w:eastAsia="Times New Roman" w:hAnsi="Times New Roman" w:cs="Times New Roman"/>
          <w:bCs/>
          <w:sz w:val="26"/>
          <w:szCs w:val="26"/>
        </w:rPr>
        <w:t>Quyết định.</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5:</w:t>
      </w:r>
      <w:r w:rsidRPr="00A8486D">
        <w:rPr>
          <w:rFonts w:ascii="Times New Roman" w:eastAsia="Times New Roman" w:hAnsi="Times New Roman" w:cs="Times New Roman"/>
          <w:sz w:val="26"/>
          <w:szCs w:val="26"/>
        </w:rPr>
        <w:t xml:space="preserve"> Hình thức thực hiện pháp luật nào dưới đây có sự tham gia của cơ quan, công chức nhà nước có thẩm quyền?</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Sử dụng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Tuân thủ pháp luật.</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Áp dụng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Thi hành pháp luật.</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6:</w:t>
      </w:r>
      <w:r w:rsidRPr="00A8486D">
        <w:rPr>
          <w:rFonts w:ascii="Times New Roman" w:eastAsia="Times New Roman" w:hAnsi="Times New Roman" w:cs="Times New Roman"/>
          <w:sz w:val="26"/>
          <w:szCs w:val="26"/>
        </w:rPr>
        <w:t xml:space="preserve"> Hình thức thực hiện nào của pháp luật quy định cá nhân, tổ chức sử dụng đúng các quyền của mình, làm những gì pháp luật cho phép?</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Sử dụng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Thi hành pháp luật.</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lastRenderedPageBreak/>
        <w:t xml:space="preserve">C. </w:t>
      </w:r>
      <w:r w:rsidRPr="00A8486D">
        <w:rPr>
          <w:rFonts w:ascii="Times New Roman" w:eastAsia="Times New Roman" w:hAnsi="Times New Roman" w:cs="Times New Roman"/>
          <w:sz w:val="26"/>
          <w:szCs w:val="26"/>
        </w:rPr>
        <w:t>Tuân thủ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Áp dụng pháp luật.</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7:</w:t>
      </w:r>
      <w:r w:rsidRPr="00A8486D">
        <w:rPr>
          <w:rFonts w:ascii="Times New Roman" w:eastAsia="Times New Roman" w:hAnsi="Times New Roman" w:cs="Times New Roman"/>
          <w:sz w:val="26"/>
          <w:szCs w:val="26"/>
        </w:rPr>
        <w:t xml:space="preserve"> Hệ thống các quy phạm pháp luật có hiệu lực pháp lí cao nhất quy định những vấn đề cơ bản nhất về chủ quyền quốc gia, chế độ chính trị, chính sách kinh tế, văn hoá, xã hội, tồ chức quyền lực nhà nước, địa vị pháp lí của con người và công dân là nội dung của khái niệm nào dưới đây?</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Hiến pháp.</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Luật hành chính.</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Luật lao động.</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Luật hình sự.</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8:</w:t>
      </w:r>
      <w:r w:rsidRPr="00A8486D">
        <w:rPr>
          <w:rFonts w:ascii="Times New Roman" w:eastAsia="Times New Roman" w:hAnsi="Times New Roman" w:cs="Times New Roman"/>
          <w:sz w:val="26"/>
          <w:szCs w:val="26"/>
        </w:rPr>
        <w:t xml:space="preserve"> Văn bản pháp luật nào được coi là Luật cơ bản của nhà nước</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Hiến pháp.</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Luật nhà nước.</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Luật tổ chức Quốc hội.</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Luật tổ chức Hội đồng nhân dân.</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9:</w:t>
      </w:r>
      <w:r w:rsidRPr="00A8486D">
        <w:rPr>
          <w:rFonts w:ascii="Times New Roman" w:eastAsia="Times New Roman" w:hAnsi="Times New Roman" w:cs="Times New Roman"/>
          <w:sz w:val="26"/>
          <w:szCs w:val="26"/>
        </w:rPr>
        <w:t xml:space="preserve"> Hiến pháp 2013 khẳng định chính thể Nhà nước Cộng hòa xã hội chủ nghĩa Việt Nam là</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Cộng hòa xã hội chủ nghĩa.</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Dân chủ cộng hòa.</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Cộng hòa và phong kiến.</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Dân chủ và tập trung.</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10:</w:t>
      </w:r>
      <w:r w:rsidRPr="00A8486D">
        <w:rPr>
          <w:rFonts w:ascii="Times New Roman" w:eastAsia="Times New Roman" w:hAnsi="Times New Roman" w:cs="Times New Roman"/>
          <w:sz w:val="26"/>
          <w:szCs w:val="26"/>
        </w:rPr>
        <w:t xml:space="preserve"> Hiến pháp 2013 khẳng định nước Cộng hòa xã hội chủ nghĩa Việt Nam là một nước</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có quyền xâm lược.</w:t>
      </w:r>
      <w:r w:rsidRPr="00A8486D">
        <w:rPr>
          <w:rFonts w:ascii="Times New Roman" w:eastAsia="Times New Roman" w:hAnsi="Times New Roman" w:cs="Times New Roman"/>
          <w:sz w:val="26"/>
          <w:szCs w:val="26"/>
        </w:rPr>
        <w:tab/>
        <w:t xml:space="preserve">  </w:t>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có chủ quyền.</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có quyền áp đặt.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có phụ thuộc.</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11:</w:t>
      </w:r>
      <w:r w:rsidRPr="00A8486D">
        <w:rPr>
          <w:rFonts w:ascii="Times New Roman" w:eastAsia="Times New Roman" w:hAnsi="Times New Roman" w:cs="Times New Roman"/>
          <w:sz w:val="26"/>
          <w:szCs w:val="26"/>
        </w:rPr>
        <w:t xml:space="preserve"> Theo quy định của Hiến pháp 2013, mọi công dân đều</w:t>
      </w:r>
    </w:p>
    <w:p w:rsidR="00A8486D" w:rsidRPr="00A8486D" w:rsidRDefault="00A8486D" w:rsidP="00A8486D">
      <w:pPr>
        <w:tabs>
          <w:tab w:val="left" w:pos="5135"/>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bình đẳng trước pháp luật.</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được</w:t>
      </w:r>
      <w:r w:rsidRPr="00A8486D">
        <w:rPr>
          <w:rFonts w:ascii="Times New Roman" w:eastAsia="Times New Roman" w:hAnsi="Times New Roman" w:cs="Times New Roman"/>
          <w:b/>
          <w:sz w:val="26"/>
          <w:szCs w:val="26"/>
        </w:rPr>
        <w:t xml:space="preserve"> </w:t>
      </w:r>
      <w:r w:rsidRPr="00A8486D">
        <w:rPr>
          <w:rFonts w:ascii="Times New Roman" w:eastAsia="Times New Roman" w:hAnsi="Times New Roman" w:cs="Times New Roman"/>
          <w:sz w:val="26"/>
          <w:szCs w:val="26"/>
        </w:rPr>
        <w:t>cấp vốn kinh doanh.</w:t>
      </w:r>
    </w:p>
    <w:p w:rsidR="00A8486D" w:rsidRPr="00A8486D" w:rsidRDefault="00A8486D" w:rsidP="00A8486D">
      <w:pPr>
        <w:tabs>
          <w:tab w:val="left" w:pos="5135"/>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được nhận vào làm việc.</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miễn trừ trách nhiệm pháp lý.</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12:</w:t>
      </w:r>
      <w:r w:rsidRPr="00A8486D">
        <w:rPr>
          <w:rFonts w:ascii="Times New Roman" w:eastAsia="Times New Roman" w:hAnsi="Times New Roman" w:cs="Times New Roman"/>
          <w:sz w:val="26"/>
          <w:szCs w:val="26"/>
        </w:rPr>
        <w:t xml:space="preserve"> Mọi người đều bình đẳng trước pháp luật, không ai bị phân biệt đối xử trong đời sống chính trị, dân sự, kinh tế, văn hóa xã hội là nội dung cơ bản của Hiến pháp 2013 về</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A. </w:t>
      </w:r>
      <w:r w:rsidRPr="00A8486D">
        <w:rPr>
          <w:rFonts w:ascii="Times New Roman" w:eastAsia="Times New Roman" w:hAnsi="Times New Roman" w:cs="Times New Roman"/>
          <w:sz w:val="26"/>
          <w:szCs w:val="26"/>
        </w:rPr>
        <w:t>quyền con người.</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B. </w:t>
      </w:r>
      <w:r w:rsidRPr="00A8486D">
        <w:rPr>
          <w:rFonts w:ascii="Times New Roman" w:eastAsia="Times New Roman" w:hAnsi="Times New Roman" w:cs="Times New Roman"/>
          <w:sz w:val="26"/>
          <w:szCs w:val="26"/>
        </w:rPr>
        <w:t>nghĩa vụ công dân.</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 xml:space="preserve">C. </w:t>
      </w:r>
      <w:r w:rsidRPr="00A8486D">
        <w:rPr>
          <w:rFonts w:ascii="Times New Roman" w:eastAsia="Times New Roman" w:hAnsi="Times New Roman" w:cs="Times New Roman"/>
          <w:sz w:val="26"/>
          <w:szCs w:val="26"/>
        </w:rPr>
        <w:t>trách nhiệm pháp lý.</w:t>
      </w:r>
      <w:r w:rsidRPr="00A8486D">
        <w:rPr>
          <w:rFonts w:ascii="Times New Roman" w:eastAsia="Times New Roman" w:hAnsi="Times New Roman" w:cs="Times New Roman"/>
          <w:sz w:val="26"/>
          <w:szCs w:val="26"/>
        </w:rPr>
        <w:tab/>
      </w:r>
      <w:r w:rsidRPr="00A8486D">
        <w:rPr>
          <w:rFonts w:ascii="Times New Roman" w:eastAsia="Times New Roman" w:hAnsi="Times New Roman" w:cs="Times New Roman"/>
          <w:b/>
          <w:sz w:val="26"/>
          <w:szCs w:val="26"/>
        </w:rPr>
        <w:t xml:space="preserve">D. </w:t>
      </w:r>
      <w:r w:rsidRPr="00A8486D">
        <w:rPr>
          <w:rFonts w:ascii="Times New Roman" w:eastAsia="Times New Roman" w:hAnsi="Times New Roman" w:cs="Times New Roman"/>
          <w:sz w:val="26"/>
          <w:szCs w:val="26"/>
        </w:rPr>
        <w:t>chế độ chính trị.</w:t>
      </w:r>
    </w:p>
    <w:p w:rsidR="00A8486D" w:rsidRPr="00A8486D" w:rsidRDefault="00A8486D" w:rsidP="00A8486D">
      <w:pPr>
        <w:spacing w:before="60" w:after="160" w:line="259" w:lineRule="auto"/>
        <w:jc w:val="both"/>
        <w:rPr>
          <w:rFonts w:ascii="Times New Roman" w:eastAsia="Times New Roman" w:hAnsi="Times New Roman" w:cs="Times New Roman"/>
          <w:sz w:val="26"/>
          <w:szCs w:val="26"/>
        </w:rPr>
      </w:pPr>
      <w:r w:rsidRPr="00A8486D">
        <w:rPr>
          <w:rFonts w:ascii="Times New Roman" w:eastAsia="Times New Roman" w:hAnsi="Times New Roman" w:cs="Times New Roman"/>
          <w:b/>
          <w:sz w:val="26"/>
          <w:szCs w:val="26"/>
        </w:rPr>
        <w:t>Câu 13:</w:t>
      </w:r>
      <w:r w:rsidRPr="00A8486D">
        <w:rPr>
          <w:rFonts w:ascii="Times New Roman" w:eastAsia="Times New Roman" w:hAnsi="Times New Roman" w:cs="Times New Roman"/>
          <w:sz w:val="26"/>
          <w:szCs w:val="26"/>
        </w:rPr>
        <w:t xml:space="preserve"> Theo quy định của Hiến pháp 2013, một trong những quyền cơ bản của công dân trên lĩnh vực chính trị là quyền</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tự do báo chí.</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lựa chọn nghề nghiệp.</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lastRenderedPageBreak/>
        <w:t xml:space="preserve">C. </w:t>
      </w:r>
      <w:r w:rsidRPr="00A8486D">
        <w:rPr>
          <w:rFonts w:ascii="Times New Roman" w:eastAsia="Times New Roman" w:hAnsi="Times New Roman" w:cs="Times New Roman"/>
          <w:sz w:val="26"/>
          <w:szCs w:val="26"/>
          <w:lang w:val="pt-BR"/>
        </w:rPr>
        <w:t>bí mật thư tín.</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cư trú hợp pháp.</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14:</w:t>
      </w:r>
      <w:r w:rsidRPr="00A8486D">
        <w:rPr>
          <w:rFonts w:ascii="Times New Roman" w:eastAsia="Times New Roman" w:hAnsi="Times New Roman" w:cs="Times New Roman"/>
          <w:sz w:val="26"/>
          <w:szCs w:val="26"/>
          <w:lang w:val="pt-BR"/>
        </w:rPr>
        <w:t xml:space="preserve"> Về mặt kinh tế, Hiến pháp 2013 khẳng định, Nước Cộng hòa xã hội chủ nghĩa Việt Nam xây dựng nền kinh tế</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phụ thuộc vào thế giới.</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độc lập, tự chủ.</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tách biệt với thế giới.</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có tính lệ thuộc cao.</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15:</w:t>
      </w:r>
      <w:r w:rsidRPr="00A8486D">
        <w:rPr>
          <w:rFonts w:ascii="Times New Roman" w:eastAsia="Times New Roman" w:hAnsi="Times New Roman" w:cs="Times New Roman"/>
          <w:sz w:val="26"/>
          <w:szCs w:val="26"/>
          <w:lang w:val="pt-BR"/>
        </w:rPr>
        <w:t xml:space="preserve"> Trên lĩnh vực văn hóa, Hiến pháp 2013 khẳng định cùng với việc xây dựng nền văn hóa tiên tiến đậm đà bản sắc dân tộc, chúng ta luôn chú trọng việc</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nhập khẩu các nền văn hóa thế giới.</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tiếp thu tinh hoa văn hóa nhân loại.</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du nhập và tôn thờ văn hóa bản địa</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duy trì văn hóa của các nước phát triển.</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16:</w:t>
      </w:r>
      <w:r w:rsidRPr="00A8486D">
        <w:rPr>
          <w:rFonts w:ascii="Times New Roman" w:eastAsia="Times New Roman" w:hAnsi="Times New Roman" w:cs="Times New Roman"/>
          <w:sz w:val="26"/>
          <w:szCs w:val="26"/>
          <w:lang w:val="pt-BR"/>
        </w:rPr>
        <w:t xml:space="preserve"> Trên lĩnh vực giáo dục, Hiến pháp 2013 khẳng định phát triển giáo dục là</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quốc sách hàng đầu.</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nhiệm vụ quan trọng.</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chính sách ưu tiên.</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nhiệm vụ thứ yếu</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17:</w:t>
      </w:r>
      <w:r w:rsidRPr="00A8486D">
        <w:rPr>
          <w:rFonts w:ascii="Times New Roman" w:eastAsia="Times New Roman" w:hAnsi="Times New Roman" w:cs="Times New Roman"/>
          <w:sz w:val="26"/>
          <w:szCs w:val="26"/>
          <w:lang w:val="pt-BR"/>
        </w:rPr>
        <w:t xml:space="preserve"> Theo quy định của pháp luật, nội dung nào dưới đây thể hiện vai trò quản lí xã hội bằng pháp luật của nhà nước?</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Đăng nhập cổng thông tin quốc gia.</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Tự do đăng ký kết hôn theo quy định.</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Chấn chỉnh việc kinh doanh trái phép.</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Ca ngợi phong trào phòng chống dịch.</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18:</w:t>
      </w:r>
      <w:r w:rsidRPr="00A8486D">
        <w:rPr>
          <w:rFonts w:ascii="Times New Roman" w:eastAsia="Times New Roman" w:hAnsi="Times New Roman" w:cs="Times New Roman"/>
          <w:sz w:val="26"/>
          <w:szCs w:val="26"/>
          <w:lang w:val="pt-BR"/>
        </w:rPr>
        <w:t xml:space="preserve"> Văn bản nào dưới đây thuộc văn bản Luật?</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Nghị quyết của thường vụ Quốc hội.</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Nghị định thư gia nhập tổ chức Quốc tế.</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Nghị quyết của ủy ban nhân dân xã.</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Quyết định xử phạt của UBND tỉnh.</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19:</w:t>
      </w:r>
      <w:r w:rsidRPr="00A8486D">
        <w:rPr>
          <w:rFonts w:ascii="Times New Roman" w:eastAsia="Times New Roman" w:hAnsi="Times New Roman" w:cs="Times New Roman"/>
          <w:sz w:val="26"/>
          <w:szCs w:val="26"/>
          <w:lang w:val="pt-BR"/>
        </w:rPr>
        <w:t xml:space="preserve"> Văn bản nào dưới đây thuộc văn bản Luật?</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Luật.</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Điều lệ.</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Hiến chương.</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Công hàm.</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20:</w:t>
      </w:r>
      <w:r w:rsidRPr="00A8486D">
        <w:rPr>
          <w:rFonts w:ascii="Times New Roman" w:eastAsia="Times New Roman" w:hAnsi="Times New Roman" w:cs="Times New Roman"/>
          <w:sz w:val="26"/>
          <w:szCs w:val="26"/>
          <w:lang w:val="pt-BR"/>
        </w:rPr>
        <w:t xml:space="preserve"> ủy ban nhân dân xã X cấp giấy chứng nhận đăng kí kết hôn cho anh A và chị B là thực hiện pháp luật theo hình thức nào dưới đây?</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Áp dụng pháp luật.</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Phổ biến pháp luật.</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lastRenderedPageBreak/>
        <w:t xml:space="preserve">C. </w:t>
      </w:r>
      <w:r w:rsidRPr="00A8486D">
        <w:rPr>
          <w:rFonts w:ascii="Times New Roman" w:eastAsia="Times New Roman" w:hAnsi="Times New Roman" w:cs="Times New Roman"/>
          <w:sz w:val="26"/>
          <w:szCs w:val="26"/>
          <w:lang w:val="pt-BR"/>
        </w:rPr>
        <w:t>Tuân thủ pháp luật.</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Giáo dục pháp luật</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21:</w:t>
      </w:r>
      <w:r w:rsidRPr="00A8486D">
        <w:rPr>
          <w:rFonts w:ascii="Times New Roman" w:eastAsia="Times New Roman" w:hAnsi="Times New Roman" w:cs="Times New Roman"/>
          <w:sz w:val="26"/>
          <w:szCs w:val="26"/>
          <w:lang w:val="pt-BR"/>
        </w:rPr>
        <w:t xml:space="preserve"> Công dân thi hành pháp luật khi</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che giấu người nhập cảnh trái phép.</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đề nghị thay đổi nơi bỏ phiếu.</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nộp thuế đầy đủ theo quy định.</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từ chối khai báo tạm trú theo quy định.</w:t>
      </w:r>
    </w:p>
    <w:p w:rsidR="00A8486D" w:rsidRPr="00A8486D" w:rsidRDefault="00A8486D" w:rsidP="00A8486D">
      <w:pPr>
        <w:spacing w:before="60" w:after="160" w:line="259" w:lineRule="auto"/>
        <w:jc w:val="both"/>
        <w:rPr>
          <w:rFonts w:ascii="Times New Roman" w:eastAsia="Times New Roman" w:hAnsi="Times New Roman" w:cs="Times New Roman"/>
          <w:b/>
          <w:sz w:val="26"/>
          <w:szCs w:val="26"/>
          <w:lang w:val="pt-BR"/>
        </w:rPr>
      </w:pPr>
      <w:r w:rsidRPr="00A8486D">
        <w:rPr>
          <w:rFonts w:ascii="Times New Roman" w:eastAsia="Times New Roman" w:hAnsi="Times New Roman" w:cs="Times New Roman"/>
          <w:b/>
          <w:sz w:val="26"/>
          <w:szCs w:val="26"/>
          <w:lang w:val="pt-BR"/>
        </w:rPr>
        <w:t>Câu 22:</w:t>
      </w:r>
      <w:r w:rsidRPr="00A8486D">
        <w:rPr>
          <w:rFonts w:ascii="Times New Roman" w:eastAsia="Times New Roman" w:hAnsi="Times New Roman" w:cs="Times New Roman"/>
          <w:sz w:val="26"/>
          <w:szCs w:val="26"/>
          <w:lang w:val="pt-BR"/>
        </w:rPr>
        <w:t xml:space="preserve"> Soạn thảo dự thảo Hiến pháp là bước mấy của quy trình làm và sửa đổi Hiến pháp?</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Bước 4.</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Bước 3.</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Bước 2 .</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Bước 1.</w:t>
      </w:r>
    </w:p>
    <w:p w:rsidR="00A8486D" w:rsidRPr="00A8486D" w:rsidRDefault="00A8486D" w:rsidP="00A8486D">
      <w:pPr>
        <w:spacing w:before="60" w:after="160" w:line="259" w:lineRule="auto"/>
        <w:jc w:val="both"/>
        <w:rPr>
          <w:rFonts w:ascii="Times New Roman" w:eastAsia="Times New Roman" w:hAnsi="Times New Roman" w:cs="Times New Roman"/>
          <w:b/>
          <w:sz w:val="26"/>
          <w:szCs w:val="26"/>
          <w:lang w:val="pt-BR"/>
        </w:rPr>
      </w:pPr>
      <w:r w:rsidRPr="00A8486D">
        <w:rPr>
          <w:rFonts w:ascii="Times New Roman" w:eastAsia="Times New Roman" w:hAnsi="Times New Roman" w:cs="Times New Roman"/>
          <w:b/>
          <w:sz w:val="26"/>
          <w:szCs w:val="26"/>
          <w:lang w:val="pt-BR"/>
        </w:rPr>
        <w:t>Câu 23:</w:t>
      </w:r>
      <w:r w:rsidRPr="00A8486D">
        <w:rPr>
          <w:rFonts w:ascii="Times New Roman" w:eastAsia="Times New Roman" w:hAnsi="Times New Roman" w:cs="Times New Roman"/>
          <w:sz w:val="26"/>
          <w:szCs w:val="26"/>
          <w:lang w:val="pt-BR"/>
        </w:rPr>
        <w:t xml:space="preserve"> Lấy ý kiến nhân dân về dự thảo Hiến pháp là bước mấy của quy trình làm và sửa đổi Hiến pháp?</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Bước 5.</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Bước 4.</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Bước 3 .</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Bước 2.</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24:</w:t>
      </w:r>
      <w:r w:rsidRPr="00A8486D">
        <w:rPr>
          <w:rFonts w:ascii="Times New Roman" w:eastAsia="Times New Roman" w:hAnsi="Times New Roman" w:cs="Times New Roman"/>
          <w:sz w:val="26"/>
          <w:szCs w:val="26"/>
          <w:lang w:val="pt-BR"/>
        </w:rPr>
        <w:t xml:space="preserve"> Khi đề cập đến lãnh thổ của nước Cộng hòa xã hội chủ nghĩa Việt Nam, Hiến pháp 2013 </w:t>
      </w:r>
      <w:r w:rsidRPr="00A8486D">
        <w:rPr>
          <w:rFonts w:ascii="Times New Roman" w:eastAsia="Times New Roman" w:hAnsi="Times New Roman" w:cs="Times New Roman"/>
          <w:b/>
          <w:sz w:val="26"/>
          <w:szCs w:val="26"/>
          <w:lang w:val="pt-BR"/>
        </w:rPr>
        <w:t xml:space="preserve">không </w:t>
      </w:r>
      <w:r w:rsidRPr="00A8486D">
        <w:rPr>
          <w:rFonts w:ascii="Times New Roman" w:eastAsia="Times New Roman" w:hAnsi="Times New Roman" w:cs="Times New Roman"/>
          <w:sz w:val="26"/>
          <w:szCs w:val="26"/>
          <w:lang w:val="pt-BR"/>
        </w:rPr>
        <w:t>quy định nội dung nào dưới đây?</w:t>
      </w:r>
    </w:p>
    <w:p w:rsidR="00A8486D" w:rsidRPr="00A8486D" w:rsidRDefault="00A8486D" w:rsidP="00A8486D">
      <w:pPr>
        <w:tabs>
          <w:tab w:val="left" w:pos="2708"/>
          <w:tab w:val="left" w:pos="5138"/>
          <w:tab w:val="left" w:pos="7569"/>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Đất liền.</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Hải đảo.</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Vùng biển.</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Khu tự trị.</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25:</w:t>
      </w:r>
      <w:r w:rsidRPr="00A8486D">
        <w:rPr>
          <w:rFonts w:ascii="Times New Roman" w:eastAsia="Times New Roman" w:hAnsi="Times New Roman" w:cs="Times New Roman"/>
          <w:sz w:val="26"/>
          <w:szCs w:val="26"/>
          <w:lang w:val="pt-BR"/>
        </w:rPr>
        <w:t xml:space="preserve"> Nội dung nào sau đây </w:t>
      </w:r>
      <w:r w:rsidRPr="00A8486D">
        <w:rPr>
          <w:rFonts w:ascii="Times New Roman" w:eastAsia="Times New Roman" w:hAnsi="Times New Roman" w:cs="Times New Roman"/>
          <w:b/>
          <w:bCs/>
          <w:iCs/>
          <w:sz w:val="26"/>
          <w:szCs w:val="26"/>
          <w:lang w:val="pt-BR"/>
        </w:rPr>
        <w:t>không</w:t>
      </w:r>
      <w:r w:rsidRPr="00A8486D">
        <w:rPr>
          <w:rFonts w:ascii="Times New Roman" w:eastAsia="Times New Roman" w:hAnsi="Times New Roman" w:cs="Times New Roman"/>
          <w:b/>
          <w:bCs/>
          <w:i/>
          <w:iCs/>
          <w:sz w:val="26"/>
          <w:szCs w:val="26"/>
          <w:lang w:val="pt-BR"/>
        </w:rPr>
        <w:t xml:space="preserve"> </w:t>
      </w:r>
      <w:r w:rsidRPr="00A8486D">
        <w:rPr>
          <w:rFonts w:ascii="Times New Roman" w:eastAsia="Times New Roman" w:hAnsi="Times New Roman" w:cs="Times New Roman"/>
          <w:bCs/>
          <w:iCs/>
          <w:sz w:val="26"/>
          <w:szCs w:val="26"/>
          <w:lang w:val="pt-BR"/>
        </w:rPr>
        <w:t>phải</w:t>
      </w:r>
      <w:r w:rsidRPr="00A8486D">
        <w:rPr>
          <w:rFonts w:ascii="Times New Roman" w:eastAsia="Times New Roman" w:hAnsi="Times New Roman" w:cs="Times New Roman"/>
          <w:i/>
          <w:iCs/>
          <w:sz w:val="26"/>
          <w:szCs w:val="26"/>
          <w:lang w:val="pt-BR"/>
        </w:rPr>
        <w:t> </w:t>
      </w:r>
      <w:r w:rsidRPr="00A8486D">
        <w:rPr>
          <w:rFonts w:ascii="Times New Roman" w:eastAsia="Times New Roman" w:hAnsi="Times New Roman" w:cs="Times New Roman"/>
          <w:sz w:val="26"/>
          <w:szCs w:val="26"/>
          <w:lang w:val="pt-BR"/>
        </w:rPr>
        <w:t>là đường lối đối ngoại của nước ta theo quy định của Hiến pháp?</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Hữu nghị, hợp tác và phát triển.</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Đa dạng hoá, đa phương hoá các quan hệ.</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Chủ động và tích cực hội nhập.</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Can thiệp vào công việc nội bộ.</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26:</w:t>
      </w:r>
      <w:r w:rsidRPr="00A8486D">
        <w:rPr>
          <w:rFonts w:ascii="Times New Roman" w:eastAsia="Times New Roman" w:hAnsi="Times New Roman" w:cs="Times New Roman"/>
          <w:sz w:val="26"/>
          <w:szCs w:val="26"/>
          <w:lang w:val="pt-BR"/>
        </w:rPr>
        <w:t xml:space="preserve"> Theo quy định của Hiến pháp và pháp luật, nội dung nào dưới đây </w:t>
      </w:r>
      <w:r w:rsidRPr="00A8486D">
        <w:rPr>
          <w:rFonts w:ascii="Times New Roman" w:eastAsia="Times New Roman" w:hAnsi="Times New Roman" w:cs="Times New Roman"/>
          <w:b/>
          <w:sz w:val="26"/>
          <w:szCs w:val="26"/>
          <w:lang w:val="pt-BR"/>
        </w:rPr>
        <w:t>không</w:t>
      </w:r>
      <w:r w:rsidRPr="00A8486D">
        <w:rPr>
          <w:rFonts w:ascii="Times New Roman" w:eastAsia="Times New Roman" w:hAnsi="Times New Roman" w:cs="Times New Roman"/>
          <w:sz w:val="26"/>
          <w:szCs w:val="26"/>
          <w:lang w:val="pt-BR"/>
        </w:rPr>
        <w:t xml:space="preserve"> thể hiện quyền bình đẳng của công dân trên lĩnh vực chính trị?</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Ứng cử vào Quốc hội.</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Khiếu nại với cơ quan nhà nước.</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Tham gia quản lý nhà nước ở cơ sở.</w:t>
      </w:r>
      <w:r w:rsidRPr="00A8486D">
        <w:rPr>
          <w:rFonts w:ascii="Times New Roman" w:eastAsia="Times New Roman" w:hAnsi="Times New Roman" w:cs="Times New Roman"/>
          <w:sz w:val="26"/>
          <w:szCs w:val="26"/>
          <w:lang w:val="pt-BR"/>
        </w:rPr>
        <w:tab/>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Tự do cư trú và đi lại trong nước.</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27:</w:t>
      </w:r>
      <w:r w:rsidRPr="00A8486D">
        <w:rPr>
          <w:rFonts w:ascii="Times New Roman" w:eastAsia="Times New Roman" w:hAnsi="Times New Roman" w:cs="Times New Roman"/>
          <w:sz w:val="26"/>
          <w:szCs w:val="26"/>
          <w:lang w:val="pt-BR"/>
        </w:rPr>
        <w:t xml:space="preserve"> Nội dung nào sau đây là quyền con người, quyền và nghĩa công dân về dân sự?</w:t>
      </w:r>
    </w:p>
    <w:p w:rsidR="00A8486D" w:rsidRPr="00A8486D" w:rsidRDefault="00A8486D" w:rsidP="00A8486D">
      <w:pPr>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A. </w:t>
      </w:r>
      <w:r w:rsidRPr="00A8486D">
        <w:rPr>
          <w:rFonts w:ascii="Times New Roman" w:eastAsia="Times New Roman" w:hAnsi="Times New Roman" w:cs="Times New Roman"/>
          <w:sz w:val="26"/>
          <w:szCs w:val="26"/>
          <w:lang w:val="pt-BR"/>
        </w:rPr>
        <w:t xml:space="preserve">Quyền được bảo đảm an sinh xã hội.                      </w:t>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Quyền tham gia quản lí nhà nước và xã hội.</w:t>
      </w:r>
    </w:p>
    <w:p w:rsidR="00A8486D" w:rsidRPr="00A8486D" w:rsidRDefault="00A8486D" w:rsidP="00A8486D">
      <w:pPr>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 xml:space="preserve">Quyền kết hôn và li hôn.                                         </w:t>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Quyền và nghĩa vụ bảo vệ môi trường.</w:t>
      </w:r>
    </w:p>
    <w:p w:rsidR="00A8486D" w:rsidRPr="00A8486D" w:rsidRDefault="00A8486D" w:rsidP="00A8486D">
      <w:pPr>
        <w:spacing w:before="60" w:after="160" w:line="259" w:lineRule="auto"/>
        <w:jc w:val="both"/>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Câu 28:</w:t>
      </w:r>
      <w:r w:rsidRPr="00A8486D">
        <w:rPr>
          <w:rFonts w:ascii="Times New Roman" w:eastAsia="Times New Roman" w:hAnsi="Times New Roman" w:cs="Times New Roman"/>
          <w:sz w:val="26"/>
          <w:szCs w:val="26"/>
          <w:lang w:val="pt-BR"/>
        </w:rPr>
        <w:t xml:space="preserve"> Việc làm nào dưới đây thực hiện đúng mục tiêu của chính sách tài nguyên và bảo vệ môi trường ?</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lastRenderedPageBreak/>
        <w:t xml:space="preserve">A. </w:t>
      </w:r>
      <w:r w:rsidRPr="00A8486D">
        <w:rPr>
          <w:rFonts w:ascii="Times New Roman" w:eastAsia="Times New Roman" w:hAnsi="Times New Roman" w:cs="Times New Roman"/>
          <w:sz w:val="26"/>
          <w:szCs w:val="26"/>
          <w:lang w:val="pt-BR"/>
        </w:rPr>
        <w:t>Xây dựng khu bảo tồn thiên nhiên</w:t>
      </w:r>
      <w:r w:rsidRPr="00A8486D">
        <w:rPr>
          <w:rFonts w:ascii="Times New Roman" w:eastAsia="Times New Roman" w:hAnsi="Times New Roman" w:cs="Times New Roman"/>
          <w:sz w:val="26"/>
          <w:szCs w:val="26"/>
          <w:lang w:val="pt-BR"/>
        </w:rPr>
        <w:tab/>
        <w:t xml:space="preserve">            </w:t>
      </w:r>
      <w:r w:rsidRPr="00A8486D">
        <w:rPr>
          <w:rFonts w:ascii="Times New Roman" w:eastAsia="Times New Roman" w:hAnsi="Times New Roman" w:cs="Times New Roman"/>
          <w:b/>
          <w:sz w:val="26"/>
          <w:szCs w:val="26"/>
          <w:lang w:val="pt-BR"/>
        </w:rPr>
        <w:t xml:space="preserve">B. </w:t>
      </w:r>
      <w:r w:rsidRPr="00A8486D">
        <w:rPr>
          <w:rFonts w:ascii="Times New Roman" w:eastAsia="Times New Roman" w:hAnsi="Times New Roman" w:cs="Times New Roman"/>
          <w:sz w:val="26"/>
          <w:szCs w:val="26"/>
          <w:lang w:val="pt-BR"/>
        </w:rPr>
        <w:t>Dùng điện để đánh bắt thủy sản</w:t>
      </w:r>
    </w:p>
    <w:p w:rsidR="00A8486D" w:rsidRPr="00A8486D" w:rsidRDefault="00A8486D" w:rsidP="00A8486D">
      <w:pPr>
        <w:tabs>
          <w:tab w:val="left" w:pos="5136"/>
        </w:tabs>
        <w:spacing w:after="160" w:line="259" w:lineRule="auto"/>
        <w:ind w:firstLine="283"/>
        <w:rPr>
          <w:rFonts w:ascii="Times New Roman" w:eastAsia="Times New Roman" w:hAnsi="Times New Roman" w:cs="Times New Roman"/>
          <w:sz w:val="26"/>
          <w:szCs w:val="26"/>
          <w:lang w:val="pt-BR"/>
        </w:rPr>
      </w:pPr>
      <w:r w:rsidRPr="00A8486D">
        <w:rPr>
          <w:rFonts w:ascii="Times New Roman" w:eastAsia="Times New Roman" w:hAnsi="Times New Roman" w:cs="Times New Roman"/>
          <w:b/>
          <w:sz w:val="26"/>
          <w:szCs w:val="26"/>
          <w:lang w:val="pt-BR"/>
        </w:rPr>
        <w:t xml:space="preserve">C. </w:t>
      </w:r>
      <w:r w:rsidRPr="00A8486D">
        <w:rPr>
          <w:rFonts w:ascii="Times New Roman" w:eastAsia="Times New Roman" w:hAnsi="Times New Roman" w:cs="Times New Roman"/>
          <w:sz w:val="26"/>
          <w:szCs w:val="26"/>
          <w:lang w:val="pt-BR"/>
        </w:rPr>
        <w:t>Kinh doanh động vật hoang dã quý hiếm</w:t>
      </w:r>
      <w:r w:rsidRPr="00A8486D">
        <w:rPr>
          <w:rFonts w:ascii="Times New Roman" w:eastAsia="Times New Roman" w:hAnsi="Times New Roman" w:cs="Times New Roman"/>
          <w:sz w:val="26"/>
          <w:szCs w:val="26"/>
          <w:lang w:val="pt-BR"/>
        </w:rPr>
        <w:tab/>
        <w:t xml:space="preserve">            </w:t>
      </w:r>
      <w:r w:rsidRPr="00A8486D">
        <w:rPr>
          <w:rFonts w:ascii="Times New Roman" w:eastAsia="Times New Roman" w:hAnsi="Times New Roman" w:cs="Times New Roman"/>
          <w:b/>
          <w:sz w:val="26"/>
          <w:szCs w:val="26"/>
          <w:lang w:val="pt-BR"/>
        </w:rPr>
        <w:t xml:space="preserve">D. </w:t>
      </w:r>
      <w:r w:rsidRPr="00A8486D">
        <w:rPr>
          <w:rFonts w:ascii="Times New Roman" w:eastAsia="Times New Roman" w:hAnsi="Times New Roman" w:cs="Times New Roman"/>
          <w:sz w:val="26"/>
          <w:szCs w:val="26"/>
          <w:lang w:val="pt-BR"/>
        </w:rPr>
        <w:t>Sử dụng thuốc trừ sâu trong trồng trọt</w:t>
      </w:r>
    </w:p>
    <w:p w:rsidR="00A8486D" w:rsidRPr="00A8486D" w:rsidRDefault="00A8486D" w:rsidP="00A8486D">
      <w:pPr>
        <w:ind w:firstLine="720"/>
        <w:rPr>
          <w:rFonts w:ascii="Times New Roman" w:eastAsia="Times New Roman" w:hAnsi="Times New Roman" w:cs="Times New Roman"/>
          <w:b/>
          <w:color w:val="000000"/>
          <w:sz w:val="26"/>
          <w:szCs w:val="26"/>
          <w:lang w:val="vi-VN"/>
        </w:rPr>
      </w:pPr>
      <w:r w:rsidRPr="00A8486D">
        <w:rPr>
          <w:rFonts w:ascii="Times New Roman" w:eastAsia="Times New Roman" w:hAnsi="Times New Roman" w:cs="Times New Roman"/>
          <w:b/>
          <w:color w:val="000000"/>
          <w:sz w:val="26"/>
          <w:szCs w:val="26"/>
          <w:lang w:val="vi-VN"/>
        </w:rPr>
        <w:t>II. PHẦN TỰ LUẬN</w:t>
      </w:r>
    </w:p>
    <w:p w:rsidR="00A8486D" w:rsidRPr="00A8486D" w:rsidRDefault="00A8486D" w:rsidP="00A8486D">
      <w:pPr>
        <w:ind w:firstLine="720"/>
        <w:jc w:val="both"/>
        <w:rPr>
          <w:rFonts w:ascii="Times New Roman" w:eastAsia="Times New Roman" w:hAnsi="Times New Roman" w:cs="Times New Roman"/>
          <w:color w:val="333333"/>
          <w:sz w:val="28"/>
          <w:szCs w:val="28"/>
          <w:lang w:val="vi-VN"/>
        </w:rPr>
      </w:pPr>
      <w:r w:rsidRPr="00A8486D">
        <w:rPr>
          <w:rFonts w:ascii="Times New Roman" w:eastAsia="Times New Roman" w:hAnsi="Times New Roman" w:cs="Times New Roman"/>
          <w:b/>
          <w:bCs/>
          <w:color w:val="333333"/>
          <w:sz w:val="28"/>
          <w:szCs w:val="28"/>
          <w:lang w:val="vi-VN"/>
        </w:rPr>
        <w:t xml:space="preserve">Câu 1 ( 2 điểm): </w:t>
      </w:r>
      <w:r w:rsidRPr="00A8486D">
        <w:rPr>
          <w:rFonts w:ascii="Times New Roman" w:eastAsia="Times New Roman" w:hAnsi="Times New Roman" w:cs="Times New Roman"/>
          <w:color w:val="333333"/>
          <w:sz w:val="28"/>
          <w:szCs w:val="28"/>
          <w:lang w:val="vi-VN"/>
        </w:rPr>
        <w:t> Vì muốn tiết kiệm chi phí sản xuất, Công ty S chế biến thức ăn gia súc đã xả nước thải chưa qua xử lí vào dòng sông bên cạnh làm ô nhiễm dòng sông. Công ty S bị cảnh sát môi trường lập biên bản xử lí vi phạm hành chính bằng hình thức phạt tiền và đình chỉ hoạt động đến khi khắc phục xong hậu quả.</w:t>
      </w:r>
    </w:p>
    <w:p w:rsidR="00A8486D" w:rsidRPr="00A8486D" w:rsidRDefault="00A8486D" w:rsidP="00A8486D">
      <w:pPr>
        <w:ind w:firstLine="720"/>
        <w:jc w:val="both"/>
        <w:rPr>
          <w:rFonts w:ascii="Times New Roman" w:eastAsia="Times New Roman" w:hAnsi="Times New Roman" w:cs="Times New Roman"/>
          <w:i/>
          <w:iCs/>
          <w:color w:val="333333"/>
          <w:sz w:val="28"/>
          <w:szCs w:val="28"/>
          <w:lang w:val="vi-VN"/>
        </w:rPr>
      </w:pPr>
      <w:r w:rsidRPr="00A8486D">
        <w:rPr>
          <w:rFonts w:ascii="Times New Roman" w:eastAsia="Times New Roman" w:hAnsi="Times New Roman" w:cs="Times New Roman"/>
          <w:i/>
          <w:iCs/>
          <w:color w:val="333333"/>
          <w:sz w:val="28"/>
          <w:szCs w:val="28"/>
          <w:lang w:val="vi-VN"/>
        </w:rPr>
        <w:t>Em hãy phân tích để làm rõ các hình thức thực hiện pháp luật được đề cập trong tình huống trên</w:t>
      </w:r>
      <w:r w:rsidRPr="00A8486D">
        <w:rPr>
          <w:rFonts w:ascii="Times New Roman" w:eastAsia="Times New Roman" w:hAnsi="Times New Roman" w:cs="Times New Roman"/>
          <w:i/>
          <w:iCs/>
          <w:color w:val="333333"/>
          <w:sz w:val="28"/>
          <w:szCs w:val="28"/>
        </w:rPr>
        <w:t xml:space="preserve"> </w:t>
      </w:r>
      <w:r w:rsidRPr="00A8486D">
        <w:rPr>
          <w:rFonts w:ascii="Times New Roman" w:eastAsia="Times New Roman" w:hAnsi="Times New Roman" w:cs="Times New Roman"/>
          <w:i/>
          <w:iCs/>
          <w:color w:val="333333"/>
          <w:sz w:val="28"/>
          <w:szCs w:val="28"/>
          <w:lang w:val="vi-VN"/>
        </w:rPr>
        <w:t>?</w:t>
      </w:r>
    </w:p>
    <w:p w:rsidR="00A8486D" w:rsidRPr="00A8486D" w:rsidRDefault="00A8486D" w:rsidP="00A8486D">
      <w:pPr>
        <w:shd w:val="clear" w:color="auto" w:fill="FFFFFF"/>
        <w:ind w:firstLine="720"/>
        <w:jc w:val="both"/>
        <w:rPr>
          <w:rFonts w:ascii="Times New Roman" w:eastAsia="Times New Roman" w:hAnsi="Times New Roman" w:cs="Times New Roman"/>
          <w:color w:val="333333"/>
          <w:sz w:val="28"/>
          <w:szCs w:val="28"/>
          <w:lang w:val="vi-VN"/>
        </w:rPr>
      </w:pPr>
      <w:r w:rsidRPr="00A8486D">
        <w:rPr>
          <w:rFonts w:ascii="Times New Roman" w:eastAsia="Times New Roman" w:hAnsi="Times New Roman" w:cs="Times New Roman"/>
          <w:b/>
          <w:bCs/>
          <w:color w:val="333333"/>
          <w:sz w:val="28"/>
          <w:szCs w:val="28"/>
          <w:lang w:val="vi-VN"/>
        </w:rPr>
        <w:t xml:space="preserve">Câu 1 ( 1 điểm): </w:t>
      </w:r>
      <w:r w:rsidRPr="00A8486D">
        <w:rPr>
          <w:rFonts w:ascii="Times New Roman" w:eastAsia="Times New Roman" w:hAnsi="Times New Roman" w:cs="Times New Roman"/>
          <w:color w:val="333333"/>
          <w:sz w:val="28"/>
          <w:szCs w:val="28"/>
          <w:lang w:val="vi-VN"/>
        </w:rPr>
        <w:t> </w:t>
      </w:r>
      <w:r w:rsidRPr="00A8486D">
        <w:rPr>
          <w:rFonts w:ascii="Times New Roman" w:eastAsia="Times New Roman" w:hAnsi="Times New Roman" w:cs="Times New Roman"/>
          <w:bCs/>
          <w:color w:val="333333"/>
          <w:sz w:val="28"/>
          <w:szCs w:val="28"/>
          <w:lang w:val="vi-VN"/>
        </w:rPr>
        <w:t>Điều 26 Hiến pháp năm 2013 khẳng định</w:t>
      </w:r>
      <w:r w:rsidRPr="00A8486D">
        <w:rPr>
          <w:rFonts w:ascii="Times New Roman" w:eastAsia="Times New Roman" w:hAnsi="Times New Roman" w:cs="Times New Roman"/>
          <w:b/>
          <w:bCs/>
          <w:color w:val="333333"/>
          <w:sz w:val="28"/>
          <w:szCs w:val="28"/>
          <w:lang w:val="vi-VN"/>
        </w:rPr>
        <w:t xml:space="preserve">: </w:t>
      </w:r>
      <w:r w:rsidRPr="00A8486D">
        <w:rPr>
          <w:rFonts w:ascii="Times New Roman" w:eastAsia="Times New Roman" w:hAnsi="Times New Roman" w:cs="Times New Roman"/>
          <w:color w:val="333333"/>
          <w:sz w:val="28"/>
          <w:szCs w:val="28"/>
          <w:lang w:val="vi-VN"/>
        </w:rPr>
        <w:t>Công dân nam, nữ bình đẳng về mọi mặt. Nhà nước có chính sách bảo đảm quyền và cơ hội bình đẳng giới.  Nhà nước, xã hội và gia đình tạo điều kiện để phụ nữ phát triển toàn diện, phát huy vai trò của mình trong xã hội. Nghiêm cấm phân biệt đối xử về giới.</w:t>
      </w:r>
    </w:p>
    <w:p w:rsidR="00A8486D" w:rsidRPr="00A8486D" w:rsidRDefault="00A8486D" w:rsidP="00A8486D">
      <w:pPr>
        <w:shd w:val="clear" w:color="auto" w:fill="FFFFFF"/>
        <w:ind w:firstLine="720"/>
        <w:jc w:val="both"/>
        <w:rPr>
          <w:rFonts w:ascii="Times New Roman" w:eastAsia="Times New Roman" w:hAnsi="Times New Roman" w:cs="Times New Roman"/>
          <w:i/>
          <w:color w:val="333333"/>
          <w:sz w:val="28"/>
          <w:szCs w:val="28"/>
          <w:lang w:val="vi-VN"/>
        </w:rPr>
      </w:pPr>
      <w:r w:rsidRPr="00A8486D">
        <w:rPr>
          <w:rFonts w:ascii="Times New Roman" w:eastAsia="Times New Roman" w:hAnsi="Times New Roman" w:cs="Times New Roman"/>
          <w:i/>
          <w:color w:val="333333"/>
          <w:sz w:val="28"/>
          <w:szCs w:val="28"/>
          <w:lang w:val="vi-VN"/>
        </w:rPr>
        <w:t>Nội dung trên đề cập tới quyền cơ bản nào của con người và công dân được quy định trong Hiến pháp. Việc quy định như vậy có ý nghĩa như thế nào ?</w:t>
      </w:r>
    </w:p>
    <w:p w:rsidR="00A8486D" w:rsidRDefault="00A8486D" w:rsidP="00A8486D"/>
    <w:p w:rsidR="007779A6" w:rsidRPr="00572A5D" w:rsidRDefault="007779A6" w:rsidP="007779A6">
      <w:pPr>
        <w:jc w:val="center"/>
        <w:rPr>
          <w:rFonts w:ascii="Times New Roman" w:eastAsia="Cambria" w:hAnsi="Times New Roman" w:cs="Times New Roman"/>
          <w:b/>
          <w:sz w:val="26"/>
          <w:szCs w:val="26"/>
          <w:lang w:val="vi-VN"/>
        </w:rPr>
      </w:pPr>
      <w:r w:rsidRPr="0058021E">
        <w:rPr>
          <w:rFonts w:ascii="Times New Roman" w:eastAsia="Cambria" w:hAnsi="Times New Roman" w:cs="Times New Roman"/>
          <w:b/>
          <w:sz w:val="26"/>
          <w:szCs w:val="26"/>
        </w:rPr>
        <w:t xml:space="preserve">MA TRẬN, ĐẶC TẢ ĐỀ KIỂM TRA </w:t>
      </w:r>
      <w:r>
        <w:rPr>
          <w:rFonts w:ascii="Times New Roman" w:eastAsia="Cambria" w:hAnsi="Times New Roman" w:cs="Times New Roman"/>
          <w:b/>
          <w:sz w:val="26"/>
          <w:szCs w:val="26"/>
        </w:rPr>
        <w:t xml:space="preserve">GIỮA KÌ 2 </w:t>
      </w:r>
      <w:r>
        <w:rPr>
          <w:rFonts w:ascii="Times New Roman" w:eastAsia="Cambria" w:hAnsi="Times New Roman" w:cs="Times New Roman"/>
          <w:b/>
          <w:sz w:val="26"/>
          <w:szCs w:val="26"/>
          <w:lang w:val="vi-VN"/>
        </w:rPr>
        <w:t>NĂM HỌC 2023- 2024</w:t>
      </w:r>
    </w:p>
    <w:p w:rsidR="007779A6" w:rsidRPr="0058021E" w:rsidRDefault="007779A6" w:rsidP="007779A6">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MÔN: GIÁO DỤC KINH TẾ VÀ PHÁP LUẬT LỚP 1</w:t>
      </w:r>
      <w:r>
        <w:rPr>
          <w:rFonts w:ascii="Times New Roman" w:eastAsia="Cambria" w:hAnsi="Times New Roman" w:cs="Times New Roman"/>
          <w:b/>
          <w:sz w:val="26"/>
          <w:szCs w:val="26"/>
        </w:rPr>
        <w:t>0</w:t>
      </w:r>
    </w:p>
    <w:p w:rsidR="007779A6" w:rsidRPr="0058021E" w:rsidRDefault="007779A6" w:rsidP="007779A6">
      <w:pPr>
        <w:jc w:val="center"/>
        <w:rPr>
          <w:rFonts w:ascii="Times New Roman" w:eastAsia="Cambria" w:hAnsi="Times New Roman" w:cs="Times New Roman"/>
          <w:b/>
          <w:sz w:val="26"/>
          <w:szCs w:val="26"/>
          <w:lang w:val="vi-VN"/>
        </w:rPr>
      </w:pPr>
      <w:r w:rsidRPr="0058021E">
        <w:rPr>
          <w:rFonts w:ascii="Times New Roman" w:eastAsia="Cambria" w:hAnsi="Times New Roman" w:cs="Times New Roman"/>
          <w:b/>
          <w:sz w:val="26"/>
          <w:szCs w:val="26"/>
        </w:rPr>
        <w:t>Tiế</w:t>
      </w:r>
      <w:r w:rsidRPr="0058021E">
        <w:rPr>
          <w:rFonts w:ascii="Times New Roman" w:eastAsia="Cambria" w:hAnsi="Times New Roman" w:cs="Times New Roman"/>
          <w:b/>
          <w:sz w:val="26"/>
          <w:szCs w:val="26"/>
          <w:lang w:val="vi-VN"/>
        </w:rPr>
        <w:t xml:space="preserve">t </w:t>
      </w:r>
      <w:r>
        <w:rPr>
          <w:rFonts w:ascii="Times New Roman" w:eastAsia="Cambria" w:hAnsi="Times New Roman" w:cs="Times New Roman"/>
          <w:b/>
          <w:sz w:val="26"/>
          <w:szCs w:val="26"/>
        </w:rPr>
        <w:t>53</w:t>
      </w:r>
      <w:r w:rsidRPr="0058021E">
        <w:rPr>
          <w:rFonts w:ascii="Times New Roman" w:eastAsia="Cambria" w:hAnsi="Times New Roman" w:cs="Times New Roman"/>
          <w:b/>
          <w:sz w:val="26"/>
          <w:szCs w:val="26"/>
          <w:lang w:val="vi-VN"/>
        </w:rPr>
        <w:t xml:space="preserve"> (có chuyên đề tiết </w:t>
      </w:r>
      <w:r>
        <w:rPr>
          <w:rFonts w:ascii="Times New Roman" w:eastAsia="Cambria" w:hAnsi="Times New Roman" w:cs="Times New Roman"/>
          <w:b/>
          <w:sz w:val="26"/>
          <w:szCs w:val="26"/>
        </w:rPr>
        <w:t>88</w:t>
      </w:r>
      <w:r w:rsidRPr="0058021E">
        <w:rPr>
          <w:rFonts w:ascii="Times New Roman" w:eastAsia="Cambria" w:hAnsi="Times New Roman" w:cs="Times New Roman"/>
          <w:b/>
          <w:sz w:val="26"/>
          <w:szCs w:val="26"/>
          <w:lang w:val="vi-VN"/>
        </w:rPr>
        <w:t>)</w:t>
      </w:r>
      <w:r>
        <w:rPr>
          <w:rFonts w:ascii="Times New Roman" w:eastAsia="Cambria" w:hAnsi="Times New Roman" w:cs="Times New Roman"/>
          <w:b/>
          <w:sz w:val="26"/>
          <w:szCs w:val="26"/>
        </w:rPr>
        <w:t xml:space="preserve"> </w:t>
      </w:r>
      <w:r>
        <w:rPr>
          <w:rFonts w:ascii="Times New Roman" w:eastAsia="Cambria" w:hAnsi="Times New Roman" w:cs="Times New Roman"/>
          <w:b/>
          <w:sz w:val="26"/>
          <w:szCs w:val="26"/>
          <w:lang w:val="vi-VN"/>
        </w:rPr>
        <w:t>- thời gian làm bài 45 phút</w:t>
      </w:r>
    </w:p>
    <w:p w:rsidR="007779A6" w:rsidRPr="0058021E" w:rsidRDefault="007779A6" w:rsidP="007779A6">
      <w:pPr>
        <w:pStyle w:val="ListParagraph"/>
        <w:numPr>
          <w:ilvl w:val="0"/>
          <w:numId w:val="1"/>
        </w:numPr>
        <w:rPr>
          <w:rFonts w:ascii="Times New Roman" w:eastAsia="Cambria" w:hAnsi="Times New Roman" w:cs="Times New Roman"/>
          <w:b/>
          <w:sz w:val="26"/>
          <w:szCs w:val="26"/>
        </w:rPr>
      </w:pPr>
      <w:r w:rsidRPr="0058021E">
        <w:rPr>
          <w:rFonts w:ascii="Times New Roman" w:eastAsia="Cambria" w:hAnsi="Times New Roman" w:cs="Times New Roman"/>
          <w:b/>
          <w:sz w:val="26"/>
          <w:szCs w:val="26"/>
        </w:rPr>
        <w:t>MA TRẬN ĐỀ</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168"/>
        <w:gridCol w:w="2374"/>
        <w:gridCol w:w="18"/>
        <w:gridCol w:w="833"/>
        <w:gridCol w:w="52"/>
        <w:gridCol w:w="799"/>
        <w:gridCol w:w="885"/>
        <w:gridCol w:w="107"/>
        <w:gridCol w:w="570"/>
        <w:gridCol w:w="709"/>
        <w:gridCol w:w="851"/>
        <w:gridCol w:w="931"/>
        <w:gridCol w:w="62"/>
        <w:gridCol w:w="643"/>
        <w:gridCol w:w="7"/>
        <w:gridCol w:w="563"/>
        <w:gridCol w:w="322"/>
        <w:gridCol w:w="390"/>
        <w:gridCol w:w="495"/>
        <w:gridCol w:w="390"/>
        <w:gridCol w:w="885"/>
        <w:gridCol w:w="61"/>
        <w:gridCol w:w="7"/>
        <w:gridCol w:w="915"/>
      </w:tblGrid>
      <w:tr w:rsidR="007779A6" w:rsidRPr="0058021E" w:rsidTr="00810E30">
        <w:trPr>
          <w:gridAfter w:val="2"/>
          <w:wAfter w:w="922" w:type="dxa"/>
          <w:trHeight w:val="329"/>
          <w:jc w:val="center"/>
        </w:trPr>
        <w:tc>
          <w:tcPr>
            <w:tcW w:w="559" w:type="dxa"/>
            <w:vMerge w:val="restart"/>
            <w:vAlign w:val="center"/>
          </w:tcPr>
          <w:p w:rsidR="007779A6" w:rsidRPr="0058021E" w:rsidRDefault="007779A6" w:rsidP="00810E30">
            <w:pPr>
              <w:ind w:right="-57"/>
              <w:rPr>
                <w:rFonts w:ascii="Times New Roman" w:eastAsia="Cambria" w:hAnsi="Times New Roman" w:cs="Times New Roman"/>
                <w:b/>
                <w:sz w:val="26"/>
                <w:szCs w:val="26"/>
              </w:rPr>
            </w:pPr>
            <w:r w:rsidRPr="0058021E">
              <w:rPr>
                <w:rFonts w:ascii="Times New Roman" w:eastAsia="Cambria" w:hAnsi="Times New Roman" w:cs="Times New Roman"/>
                <w:b/>
                <w:sz w:val="26"/>
                <w:szCs w:val="26"/>
              </w:rPr>
              <w:t>TT</w:t>
            </w: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(1)</w:t>
            </w:r>
          </w:p>
        </w:tc>
        <w:tc>
          <w:tcPr>
            <w:tcW w:w="1168" w:type="dxa"/>
            <w:vMerge w:val="restart"/>
            <w:vAlign w:val="center"/>
          </w:tcPr>
          <w:p w:rsidR="007779A6" w:rsidRPr="0058021E" w:rsidRDefault="007779A6" w:rsidP="00810E30">
            <w:pPr>
              <w:ind w:right="-57"/>
              <w:rPr>
                <w:rFonts w:ascii="Times New Roman" w:eastAsia="Cambria" w:hAnsi="Times New Roman" w:cs="Times New Roman"/>
                <w:b/>
                <w:sz w:val="26"/>
                <w:szCs w:val="26"/>
              </w:rPr>
            </w:pP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Mạch nội dung</w:t>
            </w: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(2)</w:t>
            </w:r>
          </w:p>
        </w:tc>
        <w:tc>
          <w:tcPr>
            <w:tcW w:w="2392" w:type="dxa"/>
            <w:gridSpan w:val="2"/>
            <w:vMerge w:val="restart"/>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Chủ đề</w:t>
            </w: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(4)</w:t>
            </w:r>
          </w:p>
        </w:tc>
        <w:tc>
          <w:tcPr>
            <w:tcW w:w="6442" w:type="dxa"/>
            <w:gridSpan w:val="11"/>
          </w:tcPr>
          <w:p w:rsidR="007779A6" w:rsidRPr="0058021E" w:rsidRDefault="007779A6" w:rsidP="00810E30">
            <w:pPr>
              <w:ind w:right="-57"/>
              <w:rPr>
                <w:rFonts w:ascii="Times New Roman" w:eastAsia="Cambria" w:hAnsi="Times New Roman" w:cs="Times New Roman"/>
                <w:b/>
                <w:sz w:val="26"/>
                <w:szCs w:val="26"/>
              </w:rPr>
            </w:pPr>
          </w:p>
          <w:p w:rsidR="007779A6" w:rsidRPr="0058021E" w:rsidRDefault="007779A6" w:rsidP="00810E30">
            <w:pPr>
              <w:ind w:right="-57"/>
              <w:jc w:val="center"/>
              <w:rPr>
                <w:rFonts w:ascii="Times New Roman" w:eastAsia="Cambria" w:hAnsi="Times New Roman" w:cs="Times New Roman"/>
                <w:b/>
                <w:sz w:val="26"/>
                <w:szCs w:val="26"/>
                <w:lang w:val="vi-VN"/>
              </w:rPr>
            </w:pPr>
            <w:r w:rsidRPr="0058021E">
              <w:rPr>
                <w:rFonts w:ascii="Times New Roman" w:eastAsia="Cambria" w:hAnsi="Times New Roman" w:cs="Times New Roman"/>
                <w:b/>
                <w:sz w:val="26"/>
                <w:szCs w:val="26"/>
                <w:lang w:val="vi-VN"/>
              </w:rPr>
              <w:t>Mức độ nhận thức (5)</w:t>
            </w:r>
          </w:p>
          <w:p w:rsidR="007779A6" w:rsidRPr="0058021E" w:rsidRDefault="007779A6" w:rsidP="00810E30">
            <w:pPr>
              <w:ind w:right="-57"/>
              <w:jc w:val="center"/>
              <w:rPr>
                <w:rFonts w:ascii="Times New Roman" w:eastAsia="Cambria" w:hAnsi="Times New Roman" w:cs="Times New Roman"/>
                <w:b/>
                <w:sz w:val="26"/>
                <w:szCs w:val="26"/>
              </w:rPr>
            </w:pPr>
          </w:p>
        </w:tc>
        <w:tc>
          <w:tcPr>
            <w:tcW w:w="3113" w:type="dxa"/>
            <w:gridSpan w:val="8"/>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Tổng</w:t>
            </w: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(6)</w:t>
            </w:r>
          </w:p>
        </w:tc>
      </w:tr>
      <w:tr w:rsidR="007779A6" w:rsidRPr="0058021E" w:rsidTr="00810E30">
        <w:trPr>
          <w:gridAfter w:val="1"/>
          <w:wAfter w:w="915" w:type="dxa"/>
          <w:trHeight w:val="559"/>
          <w:jc w:val="center"/>
        </w:trPr>
        <w:tc>
          <w:tcPr>
            <w:tcW w:w="559"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1168"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2392" w:type="dxa"/>
            <w:gridSpan w:val="2"/>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1684" w:type="dxa"/>
            <w:gridSpan w:val="3"/>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Nhận biết</w:t>
            </w:r>
          </w:p>
        </w:tc>
        <w:tc>
          <w:tcPr>
            <w:tcW w:w="1562" w:type="dxa"/>
            <w:gridSpan w:val="3"/>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Thông hiểu</w:t>
            </w:r>
          </w:p>
        </w:tc>
        <w:tc>
          <w:tcPr>
            <w:tcW w:w="1560" w:type="dxa"/>
            <w:gridSpan w:val="2"/>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Vận dụng</w:t>
            </w:r>
          </w:p>
        </w:tc>
        <w:tc>
          <w:tcPr>
            <w:tcW w:w="1643" w:type="dxa"/>
            <w:gridSpan w:val="4"/>
            <w:vAlign w:val="center"/>
          </w:tcPr>
          <w:p w:rsidR="007779A6" w:rsidRPr="0058021E" w:rsidRDefault="007779A6" w:rsidP="00810E30">
            <w:pPr>
              <w:ind w:left="-113" w:right="-113"/>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Vận dụng cao</w:t>
            </w:r>
          </w:p>
        </w:tc>
        <w:tc>
          <w:tcPr>
            <w:tcW w:w="885" w:type="dxa"/>
            <w:gridSpan w:val="2"/>
            <w:vMerge w:val="restart"/>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Số câu</w:t>
            </w: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TN</w:t>
            </w:r>
          </w:p>
        </w:tc>
        <w:tc>
          <w:tcPr>
            <w:tcW w:w="885" w:type="dxa"/>
            <w:gridSpan w:val="2"/>
            <w:vMerge w:val="restart"/>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Số câu</w:t>
            </w:r>
          </w:p>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TL</w:t>
            </w:r>
          </w:p>
        </w:tc>
        <w:tc>
          <w:tcPr>
            <w:tcW w:w="1343" w:type="dxa"/>
            <w:gridSpan w:val="4"/>
            <w:vMerge w:val="restart"/>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Tổng điểm</w:t>
            </w:r>
          </w:p>
        </w:tc>
      </w:tr>
      <w:tr w:rsidR="007779A6" w:rsidRPr="0058021E" w:rsidTr="00810E30">
        <w:trPr>
          <w:gridAfter w:val="1"/>
          <w:wAfter w:w="915" w:type="dxa"/>
          <w:trHeight w:val="550"/>
          <w:jc w:val="center"/>
        </w:trPr>
        <w:tc>
          <w:tcPr>
            <w:tcW w:w="559"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1168"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2392" w:type="dxa"/>
            <w:gridSpan w:val="2"/>
            <w:vMerge/>
            <w:tcBorders>
              <w:bottom w:val="single" w:sz="4" w:space="0" w:color="auto"/>
            </w:tcBorders>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885" w:type="dxa"/>
            <w:gridSpan w:val="2"/>
            <w:tcBorders>
              <w:bottom w:val="single" w:sz="4" w:space="0" w:color="auto"/>
            </w:tcBorders>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TN</w:t>
            </w:r>
          </w:p>
        </w:tc>
        <w:tc>
          <w:tcPr>
            <w:tcW w:w="799" w:type="dxa"/>
            <w:tcBorders>
              <w:bottom w:val="single" w:sz="4" w:space="0" w:color="auto"/>
            </w:tcBorders>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TL</w:t>
            </w:r>
          </w:p>
        </w:tc>
        <w:tc>
          <w:tcPr>
            <w:tcW w:w="885" w:type="dxa"/>
            <w:tcBorders>
              <w:bottom w:val="single" w:sz="4" w:space="0" w:color="auto"/>
            </w:tcBorders>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TN</w:t>
            </w:r>
          </w:p>
        </w:tc>
        <w:tc>
          <w:tcPr>
            <w:tcW w:w="677" w:type="dxa"/>
            <w:gridSpan w:val="2"/>
            <w:tcBorders>
              <w:bottom w:val="single" w:sz="4" w:space="0" w:color="auto"/>
            </w:tcBorders>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TL</w:t>
            </w:r>
          </w:p>
        </w:tc>
        <w:tc>
          <w:tcPr>
            <w:tcW w:w="709" w:type="dxa"/>
            <w:tcBorders>
              <w:bottom w:val="single" w:sz="4" w:space="0" w:color="auto"/>
            </w:tcBorders>
            <w:shd w:val="clear" w:color="auto" w:fill="auto"/>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TN</w:t>
            </w:r>
          </w:p>
        </w:tc>
        <w:tc>
          <w:tcPr>
            <w:tcW w:w="851" w:type="dxa"/>
            <w:tcBorders>
              <w:bottom w:val="single" w:sz="4" w:space="0" w:color="auto"/>
            </w:tcBorders>
            <w:shd w:val="clear" w:color="auto" w:fill="auto"/>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TL</w:t>
            </w:r>
          </w:p>
        </w:tc>
        <w:tc>
          <w:tcPr>
            <w:tcW w:w="931" w:type="dxa"/>
            <w:tcBorders>
              <w:bottom w:val="single" w:sz="4" w:space="0" w:color="auto"/>
            </w:tcBorders>
            <w:shd w:val="clear" w:color="auto" w:fill="auto"/>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TN</w:t>
            </w:r>
          </w:p>
        </w:tc>
        <w:tc>
          <w:tcPr>
            <w:tcW w:w="712" w:type="dxa"/>
            <w:gridSpan w:val="3"/>
            <w:tcBorders>
              <w:bottom w:val="single" w:sz="4" w:space="0" w:color="auto"/>
            </w:tcBorders>
            <w:shd w:val="clear" w:color="auto" w:fill="auto"/>
            <w:vAlign w:val="center"/>
          </w:tcPr>
          <w:p w:rsidR="007779A6" w:rsidRPr="0058021E" w:rsidRDefault="007779A6" w:rsidP="00810E30">
            <w:pPr>
              <w:ind w:left="-57" w:right="-57"/>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TL</w:t>
            </w:r>
          </w:p>
        </w:tc>
        <w:tc>
          <w:tcPr>
            <w:tcW w:w="885" w:type="dxa"/>
            <w:gridSpan w:val="2"/>
            <w:vMerge/>
            <w:tcBorders>
              <w:bottom w:val="single" w:sz="4" w:space="0" w:color="auto"/>
            </w:tcBorders>
            <w:shd w:val="clear" w:color="auto" w:fill="auto"/>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885" w:type="dxa"/>
            <w:gridSpan w:val="2"/>
            <w:vMerge/>
            <w:tcBorders>
              <w:bottom w:val="single" w:sz="4" w:space="0" w:color="auto"/>
            </w:tcBorders>
            <w:shd w:val="clear" w:color="auto" w:fill="auto"/>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1343" w:type="dxa"/>
            <w:gridSpan w:val="4"/>
            <w:vMerge/>
            <w:tcBorders>
              <w:bottom w:val="single" w:sz="4" w:space="0" w:color="auto"/>
            </w:tcBorders>
            <w:shd w:val="clear" w:color="auto" w:fill="auto"/>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r>
      <w:tr w:rsidR="007779A6" w:rsidRPr="00AA0A25" w:rsidTr="00810E30">
        <w:trPr>
          <w:gridAfter w:val="1"/>
          <w:wAfter w:w="915" w:type="dxa"/>
          <w:trHeight w:val="501"/>
          <w:jc w:val="center"/>
        </w:trPr>
        <w:tc>
          <w:tcPr>
            <w:tcW w:w="559" w:type="dxa"/>
            <w:vMerge w:val="restart"/>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1</w:t>
            </w:r>
          </w:p>
        </w:tc>
        <w:tc>
          <w:tcPr>
            <w:tcW w:w="1168" w:type="dxa"/>
            <w:vMerge w:val="restart"/>
            <w:vAlign w:val="center"/>
          </w:tcPr>
          <w:p w:rsidR="007779A6" w:rsidRPr="00A8486D" w:rsidRDefault="007779A6" w:rsidP="00810E30">
            <w:pPr>
              <w:jc w:val="center"/>
              <w:rPr>
                <w:rFonts w:ascii="Times New Roman" w:eastAsia="Batang" w:hAnsi="Times New Roman" w:cs="Times New Roman"/>
                <w:b/>
                <w:sz w:val="26"/>
                <w:szCs w:val="26"/>
                <w:lang w:eastAsia="ko-KR"/>
              </w:rPr>
            </w:pPr>
            <w:r w:rsidRPr="00A8486D">
              <w:rPr>
                <w:rFonts w:ascii="Times New Roman" w:eastAsia="Batang" w:hAnsi="Times New Roman" w:cs="Times New Roman"/>
                <w:b/>
                <w:sz w:val="26"/>
                <w:szCs w:val="26"/>
                <w:lang w:eastAsia="ko-KR"/>
              </w:rPr>
              <w:t>GIÁO DỤC PHÁP LUẬT</w:t>
            </w:r>
          </w:p>
          <w:p w:rsidR="007779A6" w:rsidRPr="0058021E" w:rsidRDefault="007779A6" w:rsidP="00810E30">
            <w:pPr>
              <w:jc w:val="center"/>
              <w:rPr>
                <w:rFonts w:ascii="Times New Roman" w:eastAsia="Cambria" w:hAnsi="Times New Roman" w:cs="Times New Roman"/>
                <w:b/>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 xml:space="preserve">Bài 11: Khái niệm, đặc điểm và vai trò của pháp luật </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799" w:type="dxa"/>
            <w:tcBorders>
              <w:top w:val="single" w:sz="4" w:space="0" w:color="auto"/>
              <w:left w:val="single" w:sz="4" w:space="0" w:color="auto"/>
              <w:bottom w:val="single" w:sz="4" w:space="0" w:color="auto"/>
              <w:right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1</w:t>
            </w:r>
          </w:p>
        </w:tc>
        <w:tc>
          <w:tcPr>
            <w:tcW w:w="677" w:type="dxa"/>
            <w:gridSpan w:val="2"/>
            <w:tcBorders>
              <w:top w:val="single" w:sz="4" w:space="0" w:color="auto"/>
              <w:left w:val="single" w:sz="4" w:space="0" w:color="auto"/>
              <w:bottom w:val="single" w:sz="4" w:space="0" w:color="auto"/>
              <w:right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p w:rsidR="007779A6" w:rsidRPr="00AA0A25" w:rsidRDefault="007779A6" w:rsidP="00810E30">
            <w:pPr>
              <w:jc w:val="center"/>
              <w:rPr>
                <w:rFonts w:ascii="Times New Roman" w:eastAsia="Cambria" w:hAnsi="Times New Roman" w:cs="Times New Roman"/>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3</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1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0,75</w:t>
            </w:r>
          </w:p>
        </w:tc>
      </w:tr>
      <w:tr w:rsidR="007779A6" w:rsidRPr="00AA0A25" w:rsidTr="00810E30">
        <w:trPr>
          <w:gridAfter w:val="1"/>
          <w:wAfter w:w="915" w:type="dxa"/>
          <w:trHeight w:val="423"/>
          <w:jc w:val="center"/>
        </w:trPr>
        <w:tc>
          <w:tcPr>
            <w:tcW w:w="559" w:type="dxa"/>
            <w:vMerge/>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sz w:val="26"/>
                <w:szCs w:val="26"/>
              </w:rPr>
            </w:pPr>
          </w:p>
        </w:tc>
        <w:tc>
          <w:tcPr>
            <w:tcW w:w="1168"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Bài 12: Hệ thống pháp luật và văn bản pháp luật Việt Nam</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799" w:type="dxa"/>
            <w:tcBorders>
              <w:top w:val="single" w:sz="4" w:space="0" w:color="auto"/>
            </w:tcBorders>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677" w:type="dxa"/>
            <w:gridSpan w:val="2"/>
            <w:tcBorders>
              <w:top w:val="single" w:sz="4" w:space="0" w:color="auto"/>
            </w:tcBorders>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p>
        </w:tc>
        <w:tc>
          <w:tcPr>
            <w:tcW w:w="709" w:type="dxa"/>
            <w:tcBorders>
              <w:top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p>
        </w:tc>
        <w:tc>
          <w:tcPr>
            <w:tcW w:w="851" w:type="dxa"/>
            <w:vMerge w:val="restart"/>
            <w:tcBorders>
              <w:top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r>
              <w:rPr>
                <w:rFonts w:ascii="Times New Roman" w:eastAsia="Cambria" w:hAnsi="Times New Roman" w:cs="Times New Roman"/>
                <w:sz w:val="26"/>
                <w:szCs w:val="26"/>
              </w:rPr>
              <w:t>1</w:t>
            </w:r>
          </w:p>
        </w:tc>
        <w:tc>
          <w:tcPr>
            <w:tcW w:w="931" w:type="dxa"/>
            <w:tcBorders>
              <w:top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p>
        </w:tc>
        <w:tc>
          <w:tcPr>
            <w:tcW w:w="712" w:type="dxa"/>
            <w:gridSpan w:val="3"/>
            <w:vMerge w:val="restart"/>
            <w:tcBorders>
              <w:top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p>
        </w:tc>
        <w:tc>
          <w:tcPr>
            <w:tcW w:w="885" w:type="dxa"/>
            <w:gridSpan w:val="2"/>
            <w:tcBorders>
              <w:top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r>
              <w:rPr>
                <w:rFonts w:ascii="Times New Roman" w:eastAsia="Cambria" w:hAnsi="Times New Roman" w:cs="Times New Roman"/>
                <w:sz w:val="26"/>
                <w:szCs w:val="26"/>
              </w:rPr>
              <w:t>4</w:t>
            </w:r>
          </w:p>
        </w:tc>
        <w:tc>
          <w:tcPr>
            <w:tcW w:w="885" w:type="dxa"/>
            <w:gridSpan w:val="2"/>
            <w:tcBorders>
              <w:top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p>
        </w:tc>
        <w:tc>
          <w:tcPr>
            <w:tcW w:w="1343" w:type="dxa"/>
            <w:gridSpan w:val="4"/>
            <w:tcBorders>
              <w:top w:val="single" w:sz="4" w:space="0" w:color="auto"/>
              <w:bottom w:val="single" w:sz="4" w:space="0" w:color="auto"/>
            </w:tcBorders>
            <w:shd w:val="clear" w:color="auto" w:fill="auto"/>
            <w:vAlign w:val="center"/>
          </w:tcPr>
          <w:p w:rsidR="007779A6" w:rsidRPr="00AA0A25" w:rsidRDefault="007779A6" w:rsidP="00810E30">
            <w:pPr>
              <w:widowControl w:val="0"/>
              <w:pBdr>
                <w:top w:val="nil"/>
                <w:left w:val="nil"/>
                <w:bottom w:val="nil"/>
                <w:right w:val="nil"/>
                <w:between w:val="nil"/>
              </w:pBdr>
              <w:jc w:val="center"/>
              <w:rPr>
                <w:rFonts w:ascii="Times New Roman" w:eastAsia="Cambria" w:hAnsi="Times New Roman" w:cs="Times New Roman"/>
                <w:sz w:val="26"/>
                <w:szCs w:val="26"/>
              </w:rPr>
            </w:pPr>
            <w:r>
              <w:rPr>
                <w:rFonts w:ascii="Times New Roman" w:eastAsia="Cambria" w:hAnsi="Times New Roman" w:cs="Times New Roman"/>
                <w:sz w:val="26"/>
                <w:szCs w:val="26"/>
              </w:rPr>
              <w:t>1</w:t>
            </w:r>
          </w:p>
        </w:tc>
      </w:tr>
      <w:tr w:rsidR="007779A6" w:rsidRPr="00AA0A25" w:rsidTr="00810E30">
        <w:trPr>
          <w:gridAfter w:val="1"/>
          <w:wAfter w:w="915" w:type="dxa"/>
          <w:trHeight w:val="760"/>
          <w:jc w:val="center"/>
        </w:trPr>
        <w:tc>
          <w:tcPr>
            <w:tcW w:w="559" w:type="dxa"/>
            <w:vMerge w:val="restart"/>
          </w:tcPr>
          <w:p w:rsidR="007779A6" w:rsidRPr="0058021E" w:rsidRDefault="007779A6" w:rsidP="00810E30">
            <w:pPr>
              <w:rPr>
                <w:rFonts w:ascii="Times New Roman" w:eastAsia="Cambria" w:hAnsi="Times New Roman" w:cs="Times New Roman"/>
                <w:b/>
                <w:sz w:val="26"/>
                <w:szCs w:val="26"/>
              </w:rPr>
            </w:pPr>
          </w:p>
        </w:tc>
        <w:tc>
          <w:tcPr>
            <w:tcW w:w="1168"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Bài 13: Thực hiện pháp luật</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799" w:type="dxa"/>
            <w:tcBorders>
              <w:bottom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677" w:type="dxa"/>
            <w:gridSpan w:val="2"/>
            <w:tcBorders>
              <w:bottom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709" w:type="dxa"/>
            <w:tcBorders>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51" w:type="dxa"/>
            <w:vMerge/>
            <w:tcBorders>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931" w:type="dxa"/>
            <w:tcBorders>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712" w:type="dxa"/>
            <w:gridSpan w:val="3"/>
            <w:vMerge/>
            <w:tcBorders>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gridSpan w:val="2"/>
            <w:tcBorders>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4</w:t>
            </w:r>
          </w:p>
        </w:tc>
        <w:tc>
          <w:tcPr>
            <w:tcW w:w="885" w:type="dxa"/>
            <w:gridSpan w:val="2"/>
            <w:tcBorders>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1</w:t>
            </w:r>
          </w:p>
        </w:tc>
        <w:tc>
          <w:tcPr>
            <w:tcW w:w="1343" w:type="dxa"/>
            <w:gridSpan w:val="4"/>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3</w:t>
            </w:r>
          </w:p>
        </w:tc>
      </w:tr>
      <w:tr w:rsidR="007779A6" w:rsidRPr="00AA0A25" w:rsidTr="00810E30">
        <w:trPr>
          <w:gridAfter w:val="1"/>
          <w:wAfter w:w="915" w:type="dxa"/>
          <w:trHeight w:val="1532"/>
          <w:jc w:val="center"/>
        </w:trPr>
        <w:tc>
          <w:tcPr>
            <w:tcW w:w="559" w:type="dxa"/>
            <w:vMerge/>
          </w:tcPr>
          <w:p w:rsidR="007779A6" w:rsidRPr="0058021E" w:rsidRDefault="007779A6" w:rsidP="00810E30">
            <w:pPr>
              <w:jc w:val="center"/>
              <w:rPr>
                <w:rFonts w:ascii="Times New Roman" w:eastAsia="Cambria" w:hAnsi="Times New Roman" w:cs="Times New Roman"/>
                <w:b/>
                <w:sz w:val="26"/>
                <w:szCs w:val="26"/>
              </w:rPr>
            </w:pPr>
          </w:p>
        </w:tc>
        <w:tc>
          <w:tcPr>
            <w:tcW w:w="1168"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Bài 14; Giới thiệu về Hiến pháp nước Cộng hòa xã hội chủ nghĩa Việt Nam</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799" w:type="dxa"/>
            <w:tcBorders>
              <w:top w:val="single" w:sz="4" w:space="0" w:color="auto"/>
              <w:bottom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677" w:type="dxa"/>
            <w:gridSpan w:val="2"/>
            <w:tcBorders>
              <w:top w:val="single" w:sz="4" w:space="0" w:color="auto"/>
              <w:bottom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709" w:type="dxa"/>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51" w:type="dxa"/>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lang w:val="vi-VN"/>
              </w:rPr>
            </w:pPr>
          </w:p>
        </w:tc>
        <w:tc>
          <w:tcPr>
            <w:tcW w:w="931" w:type="dxa"/>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712" w:type="dxa"/>
            <w:gridSpan w:val="3"/>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gridSpan w:val="2"/>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4</w:t>
            </w:r>
          </w:p>
        </w:tc>
        <w:tc>
          <w:tcPr>
            <w:tcW w:w="885" w:type="dxa"/>
            <w:gridSpan w:val="2"/>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lang w:val="vi-VN"/>
              </w:rPr>
            </w:pPr>
          </w:p>
        </w:tc>
        <w:tc>
          <w:tcPr>
            <w:tcW w:w="1343" w:type="dxa"/>
            <w:gridSpan w:val="4"/>
            <w:tcBorders>
              <w:top w:val="single" w:sz="4" w:space="0" w:color="auto"/>
              <w:bottom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1</w:t>
            </w:r>
          </w:p>
        </w:tc>
      </w:tr>
      <w:tr w:rsidR="007779A6" w:rsidRPr="00AA0A25" w:rsidTr="00810E30">
        <w:trPr>
          <w:gridAfter w:val="1"/>
          <w:wAfter w:w="915" w:type="dxa"/>
          <w:trHeight w:val="712"/>
          <w:jc w:val="center"/>
        </w:trPr>
        <w:tc>
          <w:tcPr>
            <w:tcW w:w="559" w:type="dxa"/>
            <w:vMerge/>
          </w:tcPr>
          <w:p w:rsidR="007779A6" w:rsidRPr="0058021E" w:rsidRDefault="007779A6" w:rsidP="00810E30">
            <w:pPr>
              <w:jc w:val="center"/>
              <w:rPr>
                <w:rFonts w:ascii="Times New Roman" w:eastAsia="Cambria" w:hAnsi="Times New Roman" w:cs="Times New Roman"/>
                <w:b/>
                <w:sz w:val="26"/>
                <w:szCs w:val="26"/>
              </w:rPr>
            </w:pPr>
          </w:p>
        </w:tc>
        <w:tc>
          <w:tcPr>
            <w:tcW w:w="1168" w:type="dxa"/>
            <w:vMerge/>
            <w:vAlign w:val="center"/>
          </w:tcPr>
          <w:p w:rsidR="007779A6" w:rsidRPr="0058021E" w:rsidRDefault="007779A6" w:rsidP="00810E30">
            <w:pPr>
              <w:widowControl w:val="0"/>
              <w:pBdr>
                <w:top w:val="nil"/>
                <w:left w:val="nil"/>
                <w:bottom w:val="nil"/>
                <w:right w:val="nil"/>
                <w:between w:val="nil"/>
              </w:pBdr>
              <w:rPr>
                <w:rFonts w:ascii="Times New Roman" w:eastAsia="Cambria" w:hAnsi="Times New Roman" w:cs="Times New Roman"/>
                <w:b/>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Bài 15: Nội dung cơ bản của  Hiến pháp nước Cộng hòa xã hội chủ nghĩa Việt Nam</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799" w:type="dxa"/>
            <w:tcBorders>
              <w:top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677" w:type="dxa"/>
            <w:gridSpan w:val="2"/>
            <w:tcBorders>
              <w:top w:val="single" w:sz="4" w:space="0" w:color="auto"/>
            </w:tcBorders>
            <w:vAlign w:val="center"/>
          </w:tcPr>
          <w:p w:rsidR="007779A6" w:rsidRPr="00AA0A25" w:rsidRDefault="007779A6" w:rsidP="00810E30">
            <w:pPr>
              <w:jc w:val="center"/>
              <w:rPr>
                <w:rFonts w:ascii="Times New Roman" w:eastAsia="Cambria" w:hAnsi="Times New Roman" w:cs="Times New Roman"/>
                <w:sz w:val="26"/>
                <w:szCs w:val="26"/>
              </w:rPr>
            </w:pPr>
          </w:p>
        </w:tc>
        <w:tc>
          <w:tcPr>
            <w:tcW w:w="709" w:type="dxa"/>
            <w:tcBorders>
              <w:top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51" w:type="dxa"/>
            <w:vMerge w:val="restart"/>
            <w:tcBorders>
              <w:top w:val="single" w:sz="4" w:space="0" w:color="auto"/>
            </w:tcBorders>
            <w:shd w:val="clear" w:color="auto" w:fill="auto"/>
            <w:vAlign w:val="bottom"/>
          </w:tcPr>
          <w:p w:rsidR="007779A6" w:rsidRPr="00AA0A25" w:rsidRDefault="007779A6" w:rsidP="00810E30">
            <w:pPr>
              <w:rPr>
                <w:rFonts w:ascii="Times New Roman" w:eastAsia="Cambria" w:hAnsi="Times New Roman" w:cs="Times New Roman"/>
                <w:sz w:val="26"/>
                <w:szCs w:val="26"/>
              </w:rPr>
            </w:pPr>
          </w:p>
        </w:tc>
        <w:tc>
          <w:tcPr>
            <w:tcW w:w="931" w:type="dxa"/>
            <w:tcBorders>
              <w:top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712" w:type="dxa"/>
            <w:gridSpan w:val="3"/>
            <w:vMerge w:val="restart"/>
            <w:tcBorders>
              <w:top w:val="single" w:sz="4" w:space="0" w:color="auto"/>
            </w:tcBorders>
            <w:shd w:val="clear" w:color="auto" w:fill="auto"/>
            <w:vAlign w:val="center"/>
          </w:tcPr>
          <w:p w:rsidR="007779A6" w:rsidRPr="00AA0A25" w:rsidRDefault="007779A6" w:rsidP="00810E30">
            <w:pPr>
              <w:rPr>
                <w:rFonts w:ascii="Times New Roman" w:eastAsia="Cambria" w:hAnsi="Times New Roman" w:cs="Times New Roman"/>
                <w:sz w:val="26"/>
                <w:szCs w:val="26"/>
                <w:lang w:val="vi-VN"/>
              </w:rPr>
            </w:pPr>
            <w:r w:rsidRPr="00AA0A25">
              <w:rPr>
                <w:rFonts w:ascii="Times New Roman" w:eastAsia="Cambria" w:hAnsi="Times New Roman" w:cs="Times New Roman"/>
                <w:sz w:val="26"/>
                <w:szCs w:val="26"/>
                <w:lang w:val="vi-VN"/>
              </w:rPr>
              <w:t>1</w:t>
            </w:r>
          </w:p>
        </w:tc>
        <w:tc>
          <w:tcPr>
            <w:tcW w:w="885" w:type="dxa"/>
            <w:gridSpan w:val="2"/>
            <w:tcBorders>
              <w:top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4</w:t>
            </w:r>
          </w:p>
        </w:tc>
        <w:tc>
          <w:tcPr>
            <w:tcW w:w="885" w:type="dxa"/>
            <w:gridSpan w:val="2"/>
            <w:tcBorders>
              <w:top w:val="single" w:sz="4" w:space="0" w:color="auto"/>
            </w:tcBorders>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1343" w:type="dxa"/>
            <w:gridSpan w:val="4"/>
            <w:tcBorders>
              <w:top w:val="single" w:sz="4" w:space="0" w:color="auto"/>
              <w:bottom w:val="single" w:sz="4" w:space="0" w:color="auto"/>
            </w:tcBorders>
            <w:shd w:val="clear" w:color="auto" w:fill="auto"/>
            <w:vAlign w:val="center"/>
          </w:tcPr>
          <w:p w:rsidR="007779A6" w:rsidRPr="00EE4D28"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1</w:t>
            </w:r>
          </w:p>
        </w:tc>
      </w:tr>
      <w:tr w:rsidR="007779A6" w:rsidRPr="00AA0A25" w:rsidTr="00810E30">
        <w:trPr>
          <w:gridAfter w:val="1"/>
          <w:wAfter w:w="915" w:type="dxa"/>
          <w:trHeight w:val="445"/>
          <w:jc w:val="center"/>
        </w:trPr>
        <w:tc>
          <w:tcPr>
            <w:tcW w:w="559" w:type="dxa"/>
          </w:tcPr>
          <w:p w:rsidR="007779A6" w:rsidRPr="0058021E" w:rsidRDefault="007779A6" w:rsidP="00810E30">
            <w:pPr>
              <w:jc w:val="center"/>
              <w:rPr>
                <w:rFonts w:ascii="Times New Roman" w:eastAsia="Cambria" w:hAnsi="Times New Roman" w:cs="Times New Roman"/>
                <w:b/>
                <w:sz w:val="26"/>
                <w:szCs w:val="26"/>
              </w:rPr>
            </w:pPr>
          </w:p>
        </w:tc>
        <w:tc>
          <w:tcPr>
            <w:tcW w:w="1168" w:type="dxa"/>
          </w:tcPr>
          <w:p w:rsidR="007779A6" w:rsidRPr="0058021E" w:rsidRDefault="007779A6" w:rsidP="00810E30">
            <w:pPr>
              <w:jc w:val="center"/>
              <w:rPr>
                <w:rFonts w:ascii="Times New Roman" w:eastAsia="Cambria" w:hAnsi="Times New Roman" w:cs="Times New Roman"/>
                <w:b/>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Bài 16: Quyền con người, quyền và nghĩa vụ cơ bản của công dân trong Hiến pháp</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3</w:t>
            </w:r>
          </w:p>
        </w:tc>
        <w:tc>
          <w:tcPr>
            <w:tcW w:w="799" w:type="dxa"/>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2</w:t>
            </w:r>
          </w:p>
        </w:tc>
        <w:tc>
          <w:tcPr>
            <w:tcW w:w="677" w:type="dxa"/>
            <w:gridSpan w:val="2"/>
            <w:vAlign w:val="center"/>
          </w:tcPr>
          <w:p w:rsidR="007779A6" w:rsidRPr="00AA0A25" w:rsidRDefault="007779A6" w:rsidP="00810E30">
            <w:pPr>
              <w:jc w:val="center"/>
              <w:rPr>
                <w:rFonts w:ascii="Times New Roman" w:eastAsia="Cambria" w:hAnsi="Times New Roman" w:cs="Times New Roman"/>
                <w:sz w:val="26"/>
                <w:szCs w:val="26"/>
              </w:rPr>
            </w:pPr>
          </w:p>
        </w:tc>
        <w:tc>
          <w:tcPr>
            <w:tcW w:w="709" w:type="dxa"/>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51" w:type="dxa"/>
            <w:vMerge/>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931" w:type="dxa"/>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712" w:type="dxa"/>
            <w:gridSpan w:val="3"/>
            <w:vMerge/>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gridSpan w:val="2"/>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5</w:t>
            </w:r>
          </w:p>
        </w:tc>
        <w:tc>
          <w:tcPr>
            <w:tcW w:w="885" w:type="dxa"/>
            <w:gridSpan w:val="2"/>
            <w:shd w:val="clear" w:color="auto" w:fill="auto"/>
            <w:vAlign w:val="center"/>
          </w:tcPr>
          <w:p w:rsidR="007779A6" w:rsidRPr="00EE4D28" w:rsidRDefault="007779A6" w:rsidP="00810E30">
            <w:pPr>
              <w:jc w:val="center"/>
              <w:rPr>
                <w:rFonts w:ascii="Times New Roman" w:eastAsia="Cambria" w:hAnsi="Times New Roman" w:cs="Times New Roman"/>
                <w:sz w:val="28"/>
                <w:szCs w:val="28"/>
                <w:vertAlign w:val="superscript"/>
              </w:rPr>
            </w:pPr>
            <w:r>
              <w:rPr>
                <w:rFonts w:ascii="Times New Roman" w:eastAsia="Cambria" w:hAnsi="Times New Roman" w:cs="Times New Roman"/>
                <w:sz w:val="26"/>
                <w:szCs w:val="26"/>
              </w:rPr>
              <w:t>1</w:t>
            </w:r>
          </w:p>
        </w:tc>
        <w:tc>
          <w:tcPr>
            <w:tcW w:w="1343" w:type="dxa"/>
            <w:gridSpan w:val="4"/>
            <w:tcBorders>
              <w:top w:val="single" w:sz="4" w:space="0" w:color="auto"/>
            </w:tcBorders>
            <w:shd w:val="clear" w:color="auto" w:fill="auto"/>
            <w:vAlign w:val="center"/>
          </w:tcPr>
          <w:p w:rsidR="007779A6" w:rsidRPr="00EE4D28"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2.25</w:t>
            </w:r>
          </w:p>
        </w:tc>
      </w:tr>
      <w:tr w:rsidR="007779A6" w:rsidRPr="00AA0A25" w:rsidTr="00810E30">
        <w:trPr>
          <w:gridAfter w:val="1"/>
          <w:wAfter w:w="915" w:type="dxa"/>
          <w:trHeight w:val="445"/>
          <w:jc w:val="center"/>
        </w:trPr>
        <w:tc>
          <w:tcPr>
            <w:tcW w:w="559" w:type="dxa"/>
          </w:tcPr>
          <w:p w:rsidR="007779A6" w:rsidRPr="0058021E" w:rsidRDefault="007779A6" w:rsidP="00810E30">
            <w:pPr>
              <w:jc w:val="center"/>
              <w:rPr>
                <w:rFonts w:ascii="Times New Roman" w:eastAsia="Cambria" w:hAnsi="Times New Roman" w:cs="Times New Roman"/>
                <w:b/>
                <w:sz w:val="26"/>
                <w:szCs w:val="26"/>
              </w:rPr>
            </w:pPr>
          </w:p>
        </w:tc>
        <w:tc>
          <w:tcPr>
            <w:tcW w:w="1168" w:type="dxa"/>
          </w:tcPr>
          <w:p w:rsidR="007779A6" w:rsidRPr="0058021E" w:rsidRDefault="007779A6" w:rsidP="00810E30">
            <w:pPr>
              <w:jc w:val="center"/>
              <w:rPr>
                <w:rFonts w:ascii="Times New Roman" w:eastAsia="Cambria" w:hAnsi="Times New Roman" w:cs="Times New Roman"/>
                <w:b/>
                <w:sz w:val="26"/>
                <w:szCs w:val="26"/>
              </w:rPr>
            </w:pPr>
          </w:p>
        </w:tc>
        <w:tc>
          <w:tcPr>
            <w:tcW w:w="2392" w:type="dxa"/>
            <w:gridSpan w:val="2"/>
            <w:tcBorders>
              <w:top w:val="nil"/>
              <w:left w:val="nil"/>
              <w:bottom w:val="single" w:sz="4" w:space="0" w:color="auto"/>
              <w:right w:val="single" w:sz="4" w:space="0" w:color="auto"/>
            </w:tcBorders>
            <w:shd w:val="clear" w:color="auto" w:fill="auto"/>
            <w:vAlign w:val="center"/>
          </w:tcPr>
          <w:p w:rsidR="007779A6" w:rsidRPr="00893DC6" w:rsidRDefault="007779A6" w:rsidP="00810E30">
            <w:pPr>
              <w:rPr>
                <w:rFonts w:ascii="Times New Roman" w:eastAsia="Batang" w:hAnsi="Times New Roman" w:cs="Times New Roman"/>
                <w:lang w:val="vi-VN" w:eastAsia="ko-KR"/>
              </w:rPr>
            </w:pPr>
            <w:r w:rsidRPr="00893DC6">
              <w:rPr>
                <w:rFonts w:ascii="Times New Roman" w:eastAsia="Batang" w:hAnsi="Times New Roman" w:cs="Times New Roman"/>
                <w:lang w:val="vi-VN" w:eastAsia="ko-KR"/>
              </w:rPr>
              <w:t>Bài 17: Nội dung cơ bản của Hiến pháp về kinh tế, văn hóa, giáo dục, khoa học công nghệ, môi trường</w:t>
            </w:r>
          </w:p>
        </w:tc>
        <w:tc>
          <w:tcPr>
            <w:tcW w:w="885" w:type="dxa"/>
            <w:gridSpan w:val="2"/>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3</w:t>
            </w:r>
          </w:p>
        </w:tc>
        <w:tc>
          <w:tcPr>
            <w:tcW w:w="799" w:type="dxa"/>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tcBorders>
              <w:top w:val="nil"/>
              <w:left w:val="nil"/>
              <w:bottom w:val="single" w:sz="4" w:space="0" w:color="auto"/>
              <w:right w:val="single" w:sz="4" w:space="0" w:color="auto"/>
            </w:tcBorders>
            <w:shd w:val="clear" w:color="auto" w:fill="auto"/>
            <w:vAlign w:val="center"/>
          </w:tcPr>
          <w:p w:rsidR="007779A6" w:rsidRPr="00AA0A25" w:rsidRDefault="007779A6" w:rsidP="00810E30">
            <w:pPr>
              <w:jc w:val="center"/>
              <w:rPr>
                <w:rFonts w:ascii="Times New Roman" w:eastAsia="Batang" w:hAnsi="Times New Roman" w:cs="Times New Roman"/>
                <w:sz w:val="26"/>
                <w:szCs w:val="26"/>
                <w:lang w:val="vi-VN" w:eastAsia="ko-KR"/>
              </w:rPr>
            </w:pPr>
            <w:r w:rsidRPr="00AA0A25">
              <w:rPr>
                <w:rFonts w:ascii="Times New Roman" w:eastAsia="Batang" w:hAnsi="Times New Roman" w:cs="Times New Roman"/>
                <w:sz w:val="26"/>
                <w:szCs w:val="26"/>
                <w:lang w:val="vi-VN" w:eastAsia="ko-KR"/>
              </w:rPr>
              <w:t>1</w:t>
            </w:r>
          </w:p>
        </w:tc>
        <w:tc>
          <w:tcPr>
            <w:tcW w:w="677" w:type="dxa"/>
            <w:gridSpan w:val="2"/>
            <w:vAlign w:val="center"/>
          </w:tcPr>
          <w:p w:rsidR="007779A6" w:rsidRPr="00AA0A25" w:rsidRDefault="007779A6" w:rsidP="00810E30">
            <w:pPr>
              <w:jc w:val="center"/>
              <w:rPr>
                <w:rFonts w:ascii="Times New Roman" w:eastAsia="Cambria" w:hAnsi="Times New Roman" w:cs="Times New Roman"/>
                <w:sz w:val="26"/>
                <w:szCs w:val="26"/>
              </w:rPr>
            </w:pPr>
          </w:p>
        </w:tc>
        <w:tc>
          <w:tcPr>
            <w:tcW w:w="709" w:type="dxa"/>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51" w:type="dxa"/>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931" w:type="dxa"/>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712" w:type="dxa"/>
            <w:gridSpan w:val="3"/>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p>
        </w:tc>
        <w:tc>
          <w:tcPr>
            <w:tcW w:w="885" w:type="dxa"/>
            <w:gridSpan w:val="2"/>
            <w:shd w:val="clear" w:color="auto" w:fill="auto"/>
            <w:vAlign w:val="center"/>
          </w:tcPr>
          <w:p w:rsidR="007779A6" w:rsidRPr="00AA0A25"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4</w:t>
            </w:r>
          </w:p>
        </w:tc>
        <w:tc>
          <w:tcPr>
            <w:tcW w:w="885" w:type="dxa"/>
            <w:gridSpan w:val="2"/>
            <w:shd w:val="clear" w:color="auto" w:fill="auto"/>
            <w:vAlign w:val="center"/>
          </w:tcPr>
          <w:p w:rsidR="007779A6" w:rsidRPr="00AA0A25" w:rsidRDefault="007779A6" w:rsidP="00810E30">
            <w:pPr>
              <w:jc w:val="center"/>
              <w:rPr>
                <w:rFonts w:ascii="Times New Roman" w:eastAsia="Cambria" w:hAnsi="Times New Roman" w:cs="Times New Roman"/>
                <w:sz w:val="26"/>
                <w:szCs w:val="26"/>
                <w:vertAlign w:val="superscript"/>
              </w:rPr>
            </w:pPr>
          </w:p>
        </w:tc>
        <w:tc>
          <w:tcPr>
            <w:tcW w:w="1343" w:type="dxa"/>
            <w:gridSpan w:val="4"/>
            <w:tcBorders>
              <w:top w:val="single" w:sz="4" w:space="0" w:color="auto"/>
            </w:tcBorders>
            <w:shd w:val="clear" w:color="auto" w:fill="auto"/>
            <w:vAlign w:val="center"/>
          </w:tcPr>
          <w:p w:rsidR="007779A6" w:rsidRPr="00EE4D28" w:rsidRDefault="007779A6" w:rsidP="00810E30">
            <w:pPr>
              <w:jc w:val="center"/>
              <w:rPr>
                <w:rFonts w:ascii="Times New Roman" w:eastAsia="Cambria" w:hAnsi="Times New Roman" w:cs="Times New Roman"/>
                <w:sz w:val="26"/>
                <w:szCs w:val="26"/>
              </w:rPr>
            </w:pPr>
            <w:r>
              <w:rPr>
                <w:rFonts w:ascii="Times New Roman" w:eastAsia="Cambria" w:hAnsi="Times New Roman" w:cs="Times New Roman"/>
                <w:sz w:val="26"/>
                <w:szCs w:val="26"/>
              </w:rPr>
              <w:t>1</w:t>
            </w:r>
          </w:p>
        </w:tc>
      </w:tr>
      <w:tr w:rsidR="007779A6" w:rsidRPr="00AA0A25" w:rsidTr="00810E30">
        <w:trPr>
          <w:trHeight w:val="496"/>
          <w:jc w:val="center"/>
        </w:trPr>
        <w:tc>
          <w:tcPr>
            <w:tcW w:w="4101" w:type="dxa"/>
            <w:gridSpan w:val="3"/>
          </w:tcPr>
          <w:p w:rsidR="007779A6" w:rsidRPr="0058021E" w:rsidRDefault="007779A6" w:rsidP="00810E30">
            <w:pPr>
              <w:jc w:val="center"/>
              <w:rPr>
                <w:rFonts w:ascii="Times New Roman" w:eastAsia="Cambria" w:hAnsi="Times New Roman" w:cs="Times New Roman"/>
                <w:b/>
                <w:i/>
                <w:sz w:val="26"/>
                <w:szCs w:val="26"/>
              </w:rPr>
            </w:pPr>
            <w:r w:rsidRPr="0058021E">
              <w:rPr>
                <w:rFonts w:ascii="Times New Roman" w:eastAsia="Cambria" w:hAnsi="Times New Roman" w:cs="Times New Roman"/>
                <w:b/>
                <w:i/>
                <w:sz w:val="26"/>
                <w:szCs w:val="26"/>
              </w:rPr>
              <w:t>Tổng câu</w:t>
            </w:r>
          </w:p>
        </w:tc>
        <w:tc>
          <w:tcPr>
            <w:tcW w:w="851" w:type="dxa"/>
            <w:gridSpan w:val="2"/>
          </w:tcPr>
          <w:p w:rsidR="007779A6" w:rsidRPr="00AA0A25" w:rsidRDefault="007779A6" w:rsidP="00810E30">
            <w:pPr>
              <w:jc w:val="center"/>
              <w:rPr>
                <w:rFonts w:ascii="Times New Roman" w:eastAsia="Cambria" w:hAnsi="Times New Roman" w:cs="Times New Roman"/>
                <w:b/>
                <w:i/>
                <w:sz w:val="26"/>
                <w:szCs w:val="26"/>
                <w:lang w:val="vi-VN"/>
              </w:rPr>
            </w:pPr>
            <w:r w:rsidRPr="00AA0A25">
              <w:rPr>
                <w:rFonts w:ascii="Times New Roman" w:eastAsia="Cambria" w:hAnsi="Times New Roman" w:cs="Times New Roman"/>
                <w:b/>
                <w:i/>
                <w:sz w:val="26"/>
                <w:szCs w:val="26"/>
                <w:lang w:val="vi-VN"/>
              </w:rPr>
              <w:t>16</w:t>
            </w:r>
          </w:p>
        </w:tc>
        <w:tc>
          <w:tcPr>
            <w:tcW w:w="851" w:type="dxa"/>
            <w:gridSpan w:val="2"/>
          </w:tcPr>
          <w:p w:rsidR="007779A6" w:rsidRPr="00AA0A25" w:rsidRDefault="007779A6" w:rsidP="00810E30">
            <w:pPr>
              <w:jc w:val="center"/>
              <w:rPr>
                <w:rFonts w:ascii="Times New Roman" w:eastAsia="Cambria" w:hAnsi="Times New Roman" w:cs="Times New Roman"/>
                <w:b/>
                <w:i/>
                <w:sz w:val="26"/>
                <w:szCs w:val="26"/>
              </w:rPr>
            </w:pPr>
          </w:p>
        </w:tc>
        <w:tc>
          <w:tcPr>
            <w:tcW w:w="992" w:type="dxa"/>
            <w:gridSpan w:val="2"/>
          </w:tcPr>
          <w:p w:rsidR="007779A6" w:rsidRPr="00AA0A25" w:rsidRDefault="007779A6" w:rsidP="00810E30">
            <w:pPr>
              <w:jc w:val="center"/>
              <w:rPr>
                <w:rFonts w:ascii="Times New Roman" w:eastAsia="Cambria" w:hAnsi="Times New Roman" w:cs="Times New Roman"/>
                <w:b/>
                <w:i/>
                <w:sz w:val="26"/>
                <w:szCs w:val="26"/>
                <w:lang w:val="vi-VN"/>
              </w:rPr>
            </w:pPr>
            <w:r w:rsidRPr="00AA0A25">
              <w:rPr>
                <w:rFonts w:ascii="Times New Roman" w:eastAsia="Cambria" w:hAnsi="Times New Roman" w:cs="Times New Roman"/>
                <w:b/>
                <w:i/>
                <w:sz w:val="26"/>
                <w:szCs w:val="26"/>
                <w:lang w:val="vi-VN"/>
              </w:rPr>
              <w:t>12</w:t>
            </w:r>
          </w:p>
        </w:tc>
        <w:tc>
          <w:tcPr>
            <w:tcW w:w="570" w:type="dxa"/>
            <w:shd w:val="clear" w:color="auto" w:fill="auto"/>
          </w:tcPr>
          <w:p w:rsidR="007779A6" w:rsidRPr="00AA0A25" w:rsidRDefault="007779A6" w:rsidP="00810E30">
            <w:pPr>
              <w:jc w:val="center"/>
              <w:rPr>
                <w:rFonts w:ascii="Times New Roman" w:eastAsia="Cambria" w:hAnsi="Times New Roman" w:cs="Times New Roman"/>
                <w:b/>
                <w:i/>
                <w:sz w:val="26"/>
                <w:szCs w:val="26"/>
              </w:rPr>
            </w:pPr>
          </w:p>
        </w:tc>
        <w:tc>
          <w:tcPr>
            <w:tcW w:w="1560" w:type="dxa"/>
            <w:gridSpan w:val="2"/>
            <w:shd w:val="clear" w:color="auto" w:fill="auto"/>
          </w:tcPr>
          <w:p w:rsidR="007779A6" w:rsidRPr="00AA0A25" w:rsidRDefault="007779A6" w:rsidP="00810E30">
            <w:pPr>
              <w:jc w:val="center"/>
              <w:rPr>
                <w:rFonts w:ascii="Times New Roman" w:eastAsia="Cambria" w:hAnsi="Times New Roman" w:cs="Times New Roman"/>
                <w:b/>
                <w:i/>
                <w:sz w:val="26"/>
                <w:szCs w:val="26"/>
              </w:rPr>
            </w:pPr>
          </w:p>
        </w:tc>
        <w:tc>
          <w:tcPr>
            <w:tcW w:w="993" w:type="dxa"/>
            <w:gridSpan w:val="2"/>
            <w:shd w:val="clear" w:color="auto" w:fill="auto"/>
          </w:tcPr>
          <w:p w:rsidR="007779A6" w:rsidRPr="00AA0A25" w:rsidRDefault="007779A6" w:rsidP="00810E30">
            <w:pPr>
              <w:jc w:val="center"/>
              <w:rPr>
                <w:rFonts w:ascii="Times New Roman" w:eastAsia="Cambria" w:hAnsi="Times New Roman" w:cs="Times New Roman"/>
                <w:b/>
                <w:sz w:val="26"/>
                <w:szCs w:val="26"/>
                <w:lang w:val="vi-VN"/>
              </w:rPr>
            </w:pPr>
            <w:r w:rsidRPr="00AA0A25">
              <w:rPr>
                <w:rFonts w:ascii="Times New Roman" w:eastAsia="Cambria" w:hAnsi="Times New Roman" w:cs="Times New Roman"/>
                <w:b/>
                <w:sz w:val="26"/>
                <w:szCs w:val="26"/>
                <w:lang w:val="vi-VN"/>
              </w:rPr>
              <w:t>1</w:t>
            </w:r>
          </w:p>
        </w:tc>
        <w:tc>
          <w:tcPr>
            <w:tcW w:w="1213" w:type="dxa"/>
            <w:gridSpan w:val="3"/>
            <w:shd w:val="clear" w:color="auto" w:fill="auto"/>
          </w:tcPr>
          <w:p w:rsidR="007779A6" w:rsidRPr="00AA0A25" w:rsidRDefault="007779A6" w:rsidP="00810E30">
            <w:pPr>
              <w:jc w:val="center"/>
              <w:rPr>
                <w:rFonts w:ascii="Times New Roman" w:eastAsia="Cambria" w:hAnsi="Times New Roman" w:cs="Times New Roman"/>
                <w:b/>
                <w:i/>
                <w:sz w:val="26"/>
                <w:szCs w:val="26"/>
              </w:rPr>
            </w:pPr>
          </w:p>
        </w:tc>
        <w:tc>
          <w:tcPr>
            <w:tcW w:w="712" w:type="dxa"/>
            <w:gridSpan w:val="2"/>
            <w:shd w:val="clear" w:color="auto" w:fill="auto"/>
          </w:tcPr>
          <w:p w:rsidR="007779A6" w:rsidRPr="00AA0A25" w:rsidRDefault="007779A6" w:rsidP="00810E30">
            <w:pPr>
              <w:jc w:val="center"/>
              <w:rPr>
                <w:rFonts w:ascii="Times New Roman" w:eastAsia="Cambria" w:hAnsi="Times New Roman" w:cs="Times New Roman"/>
                <w:b/>
                <w:i/>
                <w:sz w:val="26"/>
                <w:szCs w:val="26"/>
                <w:lang w:val="vi-VN"/>
              </w:rPr>
            </w:pPr>
            <w:r w:rsidRPr="00AA0A25">
              <w:rPr>
                <w:rFonts w:ascii="Times New Roman" w:eastAsia="Cambria" w:hAnsi="Times New Roman" w:cs="Times New Roman"/>
                <w:b/>
                <w:i/>
                <w:sz w:val="26"/>
                <w:szCs w:val="26"/>
                <w:lang w:val="vi-VN"/>
              </w:rPr>
              <w:t>1</w:t>
            </w:r>
          </w:p>
        </w:tc>
        <w:tc>
          <w:tcPr>
            <w:tcW w:w="885" w:type="dxa"/>
            <w:gridSpan w:val="2"/>
            <w:shd w:val="clear" w:color="auto" w:fill="auto"/>
          </w:tcPr>
          <w:p w:rsidR="007779A6" w:rsidRPr="00AA0A25" w:rsidRDefault="007779A6" w:rsidP="00810E30">
            <w:pPr>
              <w:jc w:val="center"/>
              <w:rPr>
                <w:rFonts w:ascii="Times New Roman" w:eastAsia="Cambria" w:hAnsi="Times New Roman" w:cs="Times New Roman"/>
                <w:b/>
                <w:sz w:val="26"/>
                <w:szCs w:val="26"/>
              </w:rPr>
            </w:pPr>
          </w:p>
        </w:tc>
        <w:tc>
          <w:tcPr>
            <w:tcW w:w="885" w:type="dxa"/>
            <w:shd w:val="clear" w:color="auto" w:fill="auto"/>
          </w:tcPr>
          <w:p w:rsidR="007779A6" w:rsidRPr="00AA0A25" w:rsidRDefault="007779A6" w:rsidP="00810E30">
            <w:pPr>
              <w:jc w:val="center"/>
              <w:rPr>
                <w:rFonts w:ascii="Times New Roman" w:eastAsia="Cambria" w:hAnsi="Times New Roman" w:cs="Times New Roman"/>
                <w:b/>
                <w:sz w:val="26"/>
                <w:szCs w:val="26"/>
              </w:rPr>
            </w:pPr>
          </w:p>
        </w:tc>
        <w:tc>
          <w:tcPr>
            <w:tcW w:w="983" w:type="dxa"/>
            <w:gridSpan w:val="3"/>
            <w:shd w:val="clear" w:color="auto" w:fill="auto"/>
          </w:tcPr>
          <w:p w:rsidR="007779A6" w:rsidRPr="00AA0A25" w:rsidRDefault="007779A6" w:rsidP="00810E30">
            <w:pPr>
              <w:jc w:val="center"/>
              <w:rPr>
                <w:rFonts w:ascii="Times New Roman" w:eastAsia="Cambria" w:hAnsi="Times New Roman" w:cs="Times New Roman"/>
                <w:b/>
                <w:sz w:val="26"/>
                <w:szCs w:val="26"/>
              </w:rPr>
            </w:pPr>
            <w:r w:rsidRPr="00AA0A25">
              <w:rPr>
                <w:rFonts w:ascii="Times New Roman" w:eastAsia="Cambria" w:hAnsi="Times New Roman" w:cs="Times New Roman"/>
                <w:b/>
                <w:sz w:val="26"/>
                <w:szCs w:val="26"/>
              </w:rPr>
              <w:t>10 điểm</w:t>
            </w:r>
          </w:p>
        </w:tc>
      </w:tr>
      <w:tr w:rsidR="007779A6" w:rsidRPr="0058021E" w:rsidTr="00810E30">
        <w:trPr>
          <w:jc w:val="center"/>
        </w:trPr>
        <w:tc>
          <w:tcPr>
            <w:tcW w:w="4101" w:type="dxa"/>
            <w:gridSpan w:val="3"/>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Tỉ lệ %</w:t>
            </w:r>
          </w:p>
        </w:tc>
        <w:tc>
          <w:tcPr>
            <w:tcW w:w="1702" w:type="dxa"/>
            <w:gridSpan w:val="4"/>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40%</w:t>
            </w:r>
          </w:p>
        </w:tc>
        <w:tc>
          <w:tcPr>
            <w:tcW w:w="1562" w:type="dxa"/>
            <w:gridSpan w:val="3"/>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30%</w:t>
            </w:r>
          </w:p>
        </w:tc>
        <w:tc>
          <w:tcPr>
            <w:tcW w:w="2553" w:type="dxa"/>
            <w:gridSpan w:val="4"/>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20%</w:t>
            </w:r>
          </w:p>
        </w:tc>
        <w:tc>
          <w:tcPr>
            <w:tcW w:w="1925" w:type="dxa"/>
            <w:gridSpan w:val="5"/>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10%</w:t>
            </w:r>
          </w:p>
        </w:tc>
        <w:tc>
          <w:tcPr>
            <w:tcW w:w="2753" w:type="dxa"/>
            <w:gridSpan w:val="6"/>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100</w:t>
            </w:r>
          </w:p>
        </w:tc>
      </w:tr>
      <w:tr w:rsidR="007779A6" w:rsidRPr="0058021E" w:rsidTr="00810E30">
        <w:trPr>
          <w:trHeight w:val="438"/>
          <w:jc w:val="center"/>
        </w:trPr>
        <w:tc>
          <w:tcPr>
            <w:tcW w:w="4101" w:type="dxa"/>
            <w:gridSpan w:val="3"/>
            <w:vAlign w:val="center"/>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Tỉ lệ chung</w:t>
            </w:r>
          </w:p>
        </w:tc>
        <w:tc>
          <w:tcPr>
            <w:tcW w:w="3264" w:type="dxa"/>
            <w:gridSpan w:val="7"/>
            <w:vAlign w:val="center"/>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70%</w:t>
            </w:r>
          </w:p>
        </w:tc>
        <w:tc>
          <w:tcPr>
            <w:tcW w:w="4478" w:type="dxa"/>
            <w:gridSpan w:val="9"/>
            <w:vAlign w:val="center"/>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30%</w:t>
            </w:r>
          </w:p>
        </w:tc>
        <w:tc>
          <w:tcPr>
            <w:tcW w:w="2753" w:type="dxa"/>
            <w:gridSpan w:val="6"/>
            <w:vAlign w:val="center"/>
          </w:tcPr>
          <w:p w:rsidR="007779A6" w:rsidRPr="0058021E" w:rsidRDefault="007779A6" w:rsidP="00810E30">
            <w:pPr>
              <w:jc w:val="center"/>
              <w:rPr>
                <w:rFonts w:ascii="Times New Roman" w:eastAsia="Cambria" w:hAnsi="Times New Roman" w:cs="Times New Roman"/>
                <w:b/>
                <w:sz w:val="26"/>
                <w:szCs w:val="26"/>
              </w:rPr>
            </w:pPr>
            <w:r w:rsidRPr="0058021E">
              <w:rPr>
                <w:rFonts w:ascii="Times New Roman" w:eastAsia="Cambria" w:hAnsi="Times New Roman" w:cs="Times New Roman"/>
                <w:b/>
                <w:sz w:val="26"/>
                <w:szCs w:val="26"/>
              </w:rPr>
              <w:t>100</w:t>
            </w:r>
          </w:p>
        </w:tc>
      </w:tr>
    </w:tbl>
    <w:p w:rsidR="007779A6" w:rsidRDefault="007779A6" w:rsidP="007779A6">
      <w:pPr>
        <w:rPr>
          <w:rFonts w:ascii="Times New Roman" w:eastAsia="Cambria" w:hAnsi="Times New Roman" w:cs="Times New Roman"/>
          <w:b/>
          <w:sz w:val="26"/>
          <w:szCs w:val="26"/>
        </w:rPr>
      </w:pPr>
    </w:p>
    <w:p w:rsidR="007779A6" w:rsidRPr="0058021E" w:rsidRDefault="007779A6" w:rsidP="007779A6">
      <w:pPr>
        <w:rPr>
          <w:rFonts w:ascii="Times New Roman" w:eastAsia="Cambria" w:hAnsi="Times New Roman" w:cs="Times New Roman"/>
          <w:b/>
          <w:sz w:val="26"/>
          <w:szCs w:val="26"/>
        </w:rPr>
      </w:pPr>
    </w:p>
    <w:p w:rsidR="007779A6" w:rsidRDefault="007779A6" w:rsidP="007779A6">
      <w:pPr>
        <w:pStyle w:val="Heading2"/>
        <w:numPr>
          <w:ilvl w:val="0"/>
          <w:numId w:val="1"/>
        </w:numPr>
        <w:spacing w:before="0"/>
        <w:rPr>
          <w:rFonts w:eastAsia="Cambria"/>
          <w:color w:val="auto"/>
          <w:sz w:val="26"/>
          <w:szCs w:val="26"/>
        </w:rPr>
      </w:pPr>
      <w:r w:rsidRPr="0058021E">
        <w:rPr>
          <w:color w:val="auto"/>
          <w:sz w:val="26"/>
          <w:szCs w:val="26"/>
          <w:lang w:val="en-US"/>
        </w:rPr>
        <w:t xml:space="preserve">BẢN </w:t>
      </w:r>
      <w:r w:rsidRPr="0058021E">
        <w:rPr>
          <w:rFonts w:eastAsia="Cambria"/>
          <w:color w:val="auto"/>
          <w:sz w:val="26"/>
          <w:szCs w:val="26"/>
        </w:rPr>
        <w:t xml:space="preserve">ĐẶC TẢ ĐỀ KIỂM TRA </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0"/>
        <w:gridCol w:w="2160"/>
        <w:gridCol w:w="7306"/>
        <w:gridCol w:w="917"/>
        <w:gridCol w:w="946"/>
        <w:gridCol w:w="897"/>
        <w:gridCol w:w="1062"/>
      </w:tblGrid>
      <w:tr w:rsidR="007779A6" w:rsidRPr="00A8486D" w:rsidTr="00810E30">
        <w:trPr>
          <w:trHeight w:val="274"/>
          <w:jc w:val="center"/>
        </w:trPr>
        <w:tc>
          <w:tcPr>
            <w:tcW w:w="730" w:type="dxa"/>
            <w:vMerge w:val="restart"/>
            <w:vAlign w:val="center"/>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TT</w:t>
            </w:r>
          </w:p>
        </w:tc>
        <w:tc>
          <w:tcPr>
            <w:tcW w:w="2160" w:type="dxa"/>
            <w:vMerge w:val="restart"/>
            <w:vAlign w:val="center"/>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Tên bài</w:t>
            </w:r>
          </w:p>
        </w:tc>
        <w:tc>
          <w:tcPr>
            <w:tcW w:w="7306" w:type="dxa"/>
            <w:vMerge w:val="restart"/>
            <w:vAlign w:val="center"/>
          </w:tcPr>
          <w:p w:rsidR="007779A6" w:rsidRPr="00A8486D" w:rsidRDefault="007779A6" w:rsidP="00810E30">
            <w:pPr>
              <w:jc w:val="both"/>
              <w:rPr>
                <w:rFonts w:ascii="Times New Roman" w:eastAsia="Times New Roman" w:hAnsi="Times New Roman" w:cs="Times New Roman"/>
                <w:b/>
                <w:bCs/>
                <w:highlight w:val="white"/>
              </w:rPr>
            </w:pPr>
          </w:p>
          <w:p w:rsidR="007779A6" w:rsidRPr="00A8486D" w:rsidRDefault="007779A6" w:rsidP="00810E30">
            <w:pPr>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Mức độ kiến thức, kĩ năng</w:t>
            </w:r>
          </w:p>
          <w:p w:rsidR="007779A6" w:rsidRPr="00A8486D" w:rsidRDefault="007779A6" w:rsidP="00810E30">
            <w:pPr>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cần kiểm tra, đánh giá</w:t>
            </w:r>
          </w:p>
        </w:tc>
        <w:tc>
          <w:tcPr>
            <w:tcW w:w="3822" w:type="dxa"/>
            <w:gridSpan w:val="4"/>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Số câu hỏi theo mức độ nhận thức</w:t>
            </w:r>
          </w:p>
        </w:tc>
      </w:tr>
      <w:tr w:rsidR="007779A6" w:rsidRPr="00A8486D" w:rsidTr="00810E30">
        <w:trPr>
          <w:trHeight w:val="662"/>
          <w:jc w:val="center"/>
        </w:trPr>
        <w:tc>
          <w:tcPr>
            <w:tcW w:w="730" w:type="dxa"/>
            <w:vMerge/>
            <w:vAlign w:val="center"/>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2160" w:type="dxa"/>
            <w:vMerge/>
            <w:vAlign w:val="center"/>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7306" w:type="dxa"/>
            <w:vMerge/>
          </w:tcPr>
          <w:p w:rsidR="007779A6" w:rsidRPr="00A8486D" w:rsidRDefault="007779A6" w:rsidP="00810E30">
            <w:pPr>
              <w:jc w:val="both"/>
              <w:rPr>
                <w:rFonts w:ascii="Times New Roman" w:eastAsia="Times New Roman" w:hAnsi="Times New Roman" w:cs="Times New Roman"/>
                <w:b/>
                <w:bCs/>
                <w:highlight w:val="white"/>
              </w:rPr>
            </w:pPr>
          </w:p>
        </w:tc>
        <w:tc>
          <w:tcPr>
            <w:tcW w:w="917"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Nhận biết</w:t>
            </w:r>
          </w:p>
        </w:tc>
        <w:tc>
          <w:tcPr>
            <w:tcW w:w="946"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Thông hiểu</w:t>
            </w:r>
          </w:p>
        </w:tc>
        <w:tc>
          <w:tcPr>
            <w:tcW w:w="897"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Vận dụng</w:t>
            </w:r>
          </w:p>
        </w:tc>
        <w:tc>
          <w:tcPr>
            <w:tcW w:w="1062"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Vận dụng cao</w:t>
            </w: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t>1</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11: Khái niệm, đặc điểm và vai trò của pháp luật</w:t>
            </w:r>
          </w:p>
        </w:tc>
        <w:tc>
          <w:tcPr>
            <w:tcW w:w="7306" w:type="dxa"/>
          </w:tcPr>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rPr>
              <w:t>Nêu được khái niệm, đặc điểm, vai trò của pháp luật trong đời sống xã hội</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Thông hiểu</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rPr>
              <w:t>Phân biệt được các đặc trưng cơ bản của pháp luật</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rPr>
              <w:t xml:space="preserve">Xác định được các hành vi cụ thể thể hiện vai trò của pháp luật trong đời </w:t>
            </w:r>
            <w:r w:rsidRPr="00A8486D">
              <w:rPr>
                <w:rFonts w:ascii="Times New Roman" w:eastAsia="Times New Roman" w:hAnsi="Times New Roman" w:cs="Times New Roman"/>
              </w:rPr>
              <w:lastRenderedPageBreak/>
              <w:t>sống xã hội</w:t>
            </w: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lastRenderedPageBreak/>
              <w:t>2</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1</w:t>
            </w:r>
          </w:p>
        </w:tc>
        <w:tc>
          <w:tcPr>
            <w:tcW w:w="897" w:type="dxa"/>
            <w:vMerge w:val="restart"/>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sidRPr="00A8486D">
              <w:rPr>
                <w:rFonts w:ascii="Times New Roman" w:eastAsia="Times New Roman" w:hAnsi="Times New Roman" w:cs="Times New Roman"/>
                <w:b/>
                <w:bCs/>
                <w:highlight w:val="white"/>
              </w:rPr>
              <w:t>1</w:t>
            </w:r>
          </w:p>
        </w:tc>
        <w:tc>
          <w:tcPr>
            <w:tcW w:w="1062"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lastRenderedPageBreak/>
              <w:t>2</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12: Hệ thống pháp luật và văn bản pháp luật Việt Nam</w:t>
            </w:r>
          </w:p>
        </w:tc>
        <w:tc>
          <w:tcPr>
            <w:tcW w:w="7306" w:type="dxa"/>
          </w:tcPr>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tabs>
                <w:tab w:val="left" w:pos="101"/>
              </w:tabs>
              <w:jc w:val="both"/>
              <w:rPr>
                <w:rFonts w:ascii="Times New Roman" w:eastAsia="Times New Roman" w:hAnsi="Times New Roman" w:cs="Times New Roman"/>
              </w:rPr>
            </w:pPr>
            <w:r w:rsidRPr="00A8486D">
              <w:rPr>
                <w:rFonts w:ascii="Times New Roman" w:eastAsia="Times New Roman" w:hAnsi="Times New Roman" w:cs="Times New Roman"/>
              </w:rPr>
              <w:t xml:space="preserve">Nêu được hệ thống pháp luật Việt Nam </w:t>
            </w:r>
          </w:p>
          <w:p w:rsidR="007779A6" w:rsidRPr="00A8486D" w:rsidRDefault="007779A6" w:rsidP="00810E30">
            <w:pPr>
              <w:widowControl w:val="0"/>
              <w:tabs>
                <w:tab w:val="left" w:pos="101"/>
              </w:tabs>
              <w:jc w:val="both"/>
              <w:rPr>
                <w:rFonts w:ascii="Times New Roman" w:eastAsia="Times New Roman" w:hAnsi="Times New Roman" w:cs="Times New Roman"/>
              </w:rPr>
            </w:pPr>
            <w:r w:rsidRPr="00A8486D">
              <w:rPr>
                <w:rFonts w:ascii="Times New Roman" w:eastAsia="Times New Roman" w:hAnsi="Times New Roman" w:cs="Times New Roman"/>
              </w:rPr>
              <w:t>Nêu được một số văn bản pháp luật Việt Nam trong hệ thống pháp luật Việt Nam.</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Thông hiêu</w:t>
            </w:r>
          </w:p>
          <w:p w:rsidR="007779A6" w:rsidRPr="00A8486D" w:rsidRDefault="007779A6" w:rsidP="00810E30">
            <w:pPr>
              <w:widowControl w:val="0"/>
              <w:tabs>
                <w:tab w:val="left" w:pos="110"/>
              </w:tabs>
              <w:jc w:val="both"/>
              <w:rPr>
                <w:rFonts w:ascii="Times New Roman" w:eastAsia="Times New Roman" w:hAnsi="Times New Roman" w:cs="Times New Roman"/>
              </w:rPr>
            </w:pPr>
            <w:r w:rsidRPr="00A8486D">
              <w:rPr>
                <w:rFonts w:ascii="Times New Roman" w:eastAsia="Times New Roman" w:hAnsi="Times New Roman" w:cs="Times New Roman"/>
              </w:rPr>
              <w:t>Kể tên được đặc điểm các văn bản pháp luật trong hệ thống pháp luật Việt Nam</w:t>
            </w:r>
          </w:p>
          <w:p w:rsidR="007779A6" w:rsidRPr="00A8486D" w:rsidRDefault="007779A6" w:rsidP="00810E30">
            <w:pPr>
              <w:widowControl w:val="0"/>
              <w:tabs>
                <w:tab w:val="left" w:pos="106"/>
              </w:tabs>
              <w:jc w:val="both"/>
              <w:rPr>
                <w:rFonts w:ascii="Times New Roman" w:eastAsia="Times New Roman" w:hAnsi="Times New Roman" w:cs="Times New Roman"/>
              </w:rPr>
            </w:pPr>
            <w:r w:rsidRPr="00A8486D">
              <w:rPr>
                <w:rFonts w:ascii="Times New Roman" w:eastAsia="Times New Roman" w:hAnsi="Times New Roman" w:cs="Times New Roman"/>
              </w:rPr>
              <w:t xml:space="preserve">Hiểu được các kiến thức cơ bản về hệ thống pháp luật nước Cộng hoà xã hội chủ nghĩa Việt Nam </w:t>
            </w:r>
          </w:p>
          <w:p w:rsidR="007779A6" w:rsidRPr="00A8486D" w:rsidRDefault="007779A6" w:rsidP="00810E30">
            <w:pPr>
              <w:jc w:val="both"/>
              <w:rPr>
                <w:rFonts w:ascii="Times New Roman" w:eastAsia="Times New Roman" w:hAnsi="Times New Roman" w:cs="Times New Roman"/>
                <w:b/>
                <w:bCs/>
                <w:highlight w:val="white"/>
              </w:rPr>
            </w:pP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897" w:type="dxa"/>
            <w:vMerge/>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1062"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t>3</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13: Thực hiện pháp luật</w:t>
            </w:r>
          </w:p>
        </w:tc>
        <w:tc>
          <w:tcPr>
            <w:tcW w:w="7306" w:type="dxa"/>
          </w:tcPr>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tabs>
                <w:tab w:val="left" w:pos="130"/>
              </w:tabs>
              <w:jc w:val="both"/>
              <w:rPr>
                <w:rFonts w:ascii="Times New Roman" w:eastAsia="Times New Roman" w:hAnsi="Times New Roman" w:cs="Times New Roman"/>
              </w:rPr>
            </w:pPr>
            <w:r w:rsidRPr="00A8486D">
              <w:rPr>
                <w:rFonts w:ascii="Times New Roman" w:eastAsia="Times New Roman" w:hAnsi="Times New Roman" w:cs="Times New Roman"/>
              </w:rPr>
              <w:t>Nêu được khái niệm các hình thức thực hiện pháp luật</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Thông hiểu:</w:t>
            </w:r>
          </w:p>
          <w:p w:rsidR="007779A6" w:rsidRPr="00A8486D" w:rsidRDefault="007779A6" w:rsidP="00810E30">
            <w:pPr>
              <w:widowControl w:val="0"/>
              <w:tabs>
                <w:tab w:val="left" w:pos="106"/>
              </w:tabs>
              <w:jc w:val="both"/>
              <w:rPr>
                <w:rFonts w:ascii="Times New Roman" w:eastAsia="Times New Roman" w:hAnsi="Times New Roman" w:cs="Times New Roman"/>
              </w:rPr>
            </w:pPr>
            <w:r w:rsidRPr="00A8486D">
              <w:rPr>
                <w:rFonts w:ascii="Times New Roman" w:eastAsia="Times New Roman" w:hAnsi="Times New Roman" w:cs="Times New Roman"/>
              </w:rPr>
              <w:t>Phân biệt được các hình thức thực hiện PL</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 xml:space="preserve">Vận dụng: </w:t>
            </w:r>
            <w:r w:rsidRPr="00A8486D">
              <w:rPr>
                <w:rFonts w:ascii="Times New Roman" w:eastAsia="Times New Roman" w:hAnsi="Times New Roman" w:cs="Times New Roman"/>
              </w:rPr>
              <w:t>Nhận xét, đánh giá được những hành vi đã thực hiện đúng pháp luật, hành vi làm trái quy định của pháp luật.</w:t>
            </w:r>
          </w:p>
          <w:p w:rsidR="007779A6" w:rsidRPr="00A8486D" w:rsidRDefault="007779A6" w:rsidP="00810E30">
            <w:pPr>
              <w:widowControl w:val="0"/>
              <w:tabs>
                <w:tab w:val="left" w:pos="110"/>
              </w:tabs>
              <w:jc w:val="both"/>
              <w:rPr>
                <w:rFonts w:ascii="Times New Roman" w:eastAsia="Times New Roman" w:hAnsi="Times New Roman" w:cs="Times New Roman"/>
              </w:rPr>
            </w:pP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897" w:type="dxa"/>
            <w:vMerge/>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1062"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t>4</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14; Giới thiệu về Hiến pháp nước Cộng hòa xã hội chủ nghĩa Việt Nam</w:t>
            </w:r>
          </w:p>
        </w:tc>
        <w:tc>
          <w:tcPr>
            <w:tcW w:w="7306" w:type="dxa"/>
            <w:vAlign w:val="bottom"/>
          </w:tcPr>
          <w:p w:rsidR="007779A6" w:rsidRPr="00A8486D" w:rsidRDefault="007779A6" w:rsidP="00810E30">
            <w:pPr>
              <w:widowControl w:val="0"/>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tabs>
                <w:tab w:val="left" w:pos="115"/>
              </w:tabs>
              <w:rPr>
                <w:rFonts w:ascii="Times New Roman" w:eastAsia="Times New Roman" w:hAnsi="Times New Roman" w:cs="Times New Roman"/>
              </w:rPr>
            </w:pPr>
            <w:r w:rsidRPr="00A8486D">
              <w:rPr>
                <w:rFonts w:ascii="Times New Roman" w:eastAsia="Times New Roman" w:hAnsi="Times New Roman" w:cs="Times New Roman"/>
              </w:rPr>
              <w:t>Nêu được khái niệm Hiến pháp nước cộng hòa xã hội chủ nghĩa Việt Nam trong hệ thông pháp luật Việt Nam</w:t>
            </w:r>
          </w:p>
          <w:p w:rsidR="007779A6" w:rsidRPr="00A8486D" w:rsidRDefault="007779A6" w:rsidP="00810E30">
            <w:pPr>
              <w:widowControl w:val="0"/>
              <w:tabs>
                <w:tab w:val="left" w:pos="101"/>
              </w:tabs>
              <w:rPr>
                <w:rFonts w:ascii="Times New Roman" w:eastAsia="Times New Roman" w:hAnsi="Times New Roman" w:cs="Times New Roman"/>
              </w:rPr>
            </w:pPr>
            <w:r w:rsidRPr="00A8486D">
              <w:rPr>
                <w:rFonts w:ascii="Times New Roman" w:eastAsia="Times New Roman" w:hAnsi="Times New Roman" w:cs="Times New Roman"/>
              </w:rPr>
              <w:t>Xác định được vị trí, vai trò cùa Hiến pháp trong hệ thống pháp luật Việt Nam</w:t>
            </w:r>
          </w:p>
          <w:p w:rsidR="007779A6" w:rsidRPr="00A8486D" w:rsidRDefault="007779A6" w:rsidP="00810E30">
            <w:pPr>
              <w:widowControl w:val="0"/>
              <w:rPr>
                <w:rFonts w:ascii="Times New Roman" w:eastAsia="Times New Roman" w:hAnsi="Times New Roman" w:cs="Times New Roman"/>
              </w:rPr>
            </w:pPr>
            <w:r w:rsidRPr="00A8486D">
              <w:rPr>
                <w:rFonts w:ascii="Times New Roman" w:eastAsia="Times New Roman" w:hAnsi="Times New Roman" w:cs="Times New Roman"/>
                <w:b/>
                <w:bCs/>
              </w:rPr>
              <w:t>Thông hiêu</w:t>
            </w:r>
          </w:p>
          <w:p w:rsidR="007779A6" w:rsidRPr="00A8486D" w:rsidRDefault="007779A6" w:rsidP="00810E30">
            <w:pPr>
              <w:widowControl w:val="0"/>
              <w:rPr>
                <w:rFonts w:ascii="Times New Roman" w:eastAsia="Times New Roman" w:hAnsi="Times New Roman" w:cs="Times New Roman"/>
              </w:rPr>
            </w:pPr>
            <w:r w:rsidRPr="00A8486D">
              <w:rPr>
                <w:rFonts w:ascii="Times New Roman" w:eastAsia="Times New Roman" w:hAnsi="Times New Roman" w:cs="Times New Roman"/>
              </w:rPr>
              <w:t>Chỉ ra được những đặc điểm của Hiến pháp nước cộng hòa xã hội chủ nghĩa Việt Nam trong hệ thống pháp luật Việt Nam</w:t>
            </w: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897"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1062" w:type="dxa"/>
            <w:vMerge w:val="restart"/>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r>
              <w:rPr>
                <w:rFonts w:ascii="Times New Roman" w:eastAsia="Times New Roman" w:hAnsi="Times New Roman" w:cs="Times New Roman"/>
                <w:b/>
                <w:bCs/>
                <w:highlight w:val="white"/>
              </w:rPr>
              <w:t>1</w:t>
            </w: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t>5</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15: Nội dung cơ bản của  Hiến pháp nước Cộng hòa xã hội chủ nghĩa Việt Nam về chế độ chính trị</w:t>
            </w:r>
          </w:p>
        </w:tc>
        <w:tc>
          <w:tcPr>
            <w:tcW w:w="7306" w:type="dxa"/>
          </w:tcPr>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tabs>
                <w:tab w:val="left" w:pos="110"/>
              </w:tabs>
              <w:jc w:val="both"/>
              <w:rPr>
                <w:rFonts w:ascii="Times New Roman" w:eastAsia="Times New Roman" w:hAnsi="Times New Roman" w:cs="Times New Roman"/>
              </w:rPr>
            </w:pPr>
            <w:r w:rsidRPr="00A8486D">
              <w:rPr>
                <w:rFonts w:ascii="Times New Roman" w:eastAsia="Times New Roman" w:hAnsi="Times New Roman" w:cs="Times New Roman"/>
              </w:rPr>
              <w:t>Nêu được khái niệm chế độ chính trị</w:t>
            </w:r>
          </w:p>
          <w:p w:rsidR="007779A6" w:rsidRPr="00A8486D" w:rsidRDefault="007779A6" w:rsidP="00810E30">
            <w:pPr>
              <w:widowControl w:val="0"/>
              <w:tabs>
                <w:tab w:val="left" w:pos="110"/>
              </w:tabs>
              <w:jc w:val="both"/>
              <w:rPr>
                <w:rFonts w:ascii="Times New Roman" w:eastAsia="Times New Roman" w:hAnsi="Times New Roman" w:cs="Times New Roman"/>
              </w:rPr>
            </w:pPr>
            <w:r w:rsidRPr="00A8486D">
              <w:rPr>
                <w:rFonts w:ascii="Times New Roman" w:eastAsia="Times New Roman" w:hAnsi="Times New Roman" w:cs="Times New Roman"/>
              </w:rPr>
              <w:t>Chỉ ra được các yếu tố cấu thành hệ thống chính trị chính trị nước Cộng hòa XHCNVN theo quy đinh của Hiến pháp</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Thông hiểu</w:t>
            </w:r>
          </w:p>
          <w:p w:rsidR="007779A6" w:rsidRPr="00A8486D" w:rsidRDefault="007779A6" w:rsidP="00810E30">
            <w:pPr>
              <w:widowControl w:val="0"/>
              <w:tabs>
                <w:tab w:val="left" w:pos="110"/>
              </w:tabs>
              <w:jc w:val="both"/>
              <w:rPr>
                <w:rFonts w:ascii="Times New Roman" w:eastAsia="Times New Roman" w:hAnsi="Times New Roman" w:cs="Times New Roman"/>
              </w:rPr>
            </w:pPr>
            <w:r w:rsidRPr="00A8486D">
              <w:rPr>
                <w:rFonts w:ascii="Times New Roman" w:eastAsia="Times New Roman" w:hAnsi="Times New Roman" w:cs="Times New Roman"/>
              </w:rPr>
              <w:t>Hiểu được một số nội dung cơ bản của Hiến pháp về chế độ chính trị nước Cộng hòa XHCNVN</w:t>
            </w:r>
          </w:p>
          <w:p w:rsidR="007779A6" w:rsidRPr="00A8486D" w:rsidRDefault="007779A6" w:rsidP="00810E30">
            <w:pPr>
              <w:widowControl w:val="0"/>
              <w:tabs>
                <w:tab w:val="left" w:pos="110"/>
              </w:tabs>
              <w:jc w:val="both"/>
              <w:rPr>
                <w:rFonts w:ascii="Times New Roman" w:eastAsia="Times New Roman" w:hAnsi="Times New Roman" w:cs="Times New Roman"/>
              </w:rPr>
            </w:pP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897"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1062" w:type="dxa"/>
            <w:vMerge/>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lastRenderedPageBreak/>
              <w:t>6</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16: Quyền con người, quyền và nghĩa vụ cơ bản của công dân trong Hiến pháp</w:t>
            </w:r>
          </w:p>
        </w:tc>
        <w:tc>
          <w:tcPr>
            <w:tcW w:w="7306" w:type="dxa"/>
          </w:tcPr>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tabs>
                <w:tab w:val="left" w:pos="106"/>
              </w:tabs>
              <w:jc w:val="both"/>
              <w:rPr>
                <w:rFonts w:ascii="Times New Roman" w:eastAsia="Times New Roman" w:hAnsi="Times New Roman" w:cs="Times New Roman"/>
              </w:rPr>
            </w:pPr>
            <w:r w:rsidRPr="00A8486D">
              <w:rPr>
                <w:rFonts w:ascii="Times New Roman" w:eastAsia="Times New Roman" w:hAnsi="Times New Roman" w:cs="Times New Roman"/>
              </w:rPr>
              <w:t>Nêu được một số nội dung cơ bản của Hiến pháp nước Cộng hòa XHCN Việt Nam về quyền con người, quyền và nghĩa vụ cơ bản của công dân</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Thông hiêu</w:t>
            </w:r>
          </w:p>
          <w:p w:rsidR="007779A6" w:rsidRPr="00A8486D" w:rsidRDefault="007779A6" w:rsidP="00810E30">
            <w:pPr>
              <w:widowControl w:val="0"/>
              <w:shd w:val="clear" w:color="auto" w:fill="FFFFFF"/>
              <w:tabs>
                <w:tab w:val="left" w:pos="115"/>
              </w:tabs>
              <w:jc w:val="both"/>
              <w:rPr>
                <w:rFonts w:ascii="Times New Roman" w:eastAsia="Times New Roman" w:hAnsi="Times New Roman" w:cs="Times New Roman"/>
              </w:rPr>
            </w:pPr>
            <w:r w:rsidRPr="00A8486D">
              <w:rPr>
                <w:rFonts w:ascii="Times New Roman" w:eastAsia="Times New Roman" w:hAnsi="Times New Roman" w:cs="Times New Roman"/>
              </w:rPr>
              <w:t>Liệt kê được những quyền và nghĩa vụ cơ bản của công dân theo Hiến pháp.</w:t>
            </w:r>
          </w:p>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Vận dụng cao</w:t>
            </w:r>
          </w:p>
          <w:p w:rsidR="007779A6" w:rsidRPr="00A8486D" w:rsidRDefault="007779A6" w:rsidP="00810E30">
            <w:pPr>
              <w:widowControl w:val="0"/>
              <w:tabs>
                <w:tab w:val="left" w:pos="110"/>
              </w:tabs>
              <w:jc w:val="both"/>
              <w:rPr>
                <w:rFonts w:ascii="Times New Roman" w:eastAsia="Times New Roman" w:hAnsi="Times New Roman" w:cs="Times New Roman"/>
              </w:rPr>
            </w:pPr>
            <w:r w:rsidRPr="00A8486D">
              <w:rPr>
                <w:rFonts w:ascii="Times New Roman" w:eastAsia="Times New Roman" w:hAnsi="Times New Roman" w:cs="Times New Roman"/>
              </w:rPr>
              <w:t>Tôn trọng quyền và lợi ích hợp pháp của mọi người; đấu tranh với những hành vi xâm phạm quyền và lợi ích hợp pháp của bản thân và người khác</w:t>
            </w:r>
          </w:p>
          <w:p w:rsidR="007779A6" w:rsidRPr="00A8486D" w:rsidRDefault="007779A6" w:rsidP="00810E30">
            <w:pPr>
              <w:widowControl w:val="0"/>
              <w:shd w:val="clear" w:color="auto" w:fill="FFFFFF"/>
              <w:tabs>
                <w:tab w:val="left" w:pos="106"/>
              </w:tabs>
              <w:jc w:val="both"/>
              <w:rPr>
                <w:rFonts w:ascii="Times New Roman" w:eastAsia="Times New Roman" w:hAnsi="Times New Roman" w:cs="Times New Roman"/>
              </w:rPr>
            </w:pPr>
            <w:r w:rsidRPr="00A8486D">
              <w:rPr>
                <w:rFonts w:ascii="Times New Roman" w:eastAsia="Times New Roman" w:hAnsi="Times New Roman" w:cs="Times New Roman"/>
              </w:rPr>
              <w:t>Có thái độ đồng tình ủng hộ với các hành vi thực hiện đúng, lên án những hành vi vi phạm quyền con người, quyền và nghĩa vụ cơ bản của công dân.</w:t>
            </w: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3</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2</w:t>
            </w:r>
          </w:p>
        </w:tc>
        <w:tc>
          <w:tcPr>
            <w:tcW w:w="897"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1062" w:type="dxa"/>
            <w:vMerge/>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r w:rsidRPr="00A8486D">
              <w:rPr>
                <w:rFonts w:ascii="Times New Roman" w:eastAsia="Batang" w:hAnsi="Times New Roman" w:cs="Times New Roman"/>
                <w:lang w:val="vi-VN" w:eastAsia="ko-KR"/>
              </w:rPr>
              <w:lastRenderedPageBreak/>
              <w:t>7</w:t>
            </w: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r w:rsidRPr="00A8486D">
              <w:rPr>
                <w:rFonts w:ascii="Times New Roman" w:eastAsia="Times New Roman" w:hAnsi="Times New Roman" w:cs="Times New Roman"/>
                <w:lang w:val="vi-VN"/>
              </w:rPr>
              <w:t>Bài 17: Nội dung cơ bản của Hiến pháp về kinh tế, văn hóa, giáo dục, khoa học công nghệ, môi trường</w:t>
            </w:r>
          </w:p>
        </w:tc>
        <w:tc>
          <w:tcPr>
            <w:tcW w:w="7306" w:type="dxa"/>
          </w:tcPr>
          <w:p w:rsidR="007779A6" w:rsidRPr="00A8486D" w:rsidRDefault="007779A6" w:rsidP="00810E30">
            <w:pPr>
              <w:widowControl w:val="0"/>
              <w:jc w:val="both"/>
              <w:rPr>
                <w:rFonts w:ascii="Times New Roman" w:eastAsia="Times New Roman" w:hAnsi="Times New Roman" w:cs="Times New Roman"/>
              </w:rPr>
            </w:pPr>
            <w:r w:rsidRPr="00A8486D">
              <w:rPr>
                <w:rFonts w:ascii="Times New Roman" w:eastAsia="Times New Roman" w:hAnsi="Times New Roman" w:cs="Times New Roman"/>
                <w:b/>
                <w:bCs/>
              </w:rPr>
              <w:t>Nhận biết</w:t>
            </w:r>
          </w:p>
          <w:p w:rsidR="007779A6" w:rsidRPr="00A8486D" w:rsidRDefault="007779A6" w:rsidP="00810E30">
            <w:pPr>
              <w:widowControl w:val="0"/>
              <w:tabs>
                <w:tab w:val="left" w:pos="144"/>
              </w:tabs>
              <w:jc w:val="both"/>
              <w:rPr>
                <w:rFonts w:ascii="Times New Roman" w:eastAsia="Times New Roman" w:hAnsi="Times New Roman" w:cs="Times New Roman"/>
              </w:rPr>
            </w:pPr>
            <w:r w:rsidRPr="00A8486D">
              <w:rPr>
                <w:rFonts w:ascii="Times New Roman" w:eastAsia="Times New Roman" w:hAnsi="Times New Roman" w:cs="Times New Roman"/>
              </w:rPr>
              <w:t xml:space="preserve">Nêu được một số nội dung cơ bản của Hiến pháp nước Cộng hòa XHCN Việt Nam về kinh tế, văn hóa, xã hội, giáo dục, khoa học, công nghệ và môi trường </w:t>
            </w:r>
          </w:p>
          <w:p w:rsidR="007779A6" w:rsidRPr="00A8486D" w:rsidRDefault="007779A6" w:rsidP="00810E30">
            <w:pPr>
              <w:widowControl w:val="0"/>
              <w:tabs>
                <w:tab w:val="left" w:pos="144"/>
              </w:tabs>
              <w:jc w:val="both"/>
              <w:rPr>
                <w:rFonts w:ascii="Times New Roman" w:eastAsia="Times New Roman" w:hAnsi="Times New Roman" w:cs="Times New Roman"/>
              </w:rPr>
            </w:pPr>
            <w:r w:rsidRPr="00A8486D">
              <w:rPr>
                <w:rFonts w:ascii="Times New Roman" w:eastAsia="Times New Roman" w:hAnsi="Times New Roman" w:cs="Times New Roman"/>
                <w:b/>
                <w:bCs/>
              </w:rPr>
              <w:t>Thông hiểu</w:t>
            </w:r>
          </w:p>
          <w:p w:rsidR="007779A6" w:rsidRPr="00A8486D" w:rsidRDefault="007779A6" w:rsidP="00810E30">
            <w:pPr>
              <w:widowControl w:val="0"/>
              <w:numPr>
                <w:ilvl w:val="0"/>
                <w:numId w:val="2"/>
              </w:numPr>
              <w:tabs>
                <w:tab w:val="left" w:pos="144"/>
              </w:tabs>
              <w:spacing w:after="160" w:line="259" w:lineRule="auto"/>
              <w:jc w:val="both"/>
              <w:rPr>
                <w:rFonts w:ascii="Times New Roman" w:eastAsia="Times New Roman" w:hAnsi="Times New Roman" w:cs="Times New Roman"/>
              </w:rPr>
            </w:pPr>
            <w:r w:rsidRPr="00A8486D">
              <w:rPr>
                <w:rFonts w:ascii="Times New Roman" w:eastAsia="Times New Roman" w:hAnsi="Times New Roman" w:cs="Times New Roman"/>
              </w:rPr>
              <w:t>Liệt kê được những nội dung cơ bản của Hiến pháp về kinh tế, văn hóa, xã hội, giáo dục, khoa học, công nghệ và môi trường</w:t>
            </w:r>
          </w:p>
          <w:p w:rsidR="007779A6" w:rsidRPr="00A8486D" w:rsidRDefault="007779A6" w:rsidP="00810E30">
            <w:pPr>
              <w:jc w:val="both"/>
              <w:rPr>
                <w:rFonts w:ascii="Times New Roman" w:eastAsia="Times New Roman" w:hAnsi="Times New Roman" w:cs="Times New Roman"/>
                <w:b/>
                <w:bCs/>
                <w:highlight w:val="white"/>
              </w:rPr>
            </w:pP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3</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1</w:t>
            </w:r>
          </w:p>
        </w:tc>
        <w:tc>
          <w:tcPr>
            <w:tcW w:w="897" w:type="dxa"/>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c>
          <w:tcPr>
            <w:tcW w:w="1062" w:type="dxa"/>
            <w:vMerge/>
          </w:tcPr>
          <w:p w:rsidR="007779A6" w:rsidRPr="00A8486D" w:rsidRDefault="007779A6" w:rsidP="00810E30">
            <w:pPr>
              <w:spacing w:before="60" w:after="20" w:line="300" w:lineRule="auto"/>
              <w:jc w:val="center"/>
              <w:rPr>
                <w:rFonts w:ascii="Times New Roman" w:eastAsia="Times New Roman" w:hAnsi="Times New Roman" w:cs="Times New Roman"/>
                <w:b/>
                <w:bCs/>
                <w:highlight w:val="white"/>
              </w:rPr>
            </w:pPr>
          </w:p>
        </w:tc>
      </w:tr>
      <w:tr w:rsidR="007779A6" w:rsidRPr="00A8486D" w:rsidTr="00810E30">
        <w:trPr>
          <w:trHeight w:val="906"/>
          <w:jc w:val="center"/>
        </w:trPr>
        <w:tc>
          <w:tcPr>
            <w:tcW w:w="730" w:type="dxa"/>
            <w:vAlign w:val="center"/>
          </w:tcPr>
          <w:p w:rsidR="007779A6" w:rsidRPr="00A8486D" w:rsidRDefault="007779A6" w:rsidP="00810E30">
            <w:pPr>
              <w:jc w:val="center"/>
              <w:rPr>
                <w:rFonts w:ascii="Times New Roman" w:eastAsia="Batang" w:hAnsi="Times New Roman" w:cs="Times New Roman"/>
                <w:lang w:val="vi-VN" w:eastAsia="ko-KR"/>
              </w:rPr>
            </w:pPr>
          </w:p>
        </w:tc>
        <w:tc>
          <w:tcPr>
            <w:tcW w:w="2160" w:type="dxa"/>
            <w:vAlign w:val="center"/>
          </w:tcPr>
          <w:p w:rsidR="007779A6" w:rsidRPr="00A8486D" w:rsidRDefault="007779A6" w:rsidP="00810E30">
            <w:pPr>
              <w:jc w:val="center"/>
              <w:rPr>
                <w:rFonts w:ascii="Times New Roman" w:eastAsia="Times New Roman" w:hAnsi="Times New Roman" w:cs="Times New Roman"/>
                <w:lang w:val="vi-VN"/>
              </w:rPr>
            </w:pPr>
          </w:p>
        </w:tc>
        <w:tc>
          <w:tcPr>
            <w:tcW w:w="7306" w:type="dxa"/>
          </w:tcPr>
          <w:p w:rsidR="007779A6" w:rsidRPr="00A8486D" w:rsidRDefault="007779A6" w:rsidP="00810E30">
            <w:pPr>
              <w:widowControl w:val="0"/>
              <w:jc w:val="both"/>
              <w:rPr>
                <w:rFonts w:ascii="Times New Roman" w:eastAsia="Times New Roman" w:hAnsi="Times New Roman" w:cs="Times New Roman"/>
                <w:b/>
                <w:bCs/>
              </w:rPr>
            </w:pPr>
          </w:p>
        </w:tc>
        <w:tc>
          <w:tcPr>
            <w:tcW w:w="91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16</w:t>
            </w:r>
          </w:p>
        </w:tc>
        <w:tc>
          <w:tcPr>
            <w:tcW w:w="946"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12</w:t>
            </w:r>
          </w:p>
        </w:tc>
        <w:tc>
          <w:tcPr>
            <w:tcW w:w="897"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1</w:t>
            </w:r>
          </w:p>
        </w:tc>
        <w:tc>
          <w:tcPr>
            <w:tcW w:w="1062" w:type="dxa"/>
            <w:vAlign w:val="center"/>
          </w:tcPr>
          <w:p w:rsidR="007779A6" w:rsidRPr="00A8486D" w:rsidRDefault="007779A6" w:rsidP="00810E30">
            <w:pPr>
              <w:spacing w:after="160" w:line="259" w:lineRule="auto"/>
              <w:jc w:val="center"/>
              <w:rPr>
                <w:rFonts w:ascii="Times New Roman" w:eastAsia="Times New Roman" w:hAnsi="Times New Roman" w:cs="Times New Roman"/>
              </w:rPr>
            </w:pPr>
            <w:r w:rsidRPr="00A8486D">
              <w:rPr>
                <w:rFonts w:ascii="Times New Roman" w:eastAsia="Times New Roman" w:hAnsi="Times New Roman" w:cs="Times New Roman"/>
              </w:rPr>
              <w:t>1</w:t>
            </w:r>
          </w:p>
        </w:tc>
      </w:tr>
    </w:tbl>
    <w:p w:rsidR="007779A6" w:rsidRPr="007779A6" w:rsidRDefault="007779A6" w:rsidP="00A8486D"/>
    <w:sectPr w:rsidR="007779A6" w:rsidRPr="007779A6" w:rsidSect="00DA0370">
      <w:headerReference w:type="default" r:id="rId8"/>
      <w:footerReference w:type="default" r:id="rId9"/>
      <w:pgSz w:w="15840" w:h="12240" w:orient="landscape"/>
      <w:pgMar w:top="567"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AD" w:rsidRDefault="006229AD" w:rsidP="00B42820">
      <w:r>
        <w:separator/>
      </w:r>
    </w:p>
  </w:endnote>
  <w:endnote w:type="continuationSeparator" w:id="0">
    <w:p w:rsidR="006229AD" w:rsidRDefault="006229AD" w:rsidP="00B4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BA" w:rsidRPr="002C75BA" w:rsidRDefault="002C75BA" w:rsidP="002C75BA">
    <w:pPr>
      <w:tabs>
        <w:tab w:val="center" w:pos="4680"/>
        <w:tab w:val="right" w:pos="9360"/>
      </w:tabs>
      <w:rPr>
        <w:rFonts w:ascii="Calibri" w:eastAsia="Calibri" w:hAnsi="Calibri" w:cs="Times New Roman"/>
        <w:sz w:val="22"/>
        <w:szCs w:val="22"/>
      </w:rPr>
    </w:pPr>
    <w:r w:rsidRPr="002C75BA">
      <w:rPr>
        <w:rFonts w:ascii="Times New Roman" w:eastAsia="SimSun" w:hAnsi="Times New Roman" w:cs="Times New Roman"/>
        <w:b/>
        <w:color w:val="000000"/>
        <w:kern w:val="2"/>
        <w:lang w:val="nl-NL" w:eastAsia="zh-CN"/>
      </w:rPr>
      <w:t xml:space="preserve">                                                                                           </w:t>
    </w:r>
    <w:r w:rsidRPr="002C75BA">
      <w:rPr>
        <w:rFonts w:ascii="Times New Roman" w:eastAsia="SimSun" w:hAnsi="Times New Roman" w:cs="Times New Roman"/>
        <w:b/>
        <w:color w:val="00B0F0"/>
        <w:kern w:val="2"/>
        <w:lang w:val="nl-NL" w:eastAsia="zh-CN"/>
      </w:rPr>
      <w:t/>
    </w:r>
    <w:r w:rsidRPr="002C75BA">
      <w:rPr>
        <w:rFonts w:ascii="Times New Roman" w:eastAsia="SimSun" w:hAnsi="Times New Roman" w:cs="Times New Roman"/>
        <w:b/>
        <w:color w:val="FF0000"/>
        <w:kern w:val="2"/>
        <w:lang w:val="nl-NL" w:eastAsia="zh-CN"/>
      </w:rPr>
      <w:t xml:space="preserve"/>
    </w:r>
    <w:r w:rsidRPr="002C75BA">
      <w:rPr>
        <w:rFonts w:ascii="Times New Roman" w:eastAsia="SimSun" w:hAnsi="Times New Roman" w:cs="Times New Roman"/>
        <w:b/>
        <w:color w:val="000000"/>
        <w:kern w:val="2"/>
        <w:lang w:eastAsia="zh-CN"/>
      </w:rPr>
      <w:t xml:space="preserve">                                </w:t>
    </w:r>
    <w:r w:rsidRPr="002C75BA">
      <w:rPr>
        <w:rFonts w:ascii="Times New Roman" w:eastAsia="SimSun" w:hAnsi="Times New Roman" w:cs="Times New Roman"/>
        <w:b/>
        <w:color w:val="FF0000"/>
        <w:kern w:val="2"/>
        <w:lang w:eastAsia="zh-CN"/>
      </w:rPr>
      <w:t>Trang</w:t>
    </w:r>
    <w:r w:rsidRPr="002C75BA">
      <w:rPr>
        <w:rFonts w:ascii="Times New Roman" w:eastAsia="SimSun" w:hAnsi="Times New Roman" w:cs="Times New Roman"/>
        <w:b/>
        <w:color w:val="0070C0"/>
        <w:kern w:val="2"/>
        <w:lang w:eastAsia="zh-CN"/>
      </w:rPr>
      <w:t xml:space="preserve"> </w:t>
    </w:r>
    <w:r w:rsidRPr="002C75BA">
      <w:rPr>
        <w:rFonts w:ascii="Times New Roman" w:eastAsia="SimSun" w:hAnsi="Times New Roman" w:cs="Times New Roman"/>
        <w:b/>
        <w:color w:val="0070C0"/>
        <w:kern w:val="2"/>
        <w:lang w:eastAsia="zh-CN"/>
      </w:rPr>
      <w:fldChar w:fldCharType="begin"/>
    </w:r>
    <w:r w:rsidRPr="002C75BA">
      <w:rPr>
        <w:rFonts w:ascii="Times New Roman" w:eastAsia="SimSun" w:hAnsi="Times New Roman" w:cs="Times New Roman"/>
        <w:b/>
        <w:color w:val="0070C0"/>
        <w:kern w:val="2"/>
        <w:lang w:eastAsia="zh-CN"/>
      </w:rPr>
      <w:instrText xml:space="preserve"> PAGE   \* MERGEFORMAT </w:instrText>
    </w:r>
    <w:r w:rsidRPr="002C75BA">
      <w:rPr>
        <w:rFonts w:ascii="Times New Roman" w:eastAsia="SimSun" w:hAnsi="Times New Roman" w:cs="Times New Roman"/>
        <w:b/>
        <w:color w:val="0070C0"/>
        <w:kern w:val="2"/>
        <w:lang w:eastAsia="zh-CN"/>
      </w:rPr>
      <w:fldChar w:fldCharType="separate"/>
    </w:r>
    <w:r w:rsidR="001E4CE6">
      <w:rPr>
        <w:rFonts w:ascii="Times New Roman" w:eastAsia="SimSun" w:hAnsi="Times New Roman" w:cs="Times New Roman"/>
        <w:b/>
        <w:noProof/>
        <w:color w:val="0070C0"/>
        <w:kern w:val="2"/>
        <w:lang w:eastAsia="zh-CN"/>
      </w:rPr>
      <w:t>1</w:t>
    </w:r>
    <w:r w:rsidRPr="002C75BA">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AD" w:rsidRDefault="006229AD" w:rsidP="00B42820">
      <w:r>
        <w:separator/>
      </w:r>
    </w:p>
  </w:footnote>
  <w:footnote w:type="continuationSeparator" w:id="0">
    <w:p w:rsidR="006229AD" w:rsidRDefault="006229AD" w:rsidP="00B4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BA" w:rsidRPr="002C75BA" w:rsidRDefault="002C75BA" w:rsidP="002C75B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2C75BA">
      <w:rPr>
        <w:rFonts w:ascii="Times New Roman" w:eastAsia="Calibri" w:hAnsi="Times New Roman" w:cs="Times New Roman"/>
        <w:b/>
        <w:color w:val="00B0F0"/>
        <w:lang w:val="nl-NL"/>
      </w:rPr>
      <w:t/>
    </w:r>
    <w:r w:rsidRPr="002C75BA">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23AA4"/>
    <w:multiLevelType w:val="hybridMultilevel"/>
    <w:tmpl w:val="874C1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E1063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1A"/>
    <w:rsid w:val="000C43CF"/>
    <w:rsid w:val="001060B9"/>
    <w:rsid w:val="001E4CE6"/>
    <w:rsid w:val="002C75BA"/>
    <w:rsid w:val="00572A5D"/>
    <w:rsid w:val="0058021E"/>
    <w:rsid w:val="005B38FE"/>
    <w:rsid w:val="006229AD"/>
    <w:rsid w:val="00660565"/>
    <w:rsid w:val="007779A6"/>
    <w:rsid w:val="007D19A1"/>
    <w:rsid w:val="00893DC6"/>
    <w:rsid w:val="00A8486D"/>
    <w:rsid w:val="00AA0A25"/>
    <w:rsid w:val="00B42820"/>
    <w:rsid w:val="00B91160"/>
    <w:rsid w:val="00C72B69"/>
    <w:rsid w:val="00DA0370"/>
    <w:rsid w:val="00EE4D28"/>
    <w:rsid w:val="00F01C65"/>
    <w:rsid w:val="00FB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F1A"/>
    <w:pPr>
      <w:spacing w:after="0" w:line="240" w:lineRule="auto"/>
    </w:pPr>
    <w:rPr>
      <w:sz w:val="24"/>
      <w:szCs w:val="24"/>
    </w:rPr>
  </w:style>
  <w:style w:type="paragraph" w:styleId="Heading1">
    <w:name w:val="heading 1"/>
    <w:basedOn w:val="Normal"/>
    <w:next w:val="Normal"/>
    <w:link w:val="Heading1Char"/>
    <w:uiPriority w:val="9"/>
    <w:qFormat/>
    <w:rsid w:val="00FB6F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FB6F1A"/>
    <w:pPr>
      <w:outlineLvl w:val="1"/>
    </w:pPr>
    <w:rPr>
      <w:rFonts w:ascii="Times New Roman" w:hAnsi="Times New Roman" w:cs="Times New Roman"/>
      <w:b/>
      <w:noProof/>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6F1A"/>
    <w:rPr>
      <w:rFonts w:ascii="Times New Roman" w:eastAsiaTheme="majorEastAsia" w:hAnsi="Times New Roman" w:cs="Times New Roman"/>
      <w:b/>
      <w:noProof/>
      <w:color w:val="000000" w:themeColor="text1"/>
      <w:sz w:val="32"/>
      <w:szCs w:val="32"/>
      <w:lang w:val="vi-VN"/>
    </w:rPr>
  </w:style>
  <w:style w:type="paragraph" w:styleId="ListParagraph">
    <w:name w:val="List Paragraph"/>
    <w:aliases w:val="HPL01,Colorful List - Accent 13,List Paragraph1,Numbered List,bullet,Cita extensa"/>
    <w:basedOn w:val="Normal"/>
    <w:link w:val="ListParagraphChar"/>
    <w:qFormat/>
    <w:rsid w:val="00FB6F1A"/>
    <w:pPr>
      <w:ind w:left="720"/>
      <w:contextualSpacing/>
    </w:pPr>
  </w:style>
  <w:style w:type="character" w:customStyle="1" w:styleId="Heading1Char">
    <w:name w:val="Heading 1 Char"/>
    <w:basedOn w:val="DefaultParagraphFont"/>
    <w:link w:val="Heading1"/>
    <w:uiPriority w:val="9"/>
    <w:rsid w:val="00FB6F1A"/>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HPL01 Char,Colorful List - Accent 13 Char,List Paragraph1 Char,Numbered List Char,bullet Char,Cita extensa Char"/>
    <w:link w:val="ListParagraph"/>
    <w:qFormat/>
    <w:locked/>
    <w:rsid w:val="00C72B69"/>
    <w:rPr>
      <w:sz w:val="24"/>
      <w:szCs w:val="24"/>
    </w:rPr>
  </w:style>
  <w:style w:type="character" w:styleId="Strong">
    <w:name w:val="Strong"/>
    <w:basedOn w:val="DefaultParagraphFont"/>
    <w:qFormat/>
    <w:rsid w:val="00DA0370"/>
    <w:rPr>
      <w:rFonts w:cs="Times New Roman"/>
      <w:b/>
      <w:bCs/>
    </w:rPr>
  </w:style>
  <w:style w:type="paragraph" w:styleId="NormalWeb">
    <w:name w:val="Normal (Web)"/>
    <w:basedOn w:val="Normal"/>
    <w:link w:val="NormalWebChar"/>
    <w:rsid w:val="00DA0370"/>
    <w:pPr>
      <w:spacing w:before="100" w:beforeAutospacing="1" w:after="100" w:afterAutospacing="1"/>
    </w:pPr>
    <w:rPr>
      <w:rFonts w:ascii="Times New Roman" w:eastAsia="Batang" w:hAnsi="Times New Roman" w:cs="Times New Roman"/>
    </w:rPr>
  </w:style>
  <w:style w:type="character" w:customStyle="1" w:styleId="NormalWebChar">
    <w:name w:val="Normal (Web) Char"/>
    <w:link w:val="NormalWeb"/>
    <w:rsid w:val="00DA0370"/>
    <w:rPr>
      <w:rFonts w:ascii="Times New Roman" w:eastAsia="Batang" w:hAnsi="Times New Roman" w:cs="Times New Roman"/>
      <w:sz w:val="24"/>
      <w:szCs w:val="24"/>
    </w:rPr>
  </w:style>
  <w:style w:type="paragraph" w:styleId="BalloonText">
    <w:name w:val="Balloon Text"/>
    <w:basedOn w:val="Normal"/>
    <w:link w:val="BalloonTextChar"/>
    <w:uiPriority w:val="99"/>
    <w:semiHidden/>
    <w:unhideWhenUsed/>
    <w:rsid w:val="00572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5D"/>
    <w:rPr>
      <w:rFonts w:ascii="Segoe UI" w:hAnsi="Segoe UI" w:cs="Segoe UI"/>
      <w:sz w:val="18"/>
      <w:szCs w:val="18"/>
    </w:rPr>
  </w:style>
  <w:style w:type="paragraph" w:styleId="Header">
    <w:name w:val="header"/>
    <w:basedOn w:val="Normal"/>
    <w:link w:val="HeaderChar"/>
    <w:uiPriority w:val="99"/>
    <w:unhideWhenUsed/>
    <w:rsid w:val="00B42820"/>
    <w:pPr>
      <w:tabs>
        <w:tab w:val="center" w:pos="4680"/>
        <w:tab w:val="right" w:pos="9360"/>
      </w:tabs>
    </w:pPr>
  </w:style>
  <w:style w:type="character" w:customStyle="1" w:styleId="HeaderChar">
    <w:name w:val="Header Char"/>
    <w:basedOn w:val="DefaultParagraphFont"/>
    <w:link w:val="Header"/>
    <w:uiPriority w:val="99"/>
    <w:rsid w:val="00B42820"/>
    <w:rPr>
      <w:sz w:val="24"/>
      <w:szCs w:val="24"/>
    </w:rPr>
  </w:style>
  <w:style w:type="paragraph" w:styleId="Footer">
    <w:name w:val="footer"/>
    <w:basedOn w:val="Normal"/>
    <w:link w:val="FooterChar"/>
    <w:uiPriority w:val="99"/>
    <w:unhideWhenUsed/>
    <w:rsid w:val="00B42820"/>
    <w:pPr>
      <w:tabs>
        <w:tab w:val="center" w:pos="4680"/>
        <w:tab w:val="right" w:pos="9360"/>
      </w:tabs>
    </w:pPr>
  </w:style>
  <w:style w:type="character" w:customStyle="1" w:styleId="FooterChar">
    <w:name w:val="Footer Char"/>
    <w:basedOn w:val="DefaultParagraphFont"/>
    <w:link w:val="Footer"/>
    <w:uiPriority w:val="99"/>
    <w:rsid w:val="00B428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F1A"/>
    <w:pPr>
      <w:spacing w:after="0" w:line="240" w:lineRule="auto"/>
    </w:pPr>
    <w:rPr>
      <w:sz w:val="24"/>
      <w:szCs w:val="24"/>
    </w:rPr>
  </w:style>
  <w:style w:type="paragraph" w:styleId="Heading1">
    <w:name w:val="heading 1"/>
    <w:basedOn w:val="Normal"/>
    <w:next w:val="Normal"/>
    <w:link w:val="Heading1Char"/>
    <w:uiPriority w:val="9"/>
    <w:qFormat/>
    <w:rsid w:val="00FB6F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FB6F1A"/>
    <w:pPr>
      <w:outlineLvl w:val="1"/>
    </w:pPr>
    <w:rPr>
      <w:rFonts w:ascii="Times New Roman" w:hAnsi="Times New Roman" w:cs="Times New Roman"/>
      <w:b/>
      <w:noProof/>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6F1A"/>
    <w:rPr>
      <w:rFonts w:ascii="Times New Roman" w:eastAsiaTheme="majorEastAsia" w:hAnsi="Times New Roman" w:cs="Times New Roman"/>
      <w:b/>
      <w:noProof/>
      <w:color w:val="000000" w:themeColor="text1"/>
      <w:sz w:val="32"/>
      <w:szCs w:val="32"/>
      <w:lang w:val="vi-VN"/>
    </w:rPr>
  </w:style>
  <w:style w:type="paragraph" w:styleId="ListParagraph">
    <w:name w:val="List Paragraph"/>
    <w:aliases w:val="HPL01,Colorful List - Accent 13,List Paragraph1,Numbered List,bullet,Cita extensa"/>
    <w:basedOn w:val="Normal"/>
    <w:link w:val="ListParagraphChar"/>
    <w:qFormat/>
    <w:rsid w:val="00FB6F1A"/>
    <w:pPr>
      <w:ind w:left="720"/>
      <w:contextualSpacing/>
    </w:pPr>
  </w:style>
  <w:style w:type="character" w:customStyle="1" w:styleId="Heading1Char">
    <w:name w:val="Heading 1 Char"/>
    <w:basedOn w:val="DefaultParagraphFont"/>
    <w:link w:val="Heading1"/>
    <w:uiPriority w:val="9"/>
    <w:rsid w:val="00FB6F1A"/>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HPL01 Char,Colorful List - Accent 13 Char,List Paragraph1 Char,Numbered List Char,bullet Char,Cita extensa Char"/>
    <w:link w:val="ListParagraph"/>
    <w:qFormat/>
    <w:locked/>
    <w:rsid w:val="00C72B69"/>
    <w:rPr>
      <w:sz w:val="24"/>
      <w:szCs w:val="24"/>
    </w:rPr>
  </w:style>
  <w:style w:type="character" w:styleId="Strong">
    <w:name w:val="Strong"/>
    <w:basedOn w:val="DefaultParagraphFont"/>
    <w:qFormat/>
    <w:rsid w:val="00DA0370"/>
    <w:rPr>
      <w:rFonts w:cs="Times New Roman"/>
      <w:b/>
      <w:bCs/>
    </w:rPr>
  </w:style>
  <w:style w:type="paragraph" w:styleId="NormalWeb">
    <w:name w:val="Normal (Web)"/>
    <w:basedOn w:val="Normal"/>
    <w:link w:val="NormalWebChar"/>
    <w:rsid w:val="00DA0370"/>
    <w:pPr>
      <w:spacing w:before="100" w:beforeAutospacing="1" w:after="100" w:afterAutospacing="1"/>
    </w:pPr>
    <w:rPr>
      <w:rFonts w:ascii="Times New Roman" w:eastAsia="Batang" w:hAnsi="Times New Roman" w:cs="Times New Roman"/>
    </w:rPr>
  </w:style>
  <w:style w:type="character" w:customStyle="1" w:styleId="NormalWebChar">
    <w:name w:val="Normal (Web) Char"/>
    <w:link w:val="NormalWeb"/>
    <w:rsid w:val="00DA0370"/>
    <w:rPr>
      <w:rFonts w:ascii="Times New Roman" w:eastAsia="Batang" w:hAnsi="Times New Roman" w:cs="Times New Roman"/>
      <w:sz w:val="24"/>
      <w:szCs w:val="24"/>
    </w:rPr>
  </w:style>
  <w:style w:type="paragraph" w:styleId="BalloonText">
    <w:name w:val="Balloon Text"/>
    <w:basedOn w:val="Normal"/>
    <w:link w:val="BalloonTextChar"/>
    <w:uiPriority w:val="99"/>
    <w:semiHidden/>
    <w:unhideWhenUsed/>
    <w:rsid w:val="00572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5D"/>
    <w:rPr>
      <w:rFonts w:ascii="Segoe UI" w:hAnsi="Segoe UI" w:cs="Segoe UI"/>
      <w:sz w:val="18"/>
      <w:szCs w:val="18"/>
    </w:rPr>
  </w:style>
  <w:style w:type="paragraph" w:styleId="Header">
    <w:name w:val="header"/>
    <w:basedOn w:val="Normal"/>
    <w:link w:val="HeaderChar"/>
    <w:uiPriority w:val="99"/>
    <w:unhideWhenUsed/>
    <w:rsid w:val="00B42820"/>
    <w:pPr>
      <w:tabs>
        <w:tab w:val="center" w:pos="4680"/>
        <w:tab w:val="right" w:pos="9360"/>
      </w:tabs>
    </w:pPr>
  </w:style>
  <w:style w:type="character" w:customStyle="1" w:styleId="HeaderChar">
    <w:name w:val="Header Char"/>
    <w:basedOn w:val="DefaultParagraphFont"/>
    <w:link w:val="Header"/>
    <w:uiPriority w:val="99"/>
    <w:rsid w:val="00B42820"/>
    <w:rPr>
      <w:sz w:val="24"/>
      <w:szCs w:val="24"/>
    </w:rPr>
  </w:style>
  <w:style w:type="paragraph" w:styleId="Footer">
    <w:name w:val="footer"/>
    <w:basedOn w:val="Normal"/>
    <w:link w:val="FooterChar"/>
    <w:uiPriority w:val="99"/>
    <w:unhideWhenUsed/>
    <w:rsid w:val="00B42820"/>
    <w:pPr>
      <w:tabs>
        <w:tab w:val="center" w:pos="4680"/>
        <w:tab w:val="right" w:pos="9360"/>
      </w:tabs>
    </w:pPr>
  </w:style>
  <w:style w:type="character" w:customStyle="1" w:styleId="FooterChar">
    <w:name w:val="Footer Char"/>
    <w:basedOn w:val="DefaultParagraphFont"/>
    <w:link w:val="Footer"/>
    <w:uiPriority w:val="99"/>
    <w:rsid w:val="00B42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2024-03-17T03:48:00Z</dcterms:created>
  <dc:creator>admin</dc:creator>
  <dc:description>Đề ôn giữa HK2 Kinh tế và Pháp luật 10 Kết nối tri thức có ma trận đặc tả được soạn dưới dạng file word và PDF gồm 8 trang. Các bạn xem và tải về ở dưới.</dc:description>
  <dcterms:modified xsi:type="dcterms:W3CDTF">2024-03-17T03:49:00Z</dcterms:modified>
  <cp:revision>1</cp:revision>
  <dc:title>Đề Ôn Giữa HK2 Kinh Tế Và Pháp Luật 10 Kết Nối Tri Thức Có Ma Trận Đặc Tả</dc:title>
</cp:coreProperties>
</file>