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6A" w:rsidRDefault="002B6D1E" w:rsidP="005E13C8">
      <w:pPr>
        <w:spacing w:after="0" w:line="240" w:lineRule="auto"/>
        <w:jc w:val="both"/>
        <w:rPr>
          <w:b/>
          <w:szCs w:val="28"/>
        </w:rPr>
      </w:pPr>
      <w:r w:rsidRPr="00D31C5F">
        <w:rPr>
          <w:b/>
          <w:szCs w:val="28"/>
          <w:lang w:val="vi-VN"/>
        </w:rPr>
        <w:t xml:space="preserve">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57"/>
        <w:gridCol w:w="6649"/>
      </w:tblGrid>
      <w:tr w:rsidR="00A7466A" w:rsidRPr="00A7466A" w:rsidTr="00193D60">
        <w:tc>
          <w:tcPr>
            <w:tcW w:w="3510" w:type="dxa"/>
            <w:shd w:val="clear" w:color="auto" w:fill="auto"/>
          </w:tcPr>
          <w:p w:rsidR="00A7466A" w:rsidRPr="00A7466A" w:rsidRDefault="00A7466A" w:rsidP="005E13C8">
            <w:pPr>
              <w:tabs>
                <w:tab w:val="center" w:pos="4513"/>
                <w:tab w:val="right" w:pos="9026"/>
              </w:tabs>
              <w:spacing w:after="0" w:line="240" w:lineRule="auto"/>
              <w:jc w:val="center"/>
              <w:rPr>
                <w:rFonts w:eastAsia="Calibri"/>
                <w:b/>
                <w:color w:val="FF0000"/>
                <w:sz w:val="26"/>
                <w:szCs w:val="26"/>
                <w:lang w:val="nl-NL"/>
              </w:rPr>
            </w:pPr>
            <w:r w:rsidRPr="00A7466A">
              <w:rPr>
                <w:rFonts w:eastAsia="Calibri"/>
                <w:b/>
                <w:color w:val="0070C0"/>
                <w:sz w:val="26"/>
                <w:szCs w:val="26"/>
                <w:lang w:val="nl-NL"/>
              </w:rPr>
              <w:t/>
            </w:r>
            <w:r w:rsidRPr="00A7466A">
              <w:rPr>
                <w:rFonts w:eastAsia="Calibri"/>
                <w:b/>
                <w:color w:val="FF0000"/>
                <w:sz w:val="26"/>
                <w:szCs w:val="26"/>
                <w:lang w:val="nl-NL"/>
              </w:rPr>
              <w:t>.com</w:t>
            </w:r>
          </w:p>
          <w:p w:rsidR="00A7466A" w:rsidRPr="00A7466A" w:rsidRDefault="00A7466A" w:rsidP="005E13C8">
            <w:pPr>
              <w:tabs>
                <w:tab w:val="center" w:pos="4513"/>
                <w:tab w:val="right" w:pos="9026"/>
              </w:tabs>
              <w:spacing w:after="0" w:line="240" w:lineRule="auto"/>
              <w:jc w:val="center"/>
              <w:rPr>
                <w:b/>
                <w:sz w:val="26"/>
                <w:szCs w:val="26"/>
              </w:rPr>
            </w:pPr>
            <w:r w:rsidRPr="00A7466A">
              <w:rPr>
                <w:rFonts w:eastAsia="Calibri"/>
                <w:b/>
                <w:color w:val="FF0000"/>
                <w:sz w:val="26"/>
                <w:szCs w:val="26"/>
                <w:highlight w:val="yellow"/>
                <w:lang w:val="nl-NL"/>
              </w:rPr>
              <w:t xml:space="preserve">ĐỀ </w:t>
            </w:r>
            <w:r>
              <w:rPr>
                <w:rFonts w:eastAsia="Calibri"/>
                <w:b/>
                <w:color w:val="FF0000"/>
                <w:sz w:val="26"/>
                <w:szCs w:val="26"/>
                <w:lang w:val="nl-NL"/>
              </w:rPr>
              <w:t>4</w:t>
            </w:r>
          </w:p>
        </w:tc>
        <w:tc>
          <w:tcPr>
            <w:tcW w:w="6911" w:type="dxa"/>
            <w:shd w:val="clear" w:color="auto" w:fill="auto"/>
          </w:tcPr>
          <w:p w:rsidR="00A7466A" w:rsidRPr="00A7466A" w:rsidRDefault="00A7466A" w:rsidP="005E13C8">
            <w:pPr>
              <w:spacing w:after="0" w:line="240" w:lineRule="auto"/>
              <w:ind w:right="422"/>
              <w:jc w:val="center"/>
              <w:rPr>
                <w:b/>
                <w:color w:val="FF0000"/>
                <w:sz w:val="26"/>
                <w:szCs w:val="26"/>
              </w:rPr>
            </w:pPr>
            <w:r w:rsidRPr="00A7466A">
              <w:rPr>
                <w:b/>
                <w:color w:val="FF0000"/>
                <w:sz w:val="26"/>
                <w:szCs w:val="26"/>
              </w:rPr>
              <w:t>ĐỀ ÔN TẬP HỌC KỲ I</w:t>
            </w:r>
          </w:p>
          <w:p w:rsidR="00A7466A" w:rsidRPr="00A7466A" w:rsidRDefault="00A7466A" w:rsidP="005E13C8">
            <w:pPr>
              <w:spacing w:after="0" w:line="240" w:lineRule="auto"/>
              <w:ind w:right="422"/>
              <w:jc w:val="center"/>
              <w:rPr>
                <w:b/>
                <w:color w:val="7030A0"/>
                <w:sz w:val="26"/>
                <w:szCs w:val="26"/>
              </w:rPr>
            </w:pPr>
            <w:r w:rsidRPr="00A7466A">
              <w:rPr>
                <w:b/>
                <w:color w:val="7030A0"/>
                <w:sz w:val="26"/>
                <w:szCs w:val="26"/>
              </w:rPr>
              <w:t>MÔN: GIÁO DỤC KINH TẾ VÀ PHÁP LUẬT 10</w:t>
            </w:r>
          </w:p>
        </w:tc>
      </w:tr>
    </w:tbl>
    <w:p w:rsidR="00A7466A" w:rsidRPr="005E13C8" w:rsidRDefault="00A7466A" w:rsidP="005E13C8">
      <w:pPr>
        <w:spacing w:after="0" w:line="240" w:lineRule="auto"/>
        <w:jc w:val="both"/>
        <w:rPr>
          <w:b/>
          <w:szCs w:val="28"/>
        </w:rPr>
      </w:pPr>
      <w:r w:rsidRPr="005E13C8">
        <w:rPr>
          <w:b/>
          <w:szCs w:val="28"/>
          <w:highlight w:val="cyan"/>
          <w:lang w:val="vi-VN"/>
        </w:rPr>
        <w:t>PHẦN I: TRẮC NGHIỆM</w:t>
      </w:r>
    </w:p>
    <w:p w:rsidR="005F3A72" w:rsidRPr="005E13C8" w:rsidRDefault="005F3A72" w:rsidP="005E13C8">
      <w:pPr>
        <w:spacing w:after="0" w:line="240" w:lineRule="auto"/>
        <w:jc w:val="both"/>
        <w:rPr>
          <w:szCs w:val="28"/>
          <w:lang w:val="vi-VN"/>
        </w:rPr>
      </w:pPr>
      <w:r w:rsidRPr="00631F44">
        <w:rPr>
          <w:b/>
          <w:color w:val="FF0000"/>
          <w:szCs w:val="28"/>
          <w:lang w:val="vi-VN"/>
        </w:rPr>
        <w:t>Câu</w:t>
      </w:r>
      <w:r w:rsidR="00A35F46" w:rsidRPr="00631F44">
        <w:rPr>
          <w:b/>
          <w:color w:val="FF0000"/>
          <w:szCs w:val="28"/>
          <w:lang w:val="vi-VN"/>
        </w:rPr>
        <w:t xml:space="preserve"> 1</w:t>
      </w:r>
      <w:r w:rsidRPr="00631F44">
        <w:rPr>
          <w:b/>
          <w:color w:val="FF0000"/>
          <w:szCs w:val="28"/>
          <w:lang w:val="vi-VN"/>
        </w:rPr>
        <w:t>:</w:t>
      </w:r>
      <w:r w:rsidRPr="005E13C8">
        <w:rPr>
          <w:szCs w:val="28"/>
          <w:lang w:val="vi-VN"/>
        </w:rPr>
        <w:t xml:space="preserve"> Trong các hoạt động kinh tế, hoạt động nào đóng vai trò trung gian, cầu nối</w:t>
      </w:r>
      <w:r w:rsidR="00A35F46" w:rsidRPr="005E13C8">
        <w:rPr>
          <w:szCs w:val="28"/>
          <w:lang w:val="vi-VN"/>
        </w:rPr>
        <w:t xml:space="preserve"> giữa</w:t>
      </w:r>
      <w:r w:rsidRPr="005E13C8">
        <w:rPr>
          <w:szCs w:val="28"/>
          <w:lang w:val="vi-VN"/>
        </w:rPr>
        <w:t xml:space="preserve"> người sản xuất với người tiêu dùng?</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Hoạt động vận chuyển - tiêu dùng</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Hoạt động phân phối - trao đổi</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Hoạt động sản xuất - vận chuyển</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Hoạt động sản xuất - tiêu thụ</w:t>
      </w:r>
    </w:p>
    <w:p w:rsidR="005F3A72" w:rsidRPr="005E13C8" w:rsidRDefault="005F3A72" w:rsidP="005E13C8">
      <w:pPr>
        <w:spacing w:after="0" w:line="240" w:lineRule="auto"/>
        <w:jc w:val="both"/>
        <w:rPr>
          <w:szCs w:val="28"/>
          <w:lang w:val="vi-VN"/>
        </w:rPr>
      </w:pPr>
      <w:r w:rsidRPr="00631F44">
        <w:rPr>
          <w:b/>
          <w:color w:val="FF0000"/>
          <w:szCs w:val="28"/>
          <w:lang w:val="vi-VN"/>
        </w:rPr>
        <w:t xml:space="preserve">Câu </w:t>
      </w:r>
      <w:r w:rsidR="00015530" w:rsidRPr="00631F44">
        <w:rPr>
          <w:b/>
          <w:color w:val="FF0000"/>
          <w:szCs w:val="28"/>
          <w:lang w:val="vi-VN"/>
        </w:rPr>
        <w:t>2</w:t>
      </w:r>
      <w:r w:rsidRPr="00631F44">
        <w:rPr>
          <w:b/>
          <w:color w:val="FF0000"/>
          <w:szCs w:val="28"/>
          <w:lang w:val="vi-VN"/>
        </w:rPr>
        <w:t>:</w:t>
      </w:r>
      <w:r w:rsidRPr="005E13C8">
        <w:rPr>
          <w:szCs w:val="28"/>
          <w:lang w:val="vi-VN"/>
        </w:rPr>
        <w:t xml:space="preserve"> Trong nền kinh tế, chủ thể nào</w:t>
      </w:r>
      <w:r w:rsidR="005B2044" w:rsidRPr="005E13C8">
        <w:rPr>
          <w:szCs w:val="28"/>
          <w:lang w:val="vi-VN"/>
        </w:rPr>
        <w:t xml:space="preserve"> </w:t>
      </w:r>
      <w:r w:rsidRPr="005E13C8">
        <w:rPr>
          <w:szCs w:val="28"/>
          <w:lang w:val="vi-VN"/>
        </w:rPr>
        <w:t>đóng vai trò trung gian khi tham gia vào các quan hệ kinh tế?</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Hộ kinh tế gia đình.</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Ngân hàng nhà nước.</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Nhà đầu tư bất động sản.</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Trung tâm siêu thị điện máy.</w:t>
      </w:r>
    </w:p>
    <w:p w:rsidR="005F3A72" w:rsidRPr="005E13C8" w:rsidRDefault="005F3A72" w:rsidP="005E13C8">
      <w:pPr>
        <w:spacing w:after="0" w:line="240" w:lineRule="auto"/>
        <w:jc w:val="both"/>
        <w:rPr>
          <w:szCs w:val="28"/>
          <w:lang w:val="vi-VN"/>
        </w:rPr>
      </w:pPr>
      <w:r w:rsidRPr="00631F44">
        <w:rPr>
          <w:b/>
          <w:color w:val="FF0000"/>
          <w:szCs w:val="28"/>
          <w:lang w:val="vi-VN"/>
        </w:rPr>
        <w:t xml:space="preserve">Câu </w:t>
      </w:r>
      <w:r w:rsidR="00015530" w:rsidRPr="00631F44">
        <w:rPr>
          <w:b/>
          <w:color w:val="FF0000"/>
          <w:szCs w:val="28"/>
          <w:lang w:val="vi-VN"/>
        </w:rPr>
        <w:t>3</w:t>
      </w:r>
      <w:r w:rsidRPr="00631F44">
        <w:rPr>
          <w:b/>
          <w:color w:val="FF0000"/>
          <w:szCs w:val="28"/>
          <w:lang w:val="vi-VN"/>
        </w:rPr>
        <w:t>:</w:t>
      </w:r>
      <w:r w:rsidRPr="005E13C8">
        <w:rPr>
          <w:szCs w:val="28"/>
          <w:lang w:val="vi-VN"/>
        </w:rPr>
        <w:t xml:space="preserve"> Sản xuất hàng hóa số lượng bao nhiêu, giá cả như thế nào do nhân tố nào quyết định?</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Người làm dịch vụ.</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Nhà nước.</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Thị trường.</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Người sản xuất.</w:t>
      </w:r>
    </w:p>
    <w:p w:rsidR="005F3A72" w:rsidRPr="005E13C8" w:rsidRDefault="005F3A72" w:rsidP="005E13C8">
      <w:pPr>
        <w:spacing w:after="0" w:line="240" w:lineRule="auto"/>
        <w:jc w:val="both"/>
        <w:rPr>
          <w:szCs w:val="28"/>
          <w:lang w:val="vi-VN"/>
        </w:rPr>
      </w:pPr>
      <w:r w:rsidRPr="00631F44">
        <w:rPr>
          <w:b/>
          <w:color w:val="FF0000"/>
          <w:szCs w:val="28"/>
          <w:lang w:val="vi-VN"/>
        </w:rPr>
        <w:t>Câu 4:</w:t>
      </w:r>
      <w:r w:rsidRPr="005E13C8">
        <w:rPr>
          <w:szCs w:val="28"/>
          <w:lang w:val="vi-VN"/>
        </w:rPr>
        <w:t xml:space="preserve"> Giá bán thực tế của hàng</w:t>
      </w:r>
      <w:r w:rsidR="00C20C17" w:rsidRPr="005E13C8">
        <w:rPr>
          <w:szCs w:val="28"/>
          <w:lang w:val="vi-VN"/>
        </w:rPr>
        <w:t xml:space="preserve"> hóa</w:t>
      </w:r>
      <w:r w:rsidR="00717F77" w:rsidRPr="005E13C8">
        <w:rPr>
          <w:szCs w:val="28"/>
          <w:lang w:val="vi-VN"/>
        </w:rPr>
        <w:t xml:space="preserve"> trên thị trường</w:t>
      </w:r>
      <w:r w:rsidRPr="005E13C8">
        <w:rPr>
          <w:szCs w:val="28"/>
          <w:lang w:val="vi-VN"/>
        </w:rPr>
        <w:t xml:space="preserve"> </w:t>
      </w:r>
      <w:r w:rsidR="00717F77" w:rsidRPr="005E13C8">
        <w:rPr>
          <w:szCs w:val="28"/>
          <w:lang w:val="vi-VN"/>
        </w:rPr>
        <w:t>hay giá cả hàng hóa được thỏa thuận giữa người mua và người bán gọi là</w:t>
      </w:r>
    </w:p>
    <w:p w:rsidR="005F3A72" w:rsidRPr="005E13C8" w:rsidRDefault="005F3A72" w:rsidP="005E13C8">
      <w:pPr>
        <w:tabs>
          <w:tab w:val="left" w:pos="2708"/>
          <w:tab w:val="left" w:pos="5138"/>
          <w:tab w:val="left" w:pos="7569"/>
        </w:tabs>
        <w:spacing w:after="0" w:line="240" w:lineRule="auto"/>
        <w:ind w:firstLine="283"/>
        <w:jc w:val="both"/>
        <w:rPr>
          <w:szCs w:val="28"/>
          <w:lang w:val="pt-BR"/>
        </w:rPr>
      </w:pPr>
      <w:r w:rsidRPr="00631F44">
        <w:rPr>
          <w:b/>
          <w:color w:val="0066FF"/>
          <w:szCs w:val="28"/>
          <w:lang w:val="pt-BR"/>
        </w:rPr>
        <w:t>A.</w:t>
      </w:r>
      <w:r w:rsidRPr="005E13C8">
        <w:rPr>
          <w:b/>
          <w:szCs w:val="28"/>
          <w:lang w:val="pt-BR"/>
        </w:rPr>
        <w:t xml:space="preserve"> </w:t>
      </w:r>
      <w:r w:rsidRPr="005E13C8">
        <w:rPr>
          <w:szCs w:val="28"/>
          <w:lang w:val="pt-BR"/>
        </w:rPr>
        <w:t>giá cả cá biệt.</w:t>
      </w:r>
      <w:r w:rsidRPr="005E13C8">
        <w:rPr>
          <w:szCs w:val="28"/>
          <w:lang w:val="pt-BR"/>
        </w:rPr>
        <w:tab/>
      </w:r>
      <w:r w:rsidRPr="00631F44">
        <w:rPr>
          <w:b/>
          <w:color w:val="0066FF"/>
          <w:szCs w:val="28"/>
          <w:lang w:val="pt-BR"/>
        </w:rPr>
        <w:t>B.</w:t>
      </w:r>
      <w:r w:rsidRPr="005E13C8">
        <w:rPr>
          <w:b/>
          <w:szCs w:val="28"/>
          <w:lang w:val="pt-BR"/>
        </w:rPr>
        <w:t xml:space="preserve"> </w:t>
      </w:r>
      <w:r w:rsidRPr="005E13C8">
        <w:rPr>
          <w:szCs w:val="28"/>
          <w:lang w:val="pt-BR"/>
        </w:rPr>
        <w:t>giá cả thị trường.</w:t>
      </w:r>
      <w:r w:rsidRPr="005E13C8">
        <w:rPr>
          <w:szCs w:val="28"/>
          <w:lang w:val="pt-BR"/>
        </w:rPr>
        <w:tab/>
      </w:r>
      <w:r w:rsidRPr="00631F44">
        <w:rPr>
          <w:b/>
          <w:color w:val="0066FF"/>
          <w:szCs w:val="28"/>
          <w:lang w:val="pt-BR"/>
        </w:rPr>
        <w:t>C.</w:t>
      </w:r>
      <w:r w:rsidRPr="005E13C8">
        <w:rPr>
          <w:b/>
          <w:szCs w:val="28"/>
          <w:lang w:val="pt-BR"/>
        </w:rPr>
        <w:t xml:space="preserve"> </w:t>
      </w:r>
      <w:r w:rsidRPr="005E13C8">
        <w:rPr>
          <w:szCs w:val="28"/>
          <w:lang w:val="pt-BR"/>
        </w:rPr>
        <w:t>giá trị thặng dư.</w:t>
      </w:r>
      <w:r w:rsidRPr="005E13C8">
        <w:rPr>
          <w:szCs w:val="28"/>
          <w:lang w:val="pt-BR"/>
        </w:rPr>
        <w:tab/>
      </w:r>
      <w:r w:rsidRPr="00631F44">
        <w:rPr>
          <w:b/>
          <w:color w:val="0066FF"/>
          <w:szCs w:val="28"/>
          <w:lang w:val="pt-BR"/>
        </w:rPr>
        <w:t>D.</w:t>
      </w:r>
      <w:r w:rsidRPr="005E13C8">
        <w:rPr>
          <w:b/>
          <w:szCs w:val="28"/>
          <w:lang w:val="pt-BR"/>
        </w:rPr>
        <w:t xml:space="preserve"> </w:t>
      </w:r>
      <w:r w:rsidRPr="005E13C8">
        <w:rPr>
          <w:szCs w:val="28"/>
          <w:lang w:val="pt-BR"/>
        </w:rPr>
        <w:t>giá trị sử dụng.</w:t>
      </w:r>
    </w:p>
    <w:p w:rsidR="003739BD" w:rsidRPr="005E13C8" w:rsidRDefault="005F3A72" w:rsidP="005E13C8">
      <w:pPr>
        <w:spacing w:after="0" w:line="240" w:lineRule="auto"/>
        <w:jc w:val="both"/>
        <w:rPr>
          <w:bCs/>
          <w:szCs w:val="28"/>
          <w:lang w:val="vi-VN"/>
        </w:rPr>
      </w:pPr>
      <w:r w:rsidRPr="00631F44">
        <w:rPr>
          <w:rStyle w:val="Vnbnnidung"/>
          <w:rFonts w:asciiTheme="majorHAnsi" w:hAnsiTheme="majorHAnsi" w:cstheme="majorHAnsi"/>
          <w:b/>
          <w:bCs/>
          <w:iCs/>
          <w:color w:val="FF0000"/>
          <w:szCs w:val="28"/>
          <w:lang w:val="pt-BR"/>
        </w:rPr>
        <w:t xml:space="preserve">Câu </w:t>
      </w:r>
      <w:r w:rsidR="00015530" w:rsidRPr="00631F44">
        <w:rPr>
          <w:rStyle w:val="Vnbnnidung"/>
          <w:rFonts w:asciiTheme="majorHAnsi" w:hAnsiTheme="majorHAnsi" w:cstheme="majorHAnsi"/>
          <w:b/>
          <w:bCs/>
          <w:iCs/>
          <w:color w:val="FF0000"/>
          <w:szCs w:val="28"/>
          <w:lang w:val="pt-BR"/>
        </w:rPr>
        <w:t>5</w:t>
      </w:r>
      <w:r w:rsidRPr="00631F44">
        <w:rPr>
          <w:rStyle w:val="Vnbnnidung"/>
          <w:rFonts w:asciiTheme="majorHAnsi" w:hAnsiTheme="majorHAnsi" w:cstheme="majorHAnsi"/>
          <w:b/>
          <w:bCs/>
          <w:iCs/>
          <w:color w:val="FF0000"/>
          <w:szCs w:val="28"/>
          <w:lang w:val="pt-BR"/>
        </w:rPr>
        <w:t>:</w:t>
      </w:r>
      <w:r w:rsidRPr="005E13C8">
        <w:rPr>
          <w:rStyle w:val="Vnbnnidung"/>
          <w:rFonts w:asciiTheme="majorHAnsi" w:hAnsiTheme="majorHAnsi" w:cstheme="majorHAnsi"/>
          <w:bCs/>
          <w:iCs/>
          <w:szCs w:val="28"/>
          <w:lang w:val="pt-BR"/>
        </w:rPr>
        <w:t xml:space="preserve"> </w:t>
      </w:r>
      <w:r w:rsidR="003739BD" w:rsidRPr="005E13C8">
        <w:rPr>
          <w:bCs/>
          <w:szCs w:val="28"/>
          <w:lang w:val="vi-VN"/>
        </w:rPr>
        <w:t xml:space="preserve">Hoạt động thu, chi của ngân sách nhà nước được thực hiện theo nguyên tắc </w:t>
      </w:r>
    </w:p>
    <w:p w:rsidR="003739BD" w:rsidRPr="005E13C8" w:rsidRDefault="003739BD" w:rsidP="005E13C8">
      <w:pPr>
        <w:spacing w:after="0" w:line="240" w:lineRule="auto"/>
        <w:jc w:val="both"/>
        <w:rPr>
          <w:bCs/>
          <w:szCs w:val="28"/>
          <w:lang w:val="vi-VN"/>
        </w:rPr>
      </w:pPr>
      <w:r w:rsidRPr="00631F44">
        <w:rPr>
          <w:b/>
          <w:bCs/>
          <w:color w:val="0066FF"/>
          <w:szCs w:val="28"/>
          <w:lang w:val="vi-VN"/>
        </w:rPr>
        <w:t>A.</w:t>
      </w:r>
      <w:r w:rsidRPr="005E13C8">
        <w:rPr>
          <w:bCs/>
          <w:szCs w:val="28"/>
          <w:lang w:val="vi-VN"/>
        </w:rPr>
        <w:t xml:space="preserve"> hoàn trả theo định kỳ.</w:t>
      </w:r>
      <w:r w:rsidRPr="005E13C8">
        <w:rPr>
          <w:bCs/>
          <w:szCs w:val="28"/>
          <w:lang w:val="vi-VN"/>
        </w:rPr>
        <w:tab/>
      </w:r>
      <w:r w:rsidRPr="005E13C8">
        <w:rPr>
          <w:bCs/>
          <w:szCs w:val="28"/>
          <w:lang w:val="vi-VN"/>
        </w:rPr>
        <w:tab/>
      </w:r>
      <w:r w:rsidRPr="005E13C8">
        <w:rPr>
          <w:bCs/>
          <w:szCs w:val="28"/>
          <w:lang w:val="vi-VN"/>
        </w:rPr>
        <w:tab/>
      </w:r>
      <w:r w:rsidRPr="005E13C8">
        <w:rPr>
          <w:bCs/>
          <w:szCs w:val="28"/>
          <w:lang w:val="vi-VN"/>
        </w:rPr>
        <w:tab/>
      </w:r>
      <w:r w:rsidRPr="005E13C8">
        <w:rPr>
          <w:bCs/>
          <w:szCs w:val="28"/>
          <w:lang w:val="vi-VN"/>
        </w:rPr>
        <w:tab/>
      </w:r>
      <w:r w:rsidRPr="00631F44">
        <w:rPr>
          <w:b/>
          <w:bCs/>
          <w:color w:val="0066FF"/>
          <w:szCs w:val="28"/>
          <w:lang w:val="vi-VN"/>
        </w:rPr>
        <w:t>B.</w:t>
      </w:r>
      <w:r w:rsidRPr="005E13C8">
        <w:rPr>
          <w:bCs/>
          <w:szCs w:val="28"/>
          <w:lang w:val="vi-VN"/>
        </w:rPr>
        <w:t xml:space="preserve"> được hoàn trả trực tiếp</w:t>
      </w:r>
      <w:r w:rsidRPr="005E13C8">
        <w:rPr>
          <w:bCs/>
          <w:szCs w:val="28"/>
          <w:lang w:val="vi-VN"/>
        </w:rPr>
        <w:tab/>
      </w:r>
    </w:p>
    <w:p w:rsidR="003739BD" w:rsidRPr="005E13C8" w:rsidRDefault="003739BD" w:rsidP="005E13C8">
      <w:pPr>
        <w:spacing w:after="0" w:line="240" w:lineRule="auto"/>
        <w:jc w:val="both"/>
        <w:rPr>
          <w:bCs/>
          <w:szCs w:val="28"/>
          <w:lang w:val="vi-VN"/>
        </w:rPr>
      </w:pPr>
      <w:r w:rsidRPr="00631F44">
        <w:rPr>
          <w:b/>
          <w:bCs/>
          <w:color w:val="0066FF"/>
          <w:szCs w:val="28"/>
          <w:lang w:val="vi-VN"/>
        </w:rPr>
        <w:t>C.</w:t>
      </w:r>
      <w:r w:rsidRPr="005E13C8">
        <w:rPr>
          <w:bCs/>
          <w:szCs w:val="28"/>
          <w:lang w:val="vi-VN"/>
        </w:rPr>
        <w:t xml:space="preserve"> không hoàn trả trực tiếp.</w:t>
      </w:r>
      <w:r w:rsidRPr="005E13C8">
        <w:rPr>
          <w:bCs/>
          <w:szCs w:val="28"/>
          <w:lang w:val="vi-VN"/>
        </w:rPr>
        <w:tab/>
      </w:r>
      <w:r w:rsidRPr="005E13C8">
        <w:rPr>
          <w:bCs/>
          <w:szCs w:val="28"/>
          <w:lang w:val="vi-VN"/>
        </w:rPr>
        <w:tab/>
      </w:r>
      <w:r w:rsidRPr="005E13C8">
        <w:rPr>
          <w:bCs/>
          <w:szCs w:val="28"/>
          <w:lang w:val="vi-VN"/>
        </w:rPr>
        <w:tab/>
      </w:r>
      <w:r w:rsidRPr="005E13C8">
        <w:rPr>
          <w:bCs/>
          <w:szCs w:val="28"/>
          <w:lang w:val="vi-VN"/>
        </w:rPr>
        <w:tab/>
      </w:r>
      <w:r w:rsidRPr="00631F44">
        <w:rPr>
          <w:b/>
          <w:bCs/>
          <w:color w:val="0066FF"/>
          <w:szCs w:val="28"/>
          <w:lang w:val="vi-VN"/>
        </w:rPr>
        <w:t>D.</w:t>
      </w:r>
      <w:r w:rsidRPr="005E13C8">
        <w:rPr>
          <w:bCs/>
          <w:szCs w:val="28"/>
          <w:lang w:val="vi-VN"/>
        </w:rPr>
        <w:t xml:space="preserve"> vừa trực tiếp vừa gián tiếp.</w:t>
      </w:r>
    </w:p>
    <w:p w:rsidR="005F3A72" w:rsidRPr="005E13C8" w:rsidRDefault="005F3A72" w:rsidP="005E13C8">
      <w:pPr>
        <w:spacing w:after="0" w:line="240" w:lineRule="auto"/>
        <w:jc w:val="both"/>
        <w:rPr>
          <w:bCs/>
          <w:szCs w:val="28"/>
          <w:lang w:val="vi-VN"/>
        </w:rPr>
      </w:pPr>
      <w:r w:rsidRPr="00631F44">
        <w:rPr>
          <w:b/>
          <w:color w:val="FF0000"/>
          <w:szCs w:val="28"/>
          <w:lang w:val="vi-VN" w:eastAsia="ko-KR"/>
        </w:rPr>
        <w:t xml:space="preserve">Câu </w:t>
      </w:r>
      <w:r w:rsidR="003739BD" w:rsidRPr="00631F44">
        <w:rPr>
          <w:b/>
          <w:color w:val="FF0000"/>
          <w:szCs w:val="28"/>
          <w:lang w:val="vi-VN" w:eastAsia="ko-KR"/>
        </w:rPr>
        <w:t>6</w:t>
      </w:r>
      <w:r w:rsidRPr="00631F44">
        <w:rPr>
          <w:b/>
          <w:color w:val="FF0000"/>
          <w:szCs w:val="28"/>
          <w:lang w:val="vi-VN" w:eastAsia="ko-KR"/>
        </w:rPr>
        <w:t>:</w:t>
      </w:r>
      <w:r w:rsidRPr="005E13C8">
        <w:rPr>
          <w:szCs w:val="28"/>
          <w:lang w:val="vi-VN" w:eastAsia="ko-KR"/>
        </w:rPr>
        <w:t xml:space="preserve"> Loại thuế </w:t>
      </w:r>
      <w:r w:rsidR="00761B7A" w:rsidRPr="005E13C8">
        <w:rPr>
          <w:szCs w:val="28"/>
          <w:lang w:val="vi-VN" w:eastAsia="ko-KR"/>
        </w:rPr>
        <w:t xml:space="preserve">nào </w:t>
      </w:r>
      <w:r w:rsidRPr="005E13C8">
        <w:rPr>
          <w:szCs w:val="28"/>
          <w:lang w:val="vi-VN" w:eastAsia="ko-KR"/>
        </w:rPr>
        <w:t>được cộng vào giá bán hàng hóa, dịch vụ và do người tiêu dùng trả khi sử dụng sản phẩm</w:t>
      </w:r>
      <w:r w:rsidR="00761B7A" w:rsidRPr="005E13C8">
        <w:rPr>
          <w:szCs w:val="28"/>
          <w:lang w:val="vi-VN" w:eastAsia="ko-KR"/>
        </w:rPr>
        <w:t>?</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eastAsia="ko-KR"/>
        </w:rPr>
        <w:t>A.</w:t>
      </w:r>
      <w:r w:rsidRPr="005E13C8">
        <w:rPr>
          <w:b/>
          <w:szCs w:val="28"/>
          <w:lang w:val="vi-VN" w:eastAsia="ko-KR"/>
        </w:rPr>
        <w:t xml:space="preserve"> </w:t>
      </w:r>
      <w:r w:rsidR="00761B7A" w:rsidRPr="005E13C8">
        <w:rPr>
          <w:szCs w:val="28"/>
          <w:lang w:val="vi-VN" w:eastAsia="ko-KR"/>
        </w:rPr>
        <w:t>T</w:t>
      </w:r>
      <w:r w:rsidRPr="005E13C8">
        <w:rPr>
          <w:szCs w:val="28"/>
          <w:lang w:val="vi-VN" w:eastAsia="ko-KR"/>
        </w:rPr>
        <w:t>huế giá trị gia tăng.</w:t>
      </w:r>
      <w:r w:rsidRPr="005E13C8">
        <w:rPr>
          <w:szCs w:val="28"/>
          <w:lang w:val="vi-VN"/>
        </w:rPr>
        <w:tab/>
      </w:r>
      <w:r w:rsidRPr="00631F44">
        <w:rPr>
          <w:b/>
          <w:color w:val="0066FF"/>
          <w:szCs w:val="28"/>
          <w:lang w:val="vi-VN" w:eastAsia="ko-KR"/>
        </w:rPr>
        <w:t>B.</w:t>
      </w:r>
      <w:r w:rsidRPr="005E13C8">
        <w:rPr>
          <w:b/>
          <w:szCs w:val="28"/>
          <w:lang w:val="vi-VN" w:eastAsia="ko-KR"/>
        </w:rPr>
        <w:t xml:space="preserve"> </w:t>
      </w:r>
      <w:r w:rsidR="00761B7A" w:rsidRPr="005E13C8">
        <w:rPr>
          <w:szCs w:val="28"/>
          <w:lang w:val="vi-VN" w:eastAsia="ko-KR"/>
        </w:rPr>
        <w:t>T</w:t>
      </w:r>
      <w:r w:rsidRPr="005E13C8">
        <w:rPr>
          <w:szCs w:val="28"/>
          <w:lang w:val="vi-VN" w:eastAsia="ko-KR"/>
        </w:rPr>
        <w:t>huế thu nhập doanh nghiệp.</w:t>
      </w:r>
    </w:p>
    <w:p w:rsidR="003739BD"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eastAsia="ko-KR"/>
        </w:rPr>
        <w:t>C.</w:t>
      </w:r>
      <w:r w:rsidRPr="005E13C8">
        <w:rPr>
          <w:b/>
          <w:szCs w:val="28"/>
          <w:lang w:val="vi-VN" w:eastAsia="ko-KR"/>
        </w:rPr>
        <w:t xml:space="preserve"> </w:t>
      </w:r>
      <w:r w:rsidR="00761B7A" w:rsidRPr="005E13C8">
        <w:rPr>
          <w:szCs w:val="28"/>
          <w:lang w:val="vi-VN" w:eastAsia="ko-KR"/>
        </w:rPr>
        <w:t>T</w:t>
      </w:r>
      <w:r w:rsidRPr="005E13C8">
        <w:rPr>
          <w:szCs w:val="28"/>
          <w:lang w:val="vi-VN" w:eastAsia="ko-KR"/>
        </w:rPr>
        <w:t>huế thu nhập cá nhân.</w:t>
      </w:r>
      <w:r w:rsidRPr="005E13C8">
        <w:rPr>
          <w:szCs w:val="28"/>
          <w:lang w:val="vi-VN"/>
        </w:rPr>
        <w:tab/>
      </w:r>
      <w:r w:rsidRPr="00631F44">
        <w:rPr>
          <w:b/>
          <w:color w:val="0066FF"/>
          <w:szCs w:val="28"/>
          <w:lang w:val="vi-VN" w:eastAsia="ko-KR"/>
        </w:rPr>
        <w:t>D.</w:t>
      </w:r>
      <w:r w:rsidRPr="005E13C8">
        <w:rPr>
          <w:b/>
          <w:szCs w:val="28"/>
          <w:lang w:val="vi-VN" w:eastAsia="ko-KR"/>
        </w:rPr>
        <w:t xml:space="preserve"> </w:t>
      </w:r>
      <w:r w:rsidR="00761B7A" w:rsidRPr="005E13C8">
        <w:rPr>
          <w:szCs w:val="28"/>
          <w:lang w:val="vi-VN" w:eastAsia="ko-KR"/>
        </w:rPr>
        <w:t>T</w:t>
      </w:r>
      <w:r w:rsidRPr="005E13C8">
        <w:rPr>
          <w:szCs w:val="28"/>
          <w:lang w:val="vi-VN" w:eastAsia="ko-KR"/>
        </w:rPr>
        <w:t>huế bảo vệ môi trường.</w:t>
      </w:r>
    </w:p>
    <w:p w:rsidR="005F3A72" w:rsidRPr="005E13C8" w:rsidRDefault="005F3A72" w:rsidP="005E13C8">
      <w:pPr>
        <w:tabs>
          <w:tab w:val="left" w:pos="5136"/>
        </w:tabs>
        <w:spacing w:after="0" w:line="240" w:lineRule="auto"/>
        <w:jc w:val="both"/>
        <w:rPr>
          <w:szCs w:val="28"/>
          <w:lang w:val="vi-VN"/>
        </w:rPr>
      </w:pPr>
      <w:r w:rsidRPr="00631F44">
        <w:rPr>
          <w:b/>
          <w:color w:val="FF0000"/>
          <w:szCs w:val="28"/>
          <w:lang w:val="it-IT"/>
        </w:rPr>
        <w:t xml:space="preserve">Câu </w:t>
      </w:r>
      <w:r w:rsidR="003739BD" w:rsidRPr="00631F44">
        <w:rPr>
          <w:b/>
          <w:color w:val="FF0000"/>
          <w:szCs w:val="28"/>
          <w:lang w:val="it-IT"/>
        </w:rPr>
        <w:t>7</w:t>
      </w:r>
      <w:r w:rsidRPr="00631F44">
        <w:rPr>
          <w:b/>
          <w:color w:val="FF0000"/>
          <w:szCs w:val="28"/>
          <w:lang w:val="it-IT"/>
        </w:rPr>
        <w:t>:</w:t>
      </w:r>
      <w:r w:rsidRPr="005E13C8">
        <w:rPr>
          <w:szCs w:val="28"/>
          <w:lang w:val="it-IT"/>
        </w:rPr>
        <w:t xml:space="preserve"> Do một cá nhân làm chủ và tự chịu trách nhiệm bằng toàn bộ tài sản của mình về mọi hoạt động </w:t>
      </w:r>
      <w:r w:rsidR="00761B7A" w:rsidRPr="005E13C8">
        <w:rPr>
          <w:szCs w:val="28"/>
          <w:lang w:val="it-IT"/>
        </w:rPr>
        <w:t>gọi là</w:t>
      </w:r>
    </w:p>
    <w:p w:rsidR="005F3A72" w:rsidRPr="005E13C8" w:rsidRDefault="005F3A72" w:rsidP="005E13C8">
      <w:pPr>
        <w:spacing w:after="0" w:line="240" w:lineRule="auto"/>
        <w:ind w:firstLine="283"/>
        <w:jc w:val="both"/>
        <w:rPr>
          <w:szCs w:val="28"/>
          <w:lang w:val="it-IT"/>
        </w:rPr>
      </w:pPr>
      <w:r w:rsidRPr="00631F44">
        <w:rPr>
          <w:b/>
          <w:color w:val="0066FF"/>
          <w:szCs w:val="28"/>
          <w:lang w:val="it-IT"/>
        </w:rPr>
        <w:t>A.</w:t>
      </w:r>
      <w:r w:rsidRPr="005E13C8">
        <w:rPr>
          <w:b/>
          <w:szCs w:val="28"/>
          <w:lang w:val="it-IT"/>
        </w:rPr>
        <w:t xml:space="preserve"> </w:t>
      </w:r>
      <w:r w:rsidR="003739BD" w:rsidRPr="005E13C8">
        <w:rPr>
          <w:szCs w:val="28"/>
          <w:lang w:val="it-IT"/>
        </w:rPr>
        <w:t>d</w:t>
      </w:r>
      <w:r w:rsidRPr="005E13C8">
        <w:rPr>
          <w:szCs w:val="28"/>
          <w:lang w:val="it-IT"/>
        </w:rPr>
        <w:t>oanh nghiệp tư nhân.</w:t>
      </w:r>
      <w:r w:rsidRPr="005E13C8">
        <w:rPr>
          <w:szCs w:val="28"/>
          <w:lang w:val="it-IT"/>
        </w:rPr>
        <w:tab/>
      </w:r>
      <w:r w:rsidR="003739BD" w:rsidRPr="005E13C8">
        <w:rPr>
          <w:szCs w:val="28"/>
          <w:lang w:val="it-IT"/>
        </w:rPr>
        <w:tab/>
      </w:r>
      <w:r w:rsidR="003739BD" w:rsidRPr="005E13C8">
        <w:rPr>
          <w:szCs w:val="28"/>
          <w:lang w:val="it-IT"/>
        </w:rPr>
        <w:tab/>
      </w:r>
      <w:r w:rsidRPr="00631F44">
        <w:rPr>
          <w:b/>
          <w:color w:val="0066FF"/>
          <w:szCs w:val="28"/>
          <w:lang w:val="it-IT"/>
        </w:rPr>
        <w:t>B.</w:t>
      </w:r>
      <w:r w:rsidRPr="005E13C8">
        <w:rPr>
          <w:b/>
          <w:szCs w:val="28"/>
          <w:lang w:val="it-IT"/>
        </w:rPr>
        <w:t xml:space="preserve"> </w:t>
      </w:r>
      <w:r w:rsidR="003739BD" w:rsidRPr="005E13C8">
        <w:rPr>
          <w:szCs w:val="28"/>
          <w:lang w:val="it-IT"/>
        </w:rPr>
        <w:t>c</w:t>
      </w:r>
      <w:r w:rsidRPr="005E13C8">
        <w:rPr>
          <w:szCs w:val="28"/>
          <w:lang w:val="it-IT"/>
        </w:rPr>
        <w:t>ông ty hợp danh.</w:t>
      </w:r>
      <w:bookmarkStart w:id="0" w:name="_GoBack"/>
      <w:bookmarkEnd w:id="0"/>
    </w:p>
    <w:p w:rsidR="005F3A72" w:rsidRPr="005E13C8" w:rsidRDefault="005F3A72" w:rsidP="005E13C8">
      <w:pPr>
        <w:spacing w:after="0" w:line="240" w:lineRule="auto"/>
        <w:ind w:firstLine="283"/>
        <w:jc w:val="both"/>
        <w:rPr>
          <w:szCs w:val="28"/>
          <w:lang w:val="it-IT"/>
        </w:rPr>
      </w:pPr>
      <w:r w:rsidRPr="00631F44">
        <w:rPr>
          <w:b/>
          <w:color w:val="0066FF"/>
          <w:szCs w:val="28"/>
          <w:lang w:val="it-IT"/>
        </w:rPr>
        <w:t>A.</w:t>
      </w:r>
      <w:r w:rsidRPr="005E13C8">
        <w:rPr>
          <w:szCs w:val="28"/>
          <w:lang w:val="it-IT"/>
        </w:rPr>
        <w:t xml:space="preserve"> </w:t>
      </w:r>
      <w:r w:rsidR="003739BD" w:rsidRPr="005E13C8">
        <w:rPr>
          <w:szCs w:val="28"/>
          <w:lang w:val="it-IT"/>
        </w:rPr>
        <w:t>l</w:t>
      </w:r>
      <w:r w:rsidRPr="005E13C8">
        <w:rPr>
          <w:szCs w:val="28"/>
          <w:lang w:val="it-IT"/>
        </w:rPr>
        <w:t>iên minh hợp tác xã.</w:t>
      </w:r>
      <w:r w:rsidRPr="005E13C8">
        <w:rPr>
          <w:szCs w:val="28"/>
          <w:lang w:val="it-IT"/>
        </w:rPr>
        <w:tab/>
      </w:r>
      <w:r w:rsidR="003739BD" w:rsidRPr="005E13C8">
        <w:rPr>
          <w:szCs w:val="28"/>
          <w:lang w:val="it-IT"/>
        </w:rPr>
        <w:tab/>
      </w:r>
      <w:r w:rsidR="003739BD" w:rsidRPr="005E13C8">
        <w:rPr>
          <w:szCs w:val="28"/>
          <w:lang w:val="it-IT"/>
        </w:rPr>
        <w:tab/>
      </w:r>
      <w:r w:rsidRPr="00631F44">
        <w:rPr>
          <w:b/>
          <w:color w:val="0066FF"/>
          <w:szCs w:val="28"/>
          <w:lang w:val="it-IT"/>
        </w:rPr>
        <w:t>D.</w:t>
      </w:r>
      <w:r w:rsidRPr="005E13C8">
        <w:rPr>
          <w:szCs w:val="28"/>
          <w:lang w:val="it-IT"/>
        </w:rPr>
        <w:t xml:space="preserve"> </w:t>
      </w:r>
      <w:r w:rsidR="003739BD" w:rsidRPr="005E13C8">
        <w:rPr>
          <w:szCs w:val="28"/>
          <w:lang w:val="it-IT"/>
        </w:rPr>
        <w:t>c</w:t>
      </w:r>
      <w:r w:rsidRPr="005E13C8">
        <w:rPr>
          <w:szCs w:val="28"/>
          <w:lang w:val="it-IT"/>
        </w:rPr>
        <w:t>ông ty cổ phần</w:t>
      </w:r>
    </w:p>
    <w:p w:rsidR="005F3A72" w:rsidRPr="005E13C8" w:rsidRDefault="005F3A72" w:rsidP="005E13C8">
      <w:pPr>
        <w:spacing w:after="0" w:line="240" w:lineRule="auto"/>
        <w:jc w:val="both"/>
        <w:rPr>
          <w:szCs w:val="28"/>
          <w:lang w:val="it-IT"/>
        </w:rPr>
      </w:pPr>
      <w:r w:rsidRPr="00631F44">
        <w:rPr>
          <w:b/>
          <w:color w:val="FF0000"/>
          <w:szCs w:val="28"/>
          <w:lang w:val="it-IT"/>
        </w:rPr>
        <w:t xml:space="preserve">Câu </w:t>
      </w:r>
      <w:r w:rsidR="003739BD" w:rsidRPr="00631F44">
        <w:rPr>
          <w:b/>
          <w:color w:val="FF0000"/>
          <w:szCs w:val="28"/>
          <w:lang w:val="it-IT"/>
        </w:rPr>
        <w:t>8</w:t>
      </w:r>
      <w:r w:rsidRPr="00631F44">
        <w:rPr>
          <w:b/>
          <w:color w:val="FF0000"/>
          <w:szCs w:val="28"/>
          <w:lang w:val="it-IT"/>
        </w:rPr>
        <w:t>:</w:t>
      </w:r>
      <w:r w:rsidRPr="005E13C8">
        <w:rPr>
          <w:szCs w:val="28"/>
          <w:lang w:val="it-IT"/>
        </w:rPr>
        <w:t xml:space="preserve"> Mô hình kinh tế nào dưới đây dựa trên hình thức đồng sở hữu, do ít nhất 7 thành viên tự nguyện thành lập và hợp tác tương trợ lẫn nhau trong hoạt động sản xuất, kinh doanh?</w:t>
      </w:r>
    </w:p>
    <w:p w:rsidR="005F3A72" w:rsidRPr="005E13C8" w:rsidRDefault="005F3A72" w:rsidP="005E13C8">
      <w:pPr>
        <w:tabs>
          <w:tab w:val="left" w:pos="5136"/>
        </w:tabs>
        <w:spacing w:after="0" w:line="240" w:lineRule="auto"/>
        <w:ind w:firstLine="283"/>
        <w:jc w:val="both"/>
        <w:rPr>
          <w:szCs w:val="28"/>
          <w:lang w:val="it-IT"/>
        </w:rPr>
      </w:pPr>
      <w:r w:rsidRPr="00631F44">
        <w:rPr>
          <w:b/>
          <w:color w:val="0066FF"/>
          <w:szCs w:val="28"/>
          <w:lang w:val="it-IT"/>
        </w:rPr>
        <w:t>A.</w:t>
      </w:r>
      <w:r w:rsidRPr="005E13C8">
        <w:rPr>
          <w:b/>
          <w:szCs w:val="28"/>
          <w:lang w:val="it-IT"/>
        </w:rPr>
        <w:t xml:space="preserve"> </w:t>
      </w:r>
      <w:r w:rsidRPr="005E13C8">
        <w:rPr>
          <w:szCs w:val="28"/>
          <w:lang w:val="it-IT"/>
        </w:rPr>
        <w:t>Công ty hợp danh</w:t>
      </w:r>
      <w:r w:rsidRPr="005E13C8">
        <w:rPr>
          <w:szCs w:val="28"/>
          <w:lang w:val="it-IT"/>
        </w:rPr>
        <w:tab/>
      </w:r>
      <w:r w:rsidRPr="00631F44">
        <w:rPr>
          <w:b/>
          <w:color w:val="0066FF"/>
          <w:szCs w:val="28"/>
          <w:lang w:val="it-IT"/>
        </w:rPr>
        <w:t>B.</w:t>
      </w:r>
      <w:r w:rsidRPr="005E13C8">
        <w:rPr>
          <w:b/>
          <w:szCs w:val="28"/>
          <w:lang w:val="it-IT"/>
        </w:rPr>
        <w:t xml:space="preserve"> </w:t>
      </w:r>
      <w:r w:rsidRPr="005E13C8">
        <w:rPr>
          <w:szCs w:val="28"/>
          <w:lang w:val="it-IT"/>
        </w:rPr>
        <w:t>Hộ kinh doanh.</w:t>
      </w:r>
    </w:p>
    <w:p w:rsidR="005F3A72" w:rsidRPr="005E13C8" w:rsidRDefault="005F3A72" w:rsidP="005E13C8">
      <w:pPr>
        <w:tabs>
          <w:tab w:val="left" w:pos="5136"/>
        </w:tabs>
        <w:spacing w:after="0" w:line="240" w:lineRule="auto"/>
        <w:ind w:firstLine="283"/>
        <w:jc w:val="both"/>
        <w:rPr>
          <w:szCs w:val="28"/>
          <w:lang w:val="it-IT"/>
        </w:rPr>
      </w:pPr>
      <w:r w:rsidRPr="00631F44">
        <w:rPr>
          <w:b/>
          <w:color w:val="0066FF"/>
          <w:szCs w:val="28"/>
          <w:lang w:val="it-IT"/>
        </w:rPr>
        <w:t>C.</w:t>
      </w:r>
      <w:r w:rsidRPr="005E13C8">
        <w:rPr>
          <w:b/>
          <w:szCs w:val="28"/>
          <w:lang w:val="it-IT"/>
        </w:rPr>
        <w:t xml:space="preserve"> </w:t>
      </w:r>
      <w:r w:rsidRPr="005E13C8">
        <w:rPr>
          <w:szCs w:val="28"/>
          <w:lang w:val="it-IT"/>
        </w:rPr>
        <w:t>Hộ gia đình.</w:t>
      </w:r>
      <w:r w:rsidRPr="005E13C8">
        <w:rPr>
          <w:szCs w:val="28"/>
          <w:lang w:val="it-IT"/>
        </w:rPr>
        <w:tab/>
      </w:r>
      <w:r w:rsidRPr="00631F44">
        <w:rPr>
          <w:b/>
          <w:color w:val="0066FF"/>
          <w:szCs w:val="28"/>
          <w:lang w:val="it-IT"/>
        </w:rPr>
        <w:t>D.</w:t>
      </w:r>
      <w:r w:rsidRPr="005E13C8">
        <w:rPr>
          <w:b/>
          <w:szCs w:val="28"/>
          <w:lang w:val="it-IT"/>
        </w:rPr>
        <w:t xml:space="preserve"> </w:t>
      </w:r>
      <w:r w:rsidRPr="005E13C8">
        <w:rPr>
          <w:szCs w:val="28"/>
          <w:lang w:val="it-IT"/>
        </w:rPr>
        <w:t>Hợp tác xã.</w:t>
      </w:r>
    </w:p>
    <w:p w:rsidR="005F3A72" w:rsidRPr="005E13C8" w:rsidRDefault="005F3A72" w:rsidP="005E13C8">
      <w:pPr>
        <w:spacing w:after="0" w:line="240" w:lineRule="auto"/>
        <w:jc w:val="both"/>
        <w:rPr>
          <w:szCs w:val="28"/>
          <w:lang w:val="vi-VN"/>
        </w:rPr>
      </w:pPr>
      <w:r w:rsidRPr="00631F44">
        <w:rPr>
          <w:b/>
          <w:color w:val="FF0000"/>
          <w:szCs w:val="28"/>
          <w:lang w:val="vi-VN"/>
        </w:rPr>
        <w:t xml:space="preserve">Câu </w:t>
      </w:r>
      <w:r w:rsidR="003739BD" w:rsidRPr="00631F44">
        <w:rPr>
          <w:b/>
          <w:color w:val="FF0000"/>
          <w:szCs w:val="28"/>
          <w:lang w:val="it-IT"/>
        </w:rPr>
        <w:t>9</w:t>
      </w:r>
      <w:r w:rsidRPr="00631F44">
        <w:rPr>
          <w:b/>
          <w:color w:val="FF0000"/>
          <w:szCs w:val="28"/>
          <w:lang w:val="vi-VN"/>
        </w:rPr>
        <w:t>:</w:t>
      </w:r>
      <w:r w:rsidRPr="005E13C8">
        <w:rPr>
          <w:szCs w:val="28"/>
          <w:lang w:val="vi-VN"/>
        </w:rPr>
        <w:t xml:space="preserve"> Mối quan hệ kinh tế giữa một bên là </w:t>
      </w:r>
      <w:r w:rsidR="00CD73D0" w:rsidRPr="005E13C8">
        <w:rPr>
          <w:szCs w:val="28"/>
          <w:lang w:val="it-IT"/>
        </w:rPr>
        <w:t>chủ thể sở hữu (</w:t>
      </w:r>
      <w:r w:rsidRPr="005E13C8">
        <w:rPr>
          <w:szCs w:val="28"/>
          <w:lang w:val="vi-VN"/>
        </w:rPr>
        <w:t>người cho vay</w:t>
      </w:r>
      <w:r w:rsidR="00CD73D0" w:rsidRPr="005E13C8">
        <w:rPr>
          <w:szCs w:val="28"/>
          <w:lang w:val="it-IT"/>
        </w:rPr>
        <w:t>)</w:t>
      </w:r>
      <w:r w:rsidRPr="005E13C8">
        <w:rPr>
          <w:szCs w:val="28"/>
          <w:lang w:val="vi-VN"/>
        </w:rPr>
        <w:t xml:space="preserve"> </w:t>
      </w:r>
      <w:r w:rsidR="00CD73D0" w:rsidRPr="005E13C8">
        <w:rPr>
          <w:szCs w:val="28"/>
          <w:lang w:val="it-IT"/>
        </w:rPr>
        <w:t>và chủ thể sử dụng nguồn vốn nhà rỗi (người vay)</w:t>
      </w:r>
      <w:r w:rsidRPr="005E13C8">
        <w:rPr>
          <w:szCs w:val="28"/>
          <w:lang w:val="vi-VN"/>
        </w:rPr>
        <w:t xml:space="preserve"> theo nguyên tắc hoàn trả có kỳ hạn cả gốc và lãi là nội dung của khái niệm</w:t>
      </w:r>
    </w:p>
    <w:p w:rsidR="005F3A72" w:rsidRPr="005E13C8" w:rsidRDefault="005F3A72" w:rsidP="005E13C8">
      <w:pPr>
        <w:tabs>
          <w:tab w:val="left" w:pos="2708"/>
          <w:tab w:val="left" w:pos="5138"/>
          <w:tab w:val="left" w:pos="7569"/>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sản xuất.</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tín dụng.</w:t>
      </w:r>
      <w:r w:rsidRPr="005E13C8">
        <w:rPr>
          <w:szCs w:val="28"/>
          <w:lang w:val="vi-VN"/>
        </w:rPr>
        <w:tab/>
      </w:r>
      <w:r w:rsidRPr="00631F44">
        <w:rPr>
          <w:b/>
          <w:color w:val="0066FF"/>
          <w:szCs w:val="28"/>
          <w:lang w:val="vi-VN"/>
        </w:rPr>
        <w:t>C.</w:t>
      </w:r>
      <w:r w:rsidRPr="005E13C8">
        <w:rPr>
          <w:b/>
          <w:szCs w:val="28"/>
          <w:lang w:val="vi-VN"/>
        </w:rPr>
        <w:t xml:space="preserve"> </w:t>
      </w:r>
      <w:r w:rsidRPr="005E13C8">
        <w:rPr>
          <w:szCs w:val="28"/>
          <w:lang w:val="vi-VN"/>
        </w:rPr>
        <w:t>trả góp.</w:t>
      </w:r>
      <w:r w:rsidR="003739BD" w:rsidRPr="005E13C8">
        <w:rPr>
          <w:szCs w:val="28"/>
          <w:lang w:val="vi-VN"/>
        </w:rPr>
        <w:t xml:space="preserve">   </w:t>
      </w:r>
      <w:r w:rsidRPr="00631F44">
        <w:rPr>
          <w:b/>
          <w:color w:val="0066FF"/>
          <w:szCs w:val="28"/>
          <w:lang w:val="vi-VN"/>
        </w:rPr>
        <w:t>D.</w:t>
      </w:r>
      <w:r w:rsidRPr="005E13C8">
        <w:rPr>
          <w:b/>
          <w:szCs w:val="28"/>
          <w:lang w:val="vi-VN"/>
        </w:rPr>
        <w:t xml:space="preserve"> </w:t>
      </w:r>
      <w:r w:rsidRPr="005E13C8">
        <w:rPr>
          <w:szCs w:val="28"/>
          <w:lang w:val="vi-VN"/>
        </w:rPr>
        <w:t>tiêu dùng</w:t>
      </w:r>
      <w:r w:rsidR="00C20C17" w:rsidRPr="005E13C8">
        <w:rPr>
          <w:szCs w:val="28"/>
          <w:lang w:val="vi-VN"/>
        </w:rPr>
        <w:t>.</w:t>
      </w:r>
    </w:p>
    <w:p w:rsidR="005F3A72" w:rsidRPr="005E13C8" w:rsidRDefault="005F3A72" w:rsidP="005E13C8">
      <w:pPr>
        <w:spacing w:after="0" w:line="240" w:lineRule="auto"/>
        <w:jc w:val="both"/>
        <w:rPr>
          <w:szCs w:val="28"/>
          <w:lang w:val="vi-VN"/>
        </w:rPr>
      </w:pPr>
      <w:r w:rsidRPr="00631F44">
        <w:rPr>
          <w:b/>
          <w:color w:val="FF0000"/>
          <w:szCs w:val="28"/>
          <w:lang w:val="vi-VN"/>
        </w:rPr>
        <w:t xml:space="preserve">Câu </w:t>
      </w:r>
      <w:r w:rsidR="00A7466A" w:rsidRPr="00631F44">
        <w:rPr>
          <w:b/>
          <w:color w:val="FF0000"/>
          <w:szCs w:val="28"/>
        </w:rPr>
        <w:t>10</w:t>
      </w:r>
      <w:r w:rsidRPr="00631F44">
        <w:rPr>
          <w:b/>
          <w:color w:val="FF0000"/>
          <w:szCs w:val="28"/>
          <w:lang w:val="vi-VN"/>
        </w:rPr>
        <w:t>:</w:t>
      </w:r>
      <w:r w:rsidRPr="005E13C8">
        <w:rPr>
          <w:szCs w:val="28"/>
          <w:lang w:val="vi-VN"/>
        </w:rPr>
        <w:t xml:space="preserve"> Hình thức tín dụng trong đó người cho vay dựa vào uy tín của người vay, không cần tài sản bảo đảm là hình thức tín dụng nào dưới đây?</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Tín dụng đen.</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Cho vay trả góp.</w:t>
      </w:r>
    </w:p>
    <w:p w:rsidR="005F3A72" w:rsidRPr="005E13C8" w:rsidRDefault="005F3A72" w:rsidP="005E13C8">
      <w:pPr>
        <w:tabs>
          <w:tab w:val="left" w:pos="5136"/>
        </w:tabs>
        <w:spacing w:after="0" w:line="240" w:lineRule="auto"/>
        <w:ind w:firstLine="283"/>
        <w:jc w:val="both"/>
        <w:rPr>
          <w:szCs w:val="28"/>
          <w:lang w:val="es-ES"/>
        </w:rPr>
      </w:pPr>
      <w:r w:rsidRPr="00631F44">
        <w:rPr>
          <w:b/>
          <w:color w:val="0066FF"/>
          <w:szCs w:val="28"/>
          <w:lang w:val="es-ES"/>
        </w:rPr>
        <w:t>C.</w:t>
      </w:r>
      <w:r w:rsidRPr="005E13C8">
        <w:rPr>
          <w:b/>
          <w:szCs w:val="28"/>
          <w:lang w:val="es-ES"/>
        </w:rPr>
        <w:t xml:space="preserve"> </w:t>
      </w:r>
      <w:r w:rsidRPr="005E13C8">
        <w:rPr>
          <w:szCs w:val="28"/>
          <w:lang w:val="es-ES"/>
        </w:rPr>
        <w:t>Cho vay tín chấp.</w:t>
      </w:r>
      <w:r w:rsidRPr="005E13C8">
        <w:rPr>
          <w:szCs w:val="28"/>
          <w:lang w:val="es-ES"/>
        </w:rPr>
        <w:tab/>
      </w:r>
      <w:r w:rsidRPr="00631F44">
        <w:rPr>
          <w:b/>
          <w:color w:val="0066FF"/>
          <w:szCs w:val="28"/>
          <w:lang w:val="es-ES"/>
        </w:rPr>
        <w:t>D.</w:t>
      </w:r>
      <w:r w:rsidRPr="005E13C8">
        <w:rPr>
          <w:b/>
          <w:szCs w:val="28"/>
          <w:lang w:val="es-ES"/>
        </w:rPr>
        <w:t xml:space="preserve"> </w:t>
      </w:r>
      <w:r w:rsidRPr="005E13C8">
        <w:rPr>
          <w:szCs w:val="28"/>
          <w:lang w:val="es-ES"/>
        </w:rPr>
        <w:t>Cho vay thế chấp.</w:t>
      </w:r>
    </w:p>
    <w:p w:rsidR="005F3A72" w:rsidRPr="005E13C8" w:rsidRDefault="005F3A72" w:rsidP="005E13C8">
      <w:pPr>
        <w:spacing w:after="0" w:line="240" w:lineRule="auto"/>
        <w:jc w:val="both"/>
        <w:rPr>
          <w:szCs w:val="28"/>
          <w:lang w:val="it-IT"/>
        </w:rPr>
      </w:pPr>
      <w:r w:rsidRPr="00631F44">
        <w:rPr>
          <w:b/>
          <w:color w:val="FF0000"/>
          <w:szCs w:val="28"/>
          <w:lang w:val="it-IT"/>
        </w:rPr>
        <w:t xml:space="preserve">Câu </w:t>
      </w:r>
      <w:r w:rsidR="00CD73D0" w:rsidRPr="00631F44">
        <w:rPr>
          <w:b/>
          <w:color w:val="FF0000"/>
          <w:szCs w:val="28"/>
          <w:lang w:val="it-IT"/>
        </w:rPr>
        <w:t>1</w:t>
      </w:r>
      <w:r w:rsidR="00A7466A" w:rsidRPr="00631F44">
        <w:rPr>
          <w:b/>
          <w:color w:val="FF0000"/>
          <w:szCs w:val="28"/>
          <w:lang w:val="it-IT"/>
        </w:rPr>
        <w:t>1</w:t>
      </w:r>
      <w:r w:rsidRPr="00631F44">
        <w:rPr>
          <w:b/>
          <w:color w:val="FF0000"/>
          <w:szCs w:val="28"/>
          <w:lang w:val="it-IT"/>
        </w:rPr>
        <w:t>:</w:t>
      </w:r>
      <w:r w:rsidRPr="005E13C8">
        <w:rPr>
          <w:szCs w:val="28"/>
          <w:lang w:val="it-IT"/>
        </w:rPr>
        <w:t xml:space="preserve"> Quy luật kinh tế</w:t>
      </w:r>
      <w:r w:rsidR="00663F6E" w:rsidRPr="005E13C8">
        <w:rPr>
          <w:szCs w:val="28"/>
          <w:lang w:val="it-IT"/>
        </w:rPr>
        <w:t xml:space="preserve"> nào</w:t>
      </w:r>
      <w:r w:rsidRPr="005E13C8">
        <w:rPr>
          <w:szCs w:val="28"/>
          <w:lang w:val="it-IT"/>
        </w:rPr>
        <w:t xml:space="preserve"> điều tiết quan hệ giữa người mua và người bán trong sản xuất và trao đổi hàng hoá trên thị trường</w:t>
      </w:r>
      <w:r w:rsidR="00663F6E" w:rsidRPr="005E13C8">
        <w:rPr>
          <w:szCs w:val="28"/>
          <w:lang w:val="it-IT"/>
        </w:rPr>
        <w:t>?</w:t>
      </w:r>
    </w:p>
    <w:p w:rsidR="005F3A72" w:rsidRPr="005E13C8" w:rsidRDefault="005F3A72" w:rsidP="005E13C8">
      <w:pPr>
        <w:tabs>
          <w:tab w:val="left" w:pos="5136"/>
        </w:tabs>
        <w:spacing w:after="0" w:line="240" w:lineRule="auto"/>
        <w:ind w:firstLine="283"/>
        <w:jc w:val="both"/>
        <w:rPr>
          <w:szCs w:val="28"/>
          <w:lang w:val="it-IT"/>
        </w:rPr>
      </w:pPr>
      <w:r w:rsidRPr="00631F44">
        <w:rPr>
          <w:b/>
          <w:color w:val="0066FF"/>
          <w:szCs w:val="28"/>
          <w:lang w:val="it-IT"/>
        </w:rPr>
        <w:t>A.</w:t>
      </w:r>
      <w:r w:rsidRPr="005E13C8">
        <w:rPr>
          <w:b/>
          <w:szCs w:val="28"/>
          <w:lang w:val="it-IT"/>
        </w:rPr>
        <w:t xml:space="preserve"> </w:t>
      </w:r>
      <w:r w:rsidRPr="005E13C8">
        <w:rPr>
          <w:szCs w:val="28"/>
          <w:lang w:val="it-IT"/>
        </w:rPr>
        <w:t>Qu</w:t>
      </w:r>
      <w:r w:rsidR="00CD73D0" w:rsidRPr="005E13C8">
        <w:rPr>
          <w:szCs w:val="28"/>
          <w:lang w:val="it-IT"/>
        </w:rPr>
        <w:t>y</w:t>
      </w:r>
      <w:r w:rsidRPr="005E13C8">
        <w:rPr>
          <w:szCs w:val="28"/>
          <w:lang w:val="it-IT"/>
        </w:rPr>
        <w:t xml:space="preserve"> luật cung - cầu.</w:t>
      </w:r>
      <w:r w:rsidRPr="005E13C8">
        <w:rPr>
          <w:szCs w:val="28"/>
          <w:lang w:val="it-IT"/>
        </w:rPr>
        <w:tab/>
      </w:r>
      <w:r w:rsidRPr="00631F44">
        <w:rPr>
          <w:b/>
          <w:color w:val="0066FF"/>
          <w:szCs w:val="28"/>
          <w:lang w:val="it-IT"/>
        </w:rPr>
        <w:t>B.</w:t>
      </w:r>
      <w:r w:rsidRPr="005E13C8">
        <w:rPr>
          <w:b/>
          <w:szCs w:val="28"/>
          <w:lang w:val="it-IT"/>
        </w:rPr>
        <w:t xml:space="preserve"> </w:t>
      </w:r>
      <w:r w:rsidRPr="005E13C8">
        <w:rPr>
          <w:szCs w:val="28"/>
          <w:lang w:val="it-IT"/>
        </w:rPr>
        <w:t>Qu</w:t>
      </w:r>
      <w:r w:rsidR="00CD73D0" w:rsidRPr="005E13C8">
        <w:rPr>
          <w:szCs w:val="28"/>
          <w:lang w:val="it-IT"/>
        </w:rPr>
        <w:t>y</w:t>
      </w:r>
      <w:r w:rsidRPr="005E13C8">
        <w:rPr>
          <w:szCs w:val="28"/>
          <w:lang w:val="it-IT"/>
        </w:rPr>
        <w:t xml:space="preserve"> luật giá trị.</w:t>
      </w:r>
    </w:p>
    <w:p w:rsidR="005F3A72" w:rsidRPr="005E13C8" w:rsidRDefault="005F3A72" w:rsidP="005E13C8">
      <w:pPr>
        <w:tabs>
          <w:tab w:val="left" w:pos="5136"/>
        </w:tabs>
        <w:spacing w:after="0" w:line="240" w:lineRule="auto"/>
        <w:ind w:firstLine="283"/>
        <w:jc w:val="both"/>
        <w:rPr>
          <w:szCs w:val="28"/>
          <w:lang w:val="it-IT"/>
        </w:rPr>
      </w:pPr>
      <w:r w:rsidRPr="00631F44">
        <w:rPr>
          <w:b/>
          <w:color w:val="0066FF"/>
          <w:szCs w:val="28"/>
          <w:lang w:val="it-IT"/>
        </w:rPr>
        <w:t>C.</w:t>
      </w:r>
      <w:r w:rsidRPr="005E13C8">
        <w:rPr>
          <w:b/>
          <w:szCs w:val="28"/>
          <w:lang w:val="it-IT"/>
        </w:rPr>
        <w:t xml:space="preserve"> </w:t>
      </w:r>
      <w:r w:rsidRPr="005E13C8">
        <w:rPr>
          <w:szCs w:val="28"/>
          <w:lang w:val="it-IT"/>
        </w:rPr>
        <w:t>Qu</w:t>
      </w:r>
      <w:r w:rsidR="00CD73D0" w:rsidRPr="005E13C8">
        <w:rPr>
          <w:szCs w:val="28"/>
          <w:lang w:val="it-IT"/>
        </w:rPr>
        <w:t>y</w:t>
      </w:r>
      <w:r w:rsidRPr="005E13C8">
        <w:rPr>
          <w:szCs w:val="28"/>
          <w:lang w:val="it-IT"/>
        </w:rPr>
        <w:t xml:space="preserve"> luật lưu thông tiền tệ.</w:t>
      </w:r>
      <w:r w:rsidRPr="005E13C8">
        <w:rPr>
          <w:szCs w:val="28"/>
          <w:lang w:val="it-IT"/>
        </w:rPr>
        <w:tab/>
      </w:r>
      <w:r w:rsidRPr="00631F44">
        <w:rPr>
          <w:b/>
          <w:color w:val="0066FF"/>
          <w:szCs w:val="28"/>
          <w:lang w:val="it-IT"/>
        </w:rPr>
        <w:t>D.</w:t>
      </w:r>
      <w:r w:rsidRPr="005E13C8">
        <w:rPr>
          <w:b/>
          <w:szCs w:val="28"/>
          <w:lang w:val="it-IT"/>
        </w:rPr>
        <w:t xml:space="preserve"> </w:t>
      </w:r>
      <w:r w:rsidRPr="005E13C8">
        <w:rPr>
          <w:szCs w:val="28"/>
          <w:lang w:val="it-IT"/>
        </w:rPr>
        <w:t>Quy luật cạnh tranh.</w:t>
      </w:r>
    </w:p>
    <w:p w:rsidR="005F3A72" w:rsidRPr="005E13C8" w:rsidRDefault="005F3A72" w:rsidP="005E13C8">
      <w:pPr>
        <w:spacing w:after="0" w:line="240" w:lineRule="auto"/>
        <w:jc w:val="both"/>
        <w:rPr>
          <w:szCs w:val="28"/>
          <w:lang w:val="vi-VN"/>
        </w:rPr>
      </w:pPr>
      <w:r w:rsidRPr="00631F44">
        <w:rPr>
          <w:b/>
          <w:color w:val="FF0000"/>
          <w:szCs w:val="28"/>
          <w:lang w:val="vi-VN"/>
        </w:rPr>
        <w:lastRenderedPageBreak/>
        <w:t xml:space="preserve">Câu </w:t>
      </w:r>
      <w:r w:rsidR="00CD73D0" w:rsidRPr="00631F44">
        <w:rPr>
          <w:b/>
          <w:color w:val="FF0000"/>
          <w:szCs w:val="28"/>
          <w:lang w:val="it-IT"/>
        </w:rPr>
        <w:t>1</w:t>
      </w:r>
      <w:r w:rsidR="00A7466A" w:rsidRPr="00631F44">
        <w:rPr>
          <w:b/>
          <w:color w:val="FF0000"/>
          <w:szCs w:val="28"/>
          <w:lang w:val="it-IT"/>
        </w:rPr>
        <w:t>2</w:t>
      </w:r>
      <w:r w:rsidRPr="00631F44">
        <w:rPr>
          <w:b/>
          <w:color w:val="FF0000"/>
          <w:szCs w:val="28"/>
          <w:lang w:val="vi-VN"/>
        </w:rPr>
        <w:t>:</w:t>
      </w:r>
      <w:r w:rsidRPr="005E13C8">
        <w:rPr>
          <w:szCs w:val="28"/>
          <w:lang w:val="vi-VN"/>
        </w:rPr>
        <w:t xml:space="preserve"> Nội dung nào dưới đây </w:t>
      </w:r>
      <w:r w:rsidR="00663F6E" w:rsidRPr="005E13C8">
        <w:rPr>
          <w:b/>
          <w:bCs/>
          <w:szCs w:val="28"/>
          <w:lang w:val="it-IT"/>
        </w:rPr>
        <w:t>KHÔNG</w:t>
      </w:r>
      <w:r w:rsidR="00663F6E" w:rsidRPr="005E13C8">
        <w:rPr>
          <w:szCs w:val="28"/>
          <w:lang w:val="it-IT"/>
        </w:rPr>
        <w:t xml:space="preserve"> </w:t>
      </w:r>
      <w:r w:rsidRPr="005E13C8">
        <w:rPr>
          <w:szCs w:val="28"/>
          <w:lang w:val="vi-VN"/>
        </w:rPr>
        <w:t>phản ánh quyền của người dân về ngân sách nhà nước?</w:t>
      </w:r>
    </w:p>
    <w:p w:rsidR="005F3A72" w:rsidRPr="005E13C8" w:rsidRDefault="005F3A72" w:rsidP="005E13C8">
      <w:pPr>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Quyền giám sát hiệu quả sự dụng ngân sách.</w:t>
      </w:r>
    </w:p>
    <w:p w:rsidR="005F3A72" w:rsidRPr="005E13C8" w:rsidRDefault="005F3A72" w:rsidP="005E13C8">
      <w:pPr>
        <w:spacing w:after="0" w:line="240" w:lineRule="auto"/>
        <w:ind w:firstLine="283"/>
        <w:jc w:val="both"/>
        <w:rPr>
          <w:szCs w:val="28"/>
          <w:lang w:val="vi-VN"/>
        </w:rPr>
      </w:pPr>
      <w:r w:rsidRPr="00631F44">
        <w:rPr>
          <w:b/>
          <w:color w:val="0066FF"/>
          <w:szCs w:val="28"/>
          <w:lang w:val="vi-VN"/>
        </w:rPr>
        <w:t>B.</w:t>
      </w:r>
      <w:r w:rsidRPr="005E13C8">
        <w:rPr>
          <w:b/>
          <w:szCs w:val="28"/>
          <w:lang w:val="vi-VN"/>
        </w:rPr>
        <w:t xml:space="preserve"> </w:t>
      </w:r>
      <w:r w:rsidRPr="005E13C8">
        <w:rPr>
          <w:szCs w:val="28"/>
          <w:lang w:val="vi-VN"/>
        </w:rPr>
        <w:t>Quyền được nhận tiền trực tiếp từ ngân sách.</w:t>
      </w:r>
    </w:p>
    <w:p w:rsidR="005F3A72" w:rsidRPr="005E13C8" w:rsidRDefault="005F3A72" w:rsidP="005E13C8">
      <w:pPr>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Quyền kiến nghị kiểm toán ngân sách nhà nước.</w:t>
      </w:r>
    </w:p>
    <w:p w:rsidR="005F3A72" w:rsidRPr="005E13C8" w:rsidRDefault="005F3A72" w:rsidP="005E13C8">
      <w:pPr>
        <w:spacing w:after="0" w:line="240" w:lineRule="auto"/>
        <w:ind w:firstLine="283"/>
        <w:jc w:val="both"/>
        <w:rPr>
          <w:szCs w:val="28"/>
          <w:lang w:val="vi-VN"/>
        </w:rPr>
      </w:pPr>
      <w:r w:rsidRPr="00631F44">
        <w:rPr>
          <w:b/>
          <w:color w:val="0066FF"/>
          <w:szCs w:val="28"/>
          <w:lang w:val="vi-VN"/>
        </w:rPr>
        <w:t>D.</w:t>
      </w:r>
      <w:r w:rsidRPr="005E13C8">
        <w:rPr>
          <w:b/>
          <w:szCs w:val="28"/>
          <w:lang w:val="vi-VN"/>
        </w:rPr>
        <w:t xml:space="preserve"> </w:t>
      </w:r>
      <w:r w:rsidRPr="005E13C8">
        <w:rPr>
          <w:szCs w:val="28"/>
          <w:lang w:val="vi-VN"/>
        </w:rPr>
        <w:t>Quyền được biết về thông tin ngân sách.</w:t>
      </w:r>
    </w:p>
    <w:p w:rsidR="00CD6049" w:rsidRPr="005E13C8" w:rsidRDefault="005F3A72" w:rsidP="005E13C8">
      <w:pPr>
        <w:spacing w:after="0" w:line="257" w:lineRule="auto"/>
        <w:jc w:val="both"/>
        <w:rPr>
          <w:szCs w:val="28"/>
          <w:lang w:val="vi-VN"/>
        </w:rPr>
      </w:pPr>
      <w:r w:rsidRPr="00631F44">
        <w:rPr>
          <w:b/>
          <w:color w:val="FF0000"/>
          <w:szCs w:val="28"/>
          <w:lang w:val="vi-VN"/>
        </w:rPr>
        <w:t xml:space="preserve">Câu </w:t>
      </w:r>
      <w:r w:rsidR="00CD73D0" w:rsidRPr="00631F44">
        <w:rPr>
          <w:b/>
          <w:color w:val="FF0000"/>
          <w:szCs w:val="28"/>
          <w:lang w:val="vi-VN"/>
        </w:rPr>
        <w:t>1</w:t>
      </w:r>
      <w:r w:rsidR="00A7466A" w:rsidRPr="00631F44">
        <w:rPr>
          <w:b/>
          <w:color w:val="FF0000"/>
          <w:szCs w:val="28"/>
        </w:rPr>
        <w:t>3</w:t>
      </w:r>
      <w:r w:rsidRPr="00631F44">
        <w:rPr>
          <w:b/>
          <w:color w:val="FF0000"/>
          <w:szCs w:val="28"/>
          <w:lang w:val="vi-VN"/>
        </w:rPr>
        <w:t>:</w:t>
      </w:r>
      <w:r w:rsidRPr="005E13C8">
        <w:rPr>
          <w:szCs w:val="28"/>
          <w:lang w:val="vi-VN"/>
        </w:rPr>
        <w:t xml:space="preserve"> </w:t>
      </w:r>
      <w:r w:rsidR="00CD6049" w:rsidRPr="005E13C8">
        <w:rPr>
          <w:szCs w:val="28"/>
          <w:lang w:val="vi-VN"/>
        </w:rPr>
        <w:t>Loại thuế nào dưới mà người chịu thuế và người nộp thuế không cùng là một?</w:t>
      </w:r>
    </w:p>
    <w:p w:rsidR="00CD6049" w:rsidRPr="005E13C8" w:rsidRDefault="00CD6049" w:rsidP="005E13C8">
      <w:pPr>
        <w:tabs>
          <w:tab w:val="left" w:pos="5136"/>
        </w:tabs>
        <w:spacing w:after="0" w:line="257"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Thuế trực thu.</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Thuế gián thu.</w:t>
      </w:r>
    </w:p>
    <w:p w:rsidR="00CD6049" w:rsidRPr="005E13C8" w:rsidRDefault="00CD6049" w:rsidP="005E13C8">
      <w:pPr>
        <w:tabs>
          <w:tab w:val="left" w:pos="5136"/>
        </w:tabs>
        <w:spacing w:after="0" w:line="257"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Thuế giá trị gia tăng.</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Thuế sử dụng đất.</w:t>
      </w:r>
    </w:p>
    <w:p w:rsidR="005F3A72" w:rsidRPr="005E13C8" w:rsidRDefault="005F3A72" w:rsidP="005E13C8">
      <w:pPr>
        <w:spacing w:after="0" w:line="240" w:lineRule="auto"/>
        <w:jc w:val="both"/>
        <w:rPr>
          <w:szCs w:val="28"/>
          <w:lang w:val="vi-VN"/>
        </w:rPr>
      </w:pPr>
      <w:r w:rsidRPr="00631F44">
        <w:rPr>
          <w:b/>
          <w:color w:val="FF0000"/>
          <w:szCs w:val="28"/>
          <w:lang w:val="vi-VN"/>
        </w:rPr>
        <w:t xml:space="preserve">Câu </w:t>
      </w:r>
      <w:r w:rsidR="00CD73D0" w:rsidRPr="00631F44">
        <w:rPr>
          <w:b/>
          <w:color w:val="FF0000"/>
          <w:szCs w:val="28"/>
          <w:lang w:val="vi-VN"/>
        </w:rPr>
        <w:t>1</w:t>
      </w:r>
      <w:r w:rsidR="00A7466A" w:rsidRPr="00631F44">
        <w:rPr>
          <w:b/>
          <w:color w:val="FF0000"/>
          <w:szCs w:val="28"/>
        </w:rPr>
        <w:t>4</w:t>
      </w:r>
      <w:r w:rsidRPr="00631F44">
        <w:rPr>
          <w:b/>
          <w:color w:val="FF0000"/>
          <w:szCs w:val="28"/>
          <w:lang w:val="vi-VN"/>
        </w:rPr>
        <w:t>:</w:t>
      </w:r>
      <w:r w:rsidRPr="005E13C8">
        <w:rPr>
          <w:szCs w:val="28"/>
          <w:lang w:val="vi-VN"/>
        </w:rPr>
        <w:t xml:space="preserve"> Mô hình kinh tế nào dưới đây là tổ chức kinh tế tập thể, đồng sở hữu, được thành lập trên tinh thần tự nguyện vì lợi ích chung của các thành viên?</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Doanh nghiệp tư nhân.</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Công ty cổ phần.</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Mô hình kinh tế hợp tác xã.</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Mô hình kinh tế hộ gia đỉnh.</w:t>
      </w:r>
    </w:p>
    <w:p w:rsidR="005F3A72" w:rsidRPr="005E13C8" w:rsidRDefault="005F3A72" w:rsidP="005E13C8">
      <w:pPr>
        <w:spacing w:after="0" w:line="240" w:lineRule="auto"/>
        <w:jc w:val="both"/>
        <w:rPr>
          <w:bCs/>
          <w:szCs w:val="28"/>
          <w:lang w:val="vi-VN"/>
        </w:rPr>
      </w:pPr>
      <w:r w:rsidRPr="00631F44">
        <w:rPr>
          <w:b/>
          <w:bCs/>
          <w:color w:val="FF0000"/>
          <w:szCs w:val="28"/>
          <w:lang w:val="vi-VN"/>
        </w:rPr>
        <w:t xml:space="preserve">Câu </w:t>
      </w:r>
      <w:r w:rsidR="00CD73D0" w:rsidRPr="00631F44">
        <w:rPr>
          <w:b/>
          <w:bCs/>
          <w:color w:val="FF0000"/>
          <w:szCs w:val="28"/>
          <w:lang w:val="vi-VN"/>
        </w:rPr>
        <w:t>1</w:t>
      </w:r>
      <w:r w:rsidR="00A7466A" w:rsidRPr="00631F44">
        <w:rPr>
          <w:b/>
          <w:bCs/>
          <w:color w:val="FF0000"/>
          <w:szCs w:val="28"/>
        </w:rPr>
        <w:t>5</w:t>
      </w:r>
      <w:r w:rsidRPr="00631F44">
        <w:rPr>
          <w:b/>
          <w:bCs/>
          <w:color w:val="FF0000"/>
          <w:szCs w:val="28"/>
          <w:lang w:val="vi-VN"/>
        </w:rPr>
        <w:t>:</w:t>
      </w:r>
      <w:r w:rsidRPr="005E13C8">
        <w:rPr>
          <w:bCs/>
          <w:szCs w:val="28"/>
          <w:lang w:val="vi-VN"/>
        </w:rPr>
        <w:t xml:space="preserve"> Nội dung nào sau đây </w:t>
      </w:r>
      <w:r w:rsidR="00F04A91" w:rsidRPr="005E13C8">
        <w:rPr>
          <w:b/>
          <w:bCs/>
          <w:szCs w:val="28"/>
          <w:lang w:val="vi-VN"/>
        </w:rPr>
        <w:t>KHÔNG</w:t>
      </w:r>
      <w:r w:rsidRPr="005E13C8">
        <w:rPr>
          <w:b/>
          <w:bCs/>
          <w:szCs w:val="28"/>
          <w:lang w:val="vi-VN"/>
        </w:rPr>
        <w:t xml:space="preserve"> </w:t>
      </w:r>
      <w:r w:rsidRPr="005E13C8">
        <w:rPr>
          <w:bCs/>
          <w:szCs w:val="28"/>
          <w:lang w:val="vi-VN"/>
        </w:rPr>
        <w:t>phản ánh đặc điểm của tín dụng?</w:t>
      </w:r>
    </w:p>
    <w:p w:rsidR="005F3A72" w:rsidRPr="005E13C8" w:rsidRDefault="005F3A72" w:rsidP="005E13C8">
      <w:pPr>
        <w:tabs>
          <w:tab w:val="left" w:pos="5136"/>
        </w:tabs>
        <w:spacing w:after="0" w:line="240" w:lineRule="auto"/>
        <w:ind w:firstLine="283"/>
        <w:jc w:val="both"/>
        <w:rPr>
          <w:szCs w:val="28"/>
          <w:lang w:val="vi-VN"/>
        </w:rPr>
      </w:pPr>
      <w:r w:rsidRPr="00631F44">
        <w:rPr>
          <w:b/>
          <w:bCs/>
          <w:color w:val="0066FF"/>
          <w:szCs w:val="28"/>
          <w:lang w:val="vi-VN"/>
        </w:rPr>
        <w:t>A.</w:t>
      </w:r>
      <w:r w:rsidRPr="005E13C8">
        <w:rPr>
          <w:b/>
          <w:bCs/>
          <w:szCs w:val="28"/>
          <w:lang w:val="vi-VN"/>
        </w:rPr>
        <w:t xml:space="preserve"> </w:t>
      </w:r>
      <w:r w:rsidRPr="005E13C8">
        <w:rPr>
          <w:bCs/>
          <w:szCs w:val="28"/>
          <w:lang w:val="vi-VN"/>
        </w:rPr>
        <w:t>Dựa trên cơ sở lòng tin.</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Có tính vô hạn.</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Có tính hoàn trả cả gốc lẫn lãi.</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Có tính thời hạn.</w:t>
      </w:r>
    </w:p>
    <w:p w:rsidR="005F3A72" w:rsidRPr="005E13C8" w:rsidRDefault="005F3A72" w:rsidP="005E13C8">
      <w:pPr>
        <w:spacing w:after="0" w:line="240" w:lineRule="auto"/>
        <w:jc w:val="both"/>
        <w:rPr>
          <w:szCs w:val="28"/>
          <w:lang w:val="vi-VN"/>
        </w:rPr>
      </w:pPr>
      <w:r w:rsidRPr="00631F44">
        <w:rPr>
          <w:b/>
          <w:color w:val="FF0000"/>
          <w:szCs w:val="28"/>
          <w:lang w:val="vi-VN"/>
        </w:rPr>
        <w:t xml:space="preserve">Câu </w:t>
      </w:r>
      <w:r w:rsidR="00CD73D0" w:rsidRPr="00631F44">
        <w:rPr>
          <w:b/>
          <w:color w:val="FF0000"/>
          <w:szCs w:val="28"/>
          <w:lang w:val="vi-VN"/>
        </w:rPr>
        <w:t>1</w:t>
      </w:r>
      <w:r w:rsidR="00A7466A" w:rsidRPr="00631F44">
        <w:rPr>
          <w:b/>
          <w:color w:val="FF0000"/>
          <w:szCs w:val="28"/>
        </w:rPr>
        <w:t>6</w:t>
      </w:r>
      <w:r w:rsidRPr="00631F44">
        <w:rPr>
          <w:b/>
          <w:color w:val="FF0000"/>
          <w:szCs w:val="28"/>
          <w:lang w:val="vi-VN"/>
        </w:rPr>
        <w:t>:</w:t>
      </w:r>
      <w:r w:rsidRPr="005E13C8">
        <w:rPr>
          <w:szCs w:val="28"/>
          <w:lang w:val="vi-VN"/>
        </w:rPr>
        <w:t xml:space="preserve"> Một trong những hạn chế khi thực hiện hình thức tín dụng cho vay tín chấp là</w:t>
      </w:r>
    </w:p>
    <w:p w:rsidR="005F3A72"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A.</w:t>
      </w:r>
      <w:r w:rsidRPr="005E13C8">
        <w:rPr>
          <w:b/>
          <w:szCs w:val="28"/>
          <w:lang w:val="vi-VN"/>
        </w:rPr>
        <w:t xml:space="preserve"> </w:t>
      </w:r>
      <w:r w:rsidRPr="005E13C8">
        <w:rPr>
          <w:szCs w:val="28"/>
          <w:lang w:val="vi-VN"/>
        </w:rPr>
        <w:t>thủ tục rườm rà.</w:t>
      </w:r>
      <w:r w:rsidRPr="005E13C8">
        <w:rPr>
          <w:szCs w:val="28"/>
          <w:lang w:val="vi-VN"/>
        </w:rPr>
        <w:tab/>
      </w:r>
      <w:r w:rsidRPr="00631F44">
        <w:rPr>
          <w:b/>
          <w:color w:val="0066FF"/>
          <w:szCs w:val="28"/>
          <w:lang w:val="vi-VN"/>
        </w:rPr>
        <w:t>B.</w:t>
      </w:r>
      <w:r w:rsidRPr="005E13C8">
        <w:rPr>
          <w:b/>
          <w:szCs w:val="28"/>
          <w:lang w:val="vi-VN"/>
        </w:rPr>
        <w:t xml:space="preserve"> </w:t>
      </w:r>
      <w:r w:rsidRPr="005E13C8">
        <w:rPr>
          <w:szCs w:val="28"/>
          <w:lang w:val="vi-VN"/>
        </w:rPr>
        <w:t>số tiền vay thường ít.</w:t>
      </w:r>
    </w:p>
    <w:p w:rsidR="00CD6049" w:rsidRPr="005E13C8" w:rsidRDefault="005F3A72" w:rsidP="005E13C8">
      <w:pPr>
        <w:tabs>
          <w:tab w:val="left" w:pos="5136"/>
        </w:tabs>
        <w:spacing w:after="0" w:line="240" w:lineRule="auto"/>
        <w:ind w:firstLine="283"/>
        <w:jc w:val="both"/>
        <w:rPr>
          <w:szCs w:val="28"/>
          <w:lang w:val="vi-VN"/>
        </w:rPr>
      </w:pPr>
      <w:r w:rsidRPr="00631F44">
        <w:rPr>
          <w:b/>
          <w:color w:val="0066FF"/>
          <w:szCs w:val="28"/>
          <w:lang w:val="vi-VN"/>
        </w:rPr>
        <w:t>C.</w:t>
      </w:r>
      <w:r w:rsidRPr="005E13C8">
        <w:rPr>
          <w:b/>
          <w:szCs w:val="28"/>
          <w:lang w:val="vi-VN"/>
        </w:rPr>
        <w:t xml:space="preserve"> </w:t>
      </w:r>
      <w:r w:rsidRPr="005E13C8">
        <w:rPr>
          <w:szCs w:val="28"/>
          <w:lang w:val="vi-VN"/>
        </w:rPr>
        <w:t>phải đặt cọc tài sản.</w:t>
      </w:r>
      <w:r w:rsidRPr="005E13C8">
        <w:rPr>
          <w:szCs w:val="28"/>
          <w:lang w:val="vi-VN"/>
        </w:rPr>
        <w:tab/>
      </w:r>
      <w:r w:rsidRPr="00631F44">
        <w:rPr>
          <w:b/>
          <w:color w:val="0066FF"/>
          <w:szCs w:val="28"/>
          <w:lang w:val="vi-VN"/>
        </w:rPr>
        <w:t>D.</w:t>
      </w:r>
      <w:r w:rsidRPr="005E13C8">
        <w:rPr>
          <w:b/>
          <w:szCs w:val="28"/>
          <w:lang w:val="vi-VN"/>
        </w:rPr>
        <w:t xml:space="preserve"> </w:t>
      </w:r>
      <w:r w:rsidRPr="005E13C8">
        <w:rPr>
          <w:szCs w:val="28"/>
          <w:lang w:val="vi-VN"/>
        </w:rPr>
        <w:t>phải chứng minh tài sản.</w:t>
      </w:r>
    </w:p>
    <w:p w:rsidR="005F3A72" w:rsidRPr="00D31C5F" w:rsidRDefault="00CD6049" w:rsidP="005E13C8">
      <w:pPr>
        <w:tabs>
          <w:tab w:val="left" w:pos="5136"/>
        </w:tabs>
        <w:spacing w:after="0" w:line="240" w:lineRule="auto"/>
        <w:ind w:firstLine="288"/>
        <w:jc w:val="both"/>
        <w:rPr>
          <w:b/>
          <w:bCs/>
          <w:szCs w:val="28"/>
          <w:lang w:val="vi-VN"/>
        </w:rPr>
      </w:pPr>
      <w:r w:rsidRPr="005E13C8">
        <w:rPr>
          <w:b/>
          <w:bCs/>
          <w:szCs w:val="28"/>
          <w:highlight w:val="cyan"/>
          <w:lang w:val="vi-VN"/>
        </w:rPr>
        <w:t>II. PHẦN TỰ LUẬN</w:t>
      </w:r>
    </w:p>
    <w:p w:rsidR="00A7466A" w:rsidRDefault="00BC329C" w:rsidP="005E13C8">
      <w:pPr>
        <w:spacing w:after="0" w:line="240" w:lineRule="auto"/>
        <w:jc w:val="both"/>
        <w:rPr>
          <w:b/>
          <w:bCs/>
          <w:szCs w:val="28"/>
        </w:rPr>
      </w:pPr>
      <w:r w:rsidRPr="00631F44">
        <w:rPr>
          <w:b/>
          <w:bCs/>
          <w:color w:val="FF0000"/>
          <w:szCs w:val="28"/>
          <w:lang w:val="vi-VN"/>
        </w:rPr>
        <w:t>Câu 1:</w:t>
      </w:r>
      <w:r w:rsidRPr="00D31C5F">
        <w:rPr>
          <w:b/>
          <w:bCs/>
          <w:szCs w:val="28"/>
          <w:lang w:val="vi-VN"/>
        </w:rPr>
        <w:t xml:space="preserve"> </w:t>
      </w:r>
    </w:p>
    <w:p w:rsidR="00CD6049" w:rsidRPr="00D31C5F" w:rsidRDefault="00BC329C" w:rsidP="005E13C8">
      <w:pPr>
        <w:spacing w:after="0" w:line="240" w:lineRule="auto"/>
        <w:jc w:val="both"/>
        <w:rPr>
          <w:szCs w:val="28"/>
          <w:lang w:val="vi-VN"/>
        </w:rPr>
      </w:pPr>
      <w:r w:rsidRPr="00D31C5F">
        <w:rPr>
          <w:b/>
          <w:bCs/>
          <w:szCs w:val="28"/>
          <w:lang w:val="vi-VN"/>
        </w:rPr>
        <w:t>a.</w:t>
      </w:r>
      <w:r w:rsidRPr="00D31C5F">
        <w:rPr>
          <w:szCs w:val="28"/>
          <w:lang w:val="vi-VN"/>
        </w:rPr>
        <w:t xml:space="preserve"> Cơ chế thị trường là gì? Hãy trình bày những ưu điểm và nhược điểm của cơ chế thị trường?</w:t>
      </w:r>
    </w:p>
    <w:p w:rsidR="00BC329C" w:rsidRPr="00D31C5F" w:rsidRDefault="00BC329C" w:rsidP="005E13C8">
      <w:pPr>
        <w:spacing w:after="0" w:line="240" w:lineRule="auto"/>
        <w:jc w:val="both"/>
        <w:rPr>
          <w:szCs w:val="28"/>
          <w:lang w:val="vi-VN"/>
        </w:rPr>
      </w:pPr>
      <w:r w:rsidRPr="00D31C5F">
        <w:rPr>
          <w:b/>
          <w:bCs/>
          <w:szCs w:val="28"/>
          <w:lang w:val="vi-VN"/>
        </w:rPr>
        <w:t>b.</w:t>
      </w:r>
      <w:r w:rsidRPr="00D31C5F">
        <w:rPr>
          <w:szCs w:val="28"/>
          <w:lang w:val="vi-VN"/>
        </w:rPr>
        <w:t xml:space="preserve"> Là người sản xuất hàng hóa em sẽ vận dụng quy luật cơ chế thị trường như thế nào?</w:t>
      </w:r>
    </w:p>
    <w:p w:rsidR="00BC329C" w:rsidRPr="00D31C5F" w:rsidRDefault="00BC329C" w:rsidP="005E13C8">
      <w:pPr>
        <w:spacing w:after="0" w:line="240" w:lineRule="auto"/>
        <w:jc w:val="both"/>
        <w:rPr>
          <w:b/>
          <w:bCs/>
          <w:szCs w:val="28"/>
          <w:lang w:val="vi-VN"/>
        </w:rPr>
      </w:pPr>
      <w:r w:rsidRPr="00631F44">
        <w:rPr>
          <w:b/>
          <w:bCs/>
          <w:color w:val="FF0000"/>
          <w:szCs w:val="28"/>
          <w:lang w:val="vi-VN"/>
        </w:rPr>
        <w:t>Câu 2:</w:t>
      </w:r>
      <w:r w:rsidRPr="00D31C5F">
        <w:rPr>
          <w:szCs w:val="28"/>
          <w:lang w:val="vi-VN"/>
        </w:rPr>
        <w:t xml:space="preserve"> Em hãy cho biết các hoạt động tín dụng sau tác động như thế nào đến đời sống xã hội?</w:t>
      </w:r>
      <w:r w:rsidR="00F04A91" w:rsidRPr="00D31C5F">
        <w:rPr>
          <w:szCs w:val="28"/>
          <w:lang w:val="vi-VN"/>
        </w:rPr>
        <w:t xml:space="preserve"> </w:t>
      </w:r>
    </w:p>
    <w:p w:rsidR="00BC329C" w:rsidRPr="00D31C5F" w:rsidRDefault="00BC329C" w:rsidP="005E13C8">
      <w:pPr>
        <w:spacing w:after="0" w:line="240" w:lineRule="auto"/>
        <w:ind w:firstLine="360"/>
        <w:jc w:val="both"/>
        <w:rPr>
          <w:szCs w:val="28"/>
          <w:lang w:val="vi-VN"/>
        </w:rPr>
      </w:pPr>
      <w:r w:rsidRPr="00D31C5F">
        <w:rPr>
          <w:b/>
          <w:bCs/>
          <w:szCs w:val="28"/>
          <w:lang w:val="vi-VN"/>
        </w:rPr>
        <w:t>a.</w:t>
      </w:r>
      <w:r w:rsidRPr="00D31C5F">
        <w:rPr>
          <w:szCs w:val="28"/>
          <w:lang w:val="vi-VN"/>
        </w:rPr>
        <w:t xml:space="preserve"> Các tổ chức tín dụng đồng loạt tăng lãi suất cho vay</w:t>
      </w:r>
      <w:r w:rsidR="001E47FA">
        <w:rPr>
          <w:szCs w:val="28"/>
          <w:lang w:val="vi-VN"/>
        </w:rPr>
        <w:t>.</w:t>
      </w:r>
    </w:p>
    <w:p w:rsidR="009A1B58" w:rsidRDefault="00BC329C" w:rsidP="005E13C8">
      <w:pPr>
        <w:spacing w:after="0" w:line="240" w:lineRule="auto"/>
        <w:ind w:firstLine="360"/>
        <w:jc w:val="both"/>
        <w:rPr>
          <w:szCs w:val="28"/>
          <w:lang w:val="vi-VN"/>
        </w:rPr>
      </w:pPr>
      <w:r w:rsidRPr="00D31C5F">
        <w:rPr>
          <w:b/>
          <w:bCs/>
          <w:szCs w:val="28"/>
          <w:lang w:val="vi-VN"/>
        </w:rPr>
        <w:t>b.</w:t>
      </w:r>
      <w:r w:rsidRPr="00D31C5F">
        <w:rPr>
          <w:szCs w:val="28"/>
          <w:lang w:val="vi-VN"/>
        </w:rPr>
        <w:t xml:space="preserve"> Các ngân hàng thương mại đồng thời giảm lãi suất tiền gửi</w:t>
      </w:r>
      <w:r w:rsidR="001E47FA">
        <w:rPr>
          <w:szCs w:val="28"/>
          <w:lang w:val="vi-VN"/>
        </w:rPr>
        <w:t>.</w:t>
      </w:r>
    </w:p>
    <w:p w:rsidR="00A7466A" w:rsidRPr="00A7466A" w:rsidRDefault="00A7466A" w:rsidP="005E13C8">
      <w:pPr>
        <w:spacing w:after="0" w:line="240" w:lineRule="auto"/>
        <w:jc w:val="center"/>
        <w:rPr>
          <w:b/>
          <w:color w:val="FF0000"/>
          <w:sz w:val="26"/>
          <w:szCs w:val="26"/>
        </w:rPr>
      </w:pPr>
      <w:r w:rsidRPr="00A7466A">
        <w:rPr>
          <w:b/>
          <w:color w:val="FF0000"/>
          <w:sz w:val="26"/>
          <w:szCs w:val="26"/>
        </w:rPr>
        <w:t>ĐÁP  ÁN</w:t>
      </w:r>
    </w:p>
    <w:p w:rsidR="00A7466A" w:rsidRPr="00A7466A" w:rsidRDefault="00A7466A" w:rsidP="005E13C8">
      <w:pPr>
        <w:spacing w:after="0" w:line="240" w:lineRule="auto"/>
        <w:rPr>
          <w:b/>
          <w:color w:val="000000"/>
          <w:sz w:val="26"/>
          <w:szCs w:val="26"/>
        </w:rPr>
      </w:pPr>
      <w:r w:rsidRPr="00A7466A">
        <w:rPr>
          <w:b/>
          <w:color w:val="000000"/>
          <w:sz w:val="26"/>
          <w:szCs w:val="26"/>
          <w:highlight w:val="cyan"/>
        </w:rPr>
        <w:t>I. TRẮC NGHIỆM</w:t>
      </w:r>
    </w:p>
    <w:tbl>
      <w:tblPr>
        <w:tblStyle w:val="TableGrid"/>
        <w:tblW w:w="0" w:type="auto"/>
        <w:tblLook w:val="04A0" w:firstRow="1" w:lastRow="0" w:firstColumn="1" w:lastColumn="0" w:noHBand="0" w:noVBand="1"/>
      </w:tblPr>
      <w:tblGrid>
        <w:gridCol w:w="2526"/>
        <w:gridCol w:w="2526"/>
        <w:gridCol w:w="2527"/>
        <w:gridCol w:w="2527"/>
      </w:tblGrid>
      <w:tr w:rsidR="005E13C8" w:rsidTr="005B0170">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1</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B</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5</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C</w:t>
            </w:r>
          </w:p>
        </w:tc>
      </w:tr>
      <w:tr w:rsidR="005E13C8" w:rsidTr="00000D2C">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2</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D</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6</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A</w:t>
            </w:r>
          </w:p>
        </w:tc>
      </w:tr>
      <w:tr w:rsidR="005E13C8" w:rsidTr="00000D2C">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3</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C</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7</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A</w:t>
            </w:r>
          </w:p>
        </w:tc>
      </w:tr>
      <w:tr w:rsidR="005E13C8" w:rsidTr="00000D2C">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4</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B</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8</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D</w:t>
            </w:r>
          </w:p>
        </w:tc>
      </w:tr>
      <w:tr w:rsidR="005E13C8" w:rsidTr="001505B3">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9</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B</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13</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B</w:t>
            </w:r>
          </w:p>
        </w:tc>
      </w:tr>
      <w:tr w:rsidR="005E13C8" w:rsidTr="001505B3">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10</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C</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14</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C</w:t>
            </w:r>
          </w:p>
        </w:tc>
      </w:tr>
      <w:tr w:rsidR="005E13C8" w:rsidTr="001505B3">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11</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B</w:t>
            </w:r>
          </w:p>
        </w:tc>
        <w:tc>
          <w:tcPr>
            <w:tcW w:w="2527" w:type="dxa"/>
          </w:tcPr>
          <w:p w:rsidR="005E13C8" w:rsidRPr="00A7466A" w:rsidRDefault="005E13C8" w:rsidP="005E13C8">
            <w:pPr>
              <w:spacing w:line="240" w:lineRule="auto"/>
              <w:jc w:val="center"/>
              <w:rPr>
                <w:b/>
                <w:bCs/>
                <w:color w:val="7030A0"/>
                <w:szCs w:val="28"/>
              </w:rPr>
            </w:pPr>
            <w:r w:rsidRPr="00A7466A">
              <w:rPr>
                <w:b/>
                <w:bCs/>
                <w:color w:val="7030A0"/>
                <w:szCs w:val="28"/>
              </w:rPr>
              <w:t>15</w:t>
            </w:r>
          </w:p>
        </w:tc>
        <w:tc>
          <w:tcPr>
            <w:tcW w:w="2527" w:type="dxa"/>
            <w:vAlign w:val="bottom"/>
          </w:tcPr>
          <w:p w:rsidR="005E13C8" w:rsidRPr="00A7466A" w:rsidRDefault="005E13C8" w:rsidP="005E13C8">
            <w:pPr>
              <w:spacing w:line="240" w:lineRule="auto"/>
              <w:jc w:val="center"/>
              <w:rPr>
                <w:color w:val="7030A0"/>
                <w:szCs w:val="28"/>
              </w:rPr>
            </w:pPr>
            <w:r>
              <w:rPr>
                <w:color w:val="7030A0"/>
                <w:szCs w:val="28"/>
              </w:rPr>
              <w:t>B</w:t>
            </w:r>
          </w:p>
        </w:tc>
      </w:tr>
      <w:tr w:rsidR="005E13C8" w:rsidTr="001505B3">
        <w:tc>
          <w:tcPr>
            <w:tcW w:w="2526" w:type="dxa"/>
          </w:tcPr>
          <w:p w:rsidR="005E13C8" w:rsidRPr="00A7466A" w:rsidRDefault="005E13C8" w:rsidP="005E13C8">
            <w:pPr>
              <w:spacing w:line="240" w:lineRule="auto"/>
              <w:jc w:val="center"/>
              <w:rPr>
                <w:b/>
                <w:bCs/>
                <w:color w:val="7030A0"/>
                <w:szCs w:val="28"/>
              </w:rPr>
            </w:pPr>
            <w:r w:rsidRPr="00A7466A">
              <w:rPr>
                <w:b/>
                <w:bCs/>
                <w:color w:val="7030A0"/>
                <w:szCs w:val="28"/>
              </w:rPr>
              <w:t>12</w:t>
            </w:r>
          </w:p>
        </w:tc>
        <w:tc>
          <w:tcPr>
            <w:tcW w:w="2526" w:type="dxa"/>
            <w:vAlign w:val="bottom"/>
          </w:tcPr>
          <w:p w:rsidR="005E13C8" w:rsidRPr="00A7466A" w:rsidRDefault="005E13C8" w:rsidP="005E13C8">
            <w:pPr>
              <w:spacing w:line="240" w:lineRule="auto"/>
              <w:jc w:val="center"/>
              <w:rPr>
                <w:color w:val="7030A0"/>
                <w:szCs w:val="28"/>
              </w:rPr>
            </w:pPr>
            <w:r>
              <w:rPr>
                <w:color w:val="7030A0"/>
                <w:szCs w:val="28"/>
              </w:rPr>
              <w:t>B</w:t>
            </w:r>
          </w:p>
        </w:tc>
        <w:tc>
          <w:tcPr>
            <w:tcW w:w="2527" w:type="dxa"/>
          </w:tcPr>
          <w:p w:rsidR="005E13C8" w:rsidRPr="00A7466A" w:rsidRDefault="005E13C8" w:rsidP="005E13C8">
            <w:pPr>
              <w:spacing w:line="240" w:lineRule="auto"/>
              <w:jc w:val="center"/>
              <w:rPr>
                <w:b/>
                <w:bCs/>
                <w:color w:val="7030A0"/>
                <w:szCs w:val="28"/>
              </w:rPr>
            </w:pPr>
            <w:r>
              <w:rPr>
                <w:b/>
                <w:bCs/>
                <w:color w:val="7030A0"/>
                <w:szCs w:val="28"/>
              </w:rPr>
              <w:t>16</w:t>
            </w:r>
          </w:p>
        </w:tc>
        <w:tc>
          <w:tcPr>
            <w:tcW w:w="2527" w:type="dxa"/>
            <w:vAlign w:val="bottom"/>
          </w:tcPr>
          <w:p w:rsidR="005E13C8" w:rsidRDefault="005E13C8" w:rsidP="005E13C8">
            <w:pPr>
              <w:spacing w:line="240" w:lineRule="auto"/>
              <w:jc w:val="center"/>
              <w:rPr>
                <w:color w:val="7030A0"/>
                <w:szCs w:val="28"/>
              </w:rPr>
            </w:pPr>
            <w:r>
              <w:rPr>
                <w:color w:val="7030A0"/>
                <w:szCs w:val="28"/>
              </w:rPr>
              <w:t>B</w:t>
            </w:r>
          </w:p>
        </w:tc>
      </w:tr>
    </w:tbl>
    <w:p w:rsidR="00C52532" w:rsidRDefault="00C52532" w:rsidP="005E13C8">
      <w:pPr>
        <w:spacing w:after="0" w:line="240" w:lineRule="auto"/>
        <w:rPr>
          <w:b/>
          <w:color w:val="000000"/>
          <w:sz w:val="26"/>
          <w:szCs w:val="26"/>
          <w:highlight w:val="cyan"/>
        </w:rPr>
      </w:pPr>
    </w:p>
    <w:p w:rsidR="00A7466A" w:rsidRPr="00A7466A" w:rsidRDefault="00A7466A" w:rsidP="005E13C8">
      <w:pPr>
        <w:spacing w:after="0" w:line="240" w:lineRule="auto"/>
        <w:rPr>
          <w:b/>
          <w:color w:val="000000"/>
          <w:sz w:val="26"/>
          <w:szCs w:val="26"/>
        </w:rPr>
      </w:pPr>
      <w:r w:rsidRPr="00A7466A">
        <w:rPr>
          <w:b/>
          <w:color w:val="000000"/>
          <w:sz w:val="26"/>
          <w:szCs w:val="26"/>
          <w:highlight w:val="cyan"/>
        </w:rPr>
        <w:t>II. TỰ LUẬN</w:t>
      </w:r>
    </w:p>
    <w:p w:rsidR="005E13C8" w:rsidRDefault="005E13C8" w:rsidP="005E13C8">
      <w:pPr>
        <w:spacing w:after="0" w:line="240" w:lineRule="auto"/>
        <w:ind w:firstLine="360"/>
        <w:jc w:val="both"/>
        <w:rPr>
          <w:b/>
          <w:bCs/>
          <w:szCs w:val="28"/>
        </w:rPr>
      </w:pPr>
      <w:r w:rsidRPr="00631F44">
        <w:rPr>
          <w:b/>
          <w:bCs/>
          <w:color w:val="FF0000"/>
          <w:szCs w:val="28"/>
          <w:lang w:val="vi-VN"/>
        </w:rPr>
        <w:t>Câu 1:</w:t>
      </w:r>
      <w:r>
        <w:rPr>
          <w:b/>
          <w:bCs/>
          <w:szCs w:val="28"/>
        </w:rPr>
        <w:t xml:space="preserve"> </w:t>
      </w:r>
    </w:p>
    <w:p w:rsidR="005E13C8" w:rsidRPr="00E22EB3" w:rsidRDefault="005E13C8" w:rsidP="005E13C8">
      <w:pPr>
        <w:spacing w:after="0" w:line="240" w:lineRule="auto"/>
        <w:ind w:firstLine="360"/>
        <w:jc w:val="both"/>
        <w:rPr>
          <w:b/>
          <w:bCs/>
          <w:szCs w:val="28"/>
          <w:lang w:val="vi-VN"/>
        </w:rPr>
      </w:pPr>
      <w:r w:rsidRPr="00E22EB3">
        <w:rPr>
          <w:b/>
          <w:bCs/>
          <w:szCs w:val="28"/>
          <w:lang w:val="vi-VN"/>
        </w:rPr>
        <w:t>a. Cơ chế thị trường là gì? Hãy trình bày những ưu điểm và nhược điểm của cơ chế thị trường?</w:t>
      </w:r>
    </w:p>
    <w:p w:rsidR="005E13C8" w:rsidRDefault="005E13C8" w:rsidP="005E13C8">
      <w:pPr>
        <w:spacing w:after="0" w:line="240" w:lineRule="auto"/>
        <w:ind w:firstLine="360"/>
        <w:jc w:val="both"/>
        <w:rPr>
          <w:szCs w:val="28"/>
          <w:lang w:val="vi-VN"/>
        </w:rPr>
      </w:pPr>
      <w:r>
        <w:rPr>
          <w:szCs w:val="28"/>
          <w:lang w:val="vi-VN"/>
        </w:rPr>
        <w:t>- Khái niệm cơ chế thị trường</w:t>
      </w:r>
    </w:p>
    <w:p w:rsidR="005E13C8" w:rsidRDefault="005E13C8" w:rsidP="005E13C8">
      <w:pPr>
        <w:spacing w:after="0" w:line="240" w:lineRule="auto"/>
        <w:ind w:firstLine="360"/>
        <w:jc w:val="both"/>
        <w:rPr>
          <w:szCs w:val="28"/>
          <w:lang w:val="vi-VN"/>
        </w:rPr>
      </w:pPr>
      <w:r>
        <w:rPr>
          <w:szCs w:val="28"/>
          <w:lang w:val="vi-VN"/>
        </w:rPr>
        <w:t>- Ưu điểm của cơ chế thị trường</w:t>
      </w:r>
    </w:p>
    <w:p w:rsidR="005E13C8" w:rsidRPr="00E22EB3" w:rsidRDefault="005E13C8" w:rsidP="005E13C8">
      <w:pPr>
        <w:spacing w:after="0" w:line="240" w:lineRule="auto"/>
        <w:ind w:firstLine="360"/>
        <w:jc w:val="both"/>
        <w:rPr>
          <w:szCs w:val="28"/>
          <w:lang w:val="vi-VN"/>
        </w:rPr>
      </w:pPr>
      <w:r>
        <w:rPr>
          <w:szCs w:val="28"/>
          <w:lang w:val="vi-VN"/>
        </w:rPr>
        <w:t>- Nhược điểm của cơ chế thị trường</w:t>
      </w:r>
    </w:p>
    <w:p w:rsidR="005E13C8" w:rsidRPr="00E22EB3" w:rsidRDefault="005E13C8" w:rsidP="005E13C8">
      <w:pPr>
        <w:spacing w:after="0" w:line="240" w:lineRule="auto"/>
        <w:ind w:firstLine="360"/>
        <w:jc w:val="both"/>
        <w:rPr>
          <w:b/>
          <w:bCs/>
          <w:szCs w:val="28"/>
          <w:lang w:val="vi-VN"/>
        </w:rPr>
      </w:pPr>
      <w:r w:rsidRPr="00E22EB3">
        <w:rPr>
          <w:b/>
          <w:bCs/>
          <w:szCs w:val="28"/>
          <w:lang w:val="vi-VN"/>
        </w:rPr>
        <w:lastRenderedPageBreak/>
        <w:t>b. Là người sản xuất hàng hóa em sẽ vận dụng quy luật cơ chế thị trường như thế nào?</w:t>
      </w:r>
    </w:p>
    <w:p w:rsidR="005E13C8" w:rsidRDefault="005E13C8" w:rsidP="005E13C8">
      <w:pPr>
        <w:spacing w:after="0" w:line="240" w:lineRule="auto"/>
        <w:ind w:firstLine="360"/>
        <w:jc w:val="both"/>
        <w:rPr>
          <w:szCs w:val="28"/>
          <w:lang w:val="vi-VN"/>
        </w:rPr>
      </w:pPr>
      <w:r>
        <w:rPr>
          <w:szCs w:val="28"/>
          <w:lang w:val="vi-VN"/>
        </w:rPr>
        <w:t>- Phát huy mặt tích cực, hạn chế mặt tiêu cực, đối với mặt tích cực cần phải:</w:t>
      </w:r>
    </w:p>
    <w:p w:rsidR="005E13C8" w:rsidRDefault="005E13C8" w:rsidP="005E13C8">
      <w:pPr>
        <w:spacing w:after="0" w:line="240" w:lineRule="auto"/>
        <w:ind w:firstLine="360"/>
        <w:jc w:val="both"/>
        <w:rPr>
          <w:szCs w:val="28"/>
          <w:lang w:val="vi-VN"/>
        </w:rPr>
      </w:pPr>
      <w:r>
        <w:rPr>
          <w:szCs w:val="28"/>
          <w:lang w:val="vi-VN"/>
        </w:rPr>
        <w:t>- Là người sản xuất phải luôn chủ động sáng tạo, tiếp thu cái mới, cái tiến bộ để cải tiến sản xuất, tăng năng suất lao động xã hội</w:t>
      </w:r>
    </w:p>
    <w:p w:rsidR="005E13C8" w:rsidRDefault="005E13C8" w:rsidP="005E13C8">
      <w:pPr>
        <w:spacing w:after="0" w:line="240" w:lineRule="auto"/>
        <w:ind w:firstLine="360"/>
        <w:jc w:val="both"/>
        <w:rPr>
          <w:szCs w:val="28"/>
          <w:lang w:val="vi-VN"/>
        </w:rPr>
      </w:pPr>
      <w:r>
        <w:rPr>
          <w:szCs w:val="28"/>
          <w:lang w:val="vi-VN"/>
        </w:rPr>
        <w:t>- Tạo ra nhiều sản phẩm hàng hóa, phong phú đa dạng đáp ứng nhu cầu của xã hội</w:t>
      </w:r>
    </w:p>
    <w:p w:rsidR="005E13C8" w:rsidRDefault="005E13C8" w:rsidP="005E13C8">
      <w:pPr>
        <w:spacing w:after="0" w:line="240" w:lineRule="auto"/>
        <w:ind w:firstLine="360"/>
        <w:jc w:val="both"/>
        <w:rPr>
          <w:szCs w:val="28"/>
          <w:lang w:val="vi-VN"/>
        </w:rPr>
      </w:pPr>
      <w:r>
        <w:rPr>
          <w:szCs w:val="28"/>
          <w:lang w:val="vi-VN"/>
        </w:rPr>
        <w:t>- Hợp lý hóa sản xuất, tránh lãng phí nguồn lực</w:t>
      </w:r>
    </w:p>
    <w:p w:rsidR="005E13C8" w:rsidRDefault="005E13C8" w:rsidP="005E13C8">
      <w:pPr>
        <w:spacing w:after="0" w:line="240" w:lineRule="auto"/>
        <w:ind w:firstLine="360"/>
        <w:jc w:val="both"/>
        <w:rPr>
          <w:szCs w:val="28"/>
          <w:lang w:val="vi-VN"/>
        </w:rPr>
      </w:pPr>
      <w:r>
        <w:rPr>
          <w:szCs w:val="28"/>
          <w:lang w:val="vi-VN"/>
        </w:rPr>
        <w:t>Đối với mặt tiêu cực:</w:t>
      </w:r>
    </w:p>
    <w:p w:rsidR="005E13C8" w:rsidRDefault="005E13C8" w:rsidP="005E13C8">
      <w:pPr>
        <w:spacing w:after="0" w:line="240" w:lineRule="auto"/>
        <w:ind w:firstLine="360"/>
        <w:jc w:val="both"/>
        <w:rPr>
          <w:szCs w:val="28"/>
          <w:lang w:val="vi-VN"/>
        </w:rPr>
      </w:pPr>
      <w:r>
        <w:rPr>
          <w:szCs w:val="28"/>
          <w:lang w:val="vi-VN"/>
        </w:rPr>
        <w:t>Tránh cạnh tranh không lành mạnh, hạn chế những rủi ro, khủng hoảng và suy thoái, có chiến lược sản xuất phù hợp tạo ra hàng hóa chất lượng</w:t>
      </w:r>
    </w:p>
    <w:p w:rsidR="005E13C8" w:rsidRPr="00E22EB3" w:rsidRDefault="005E13C8" w:rsidP="005E13C8">
      <w:pPr>
        <w:spacing w:after="0" w:line="240" w:lineRule="auto"/>
        <w:jc w:val="both"/>
        <w:rPr>
          <w:b/>
          <w:bCs/>
          <w:szCs w:val="28"/>
          <w:lang w:val="vi-VN"/>
        </w:rPr>
      </w:pPr>
      <w:r>
        <w:rPr>
          <w:szCs w:val="28"/>
          <w:lang w:val="vi-VN"/>
        </w:rPr>
        <w:tab/>
      </w:r>
      <w:r w:rsidRPr="00631F44">
        <w:rPr>
          <w:b/>
          <w:bCs/>
          <w:color w:val="FF0000"/>
          <w:szCs w:val="28"/>
          <w:lang w:val="vi-VN"/>
        </w:rPr>
        <w:t xml:space="preserve">Câu </w:t>
      </w:r>
      <w:r w:rsidRPr="00631F44">
        <w:rPr>
          <w:b/>
          <w:bCs/>
          <w:color w:val="FF0000"/>
          <w:szCs w:val="28"/>
        </w:rPr>
        <w:t>2</w:t>
      </w:r>
      <w:r w:rsidRPr="00631F44">
        <w:rPr>
          <w:b/>
          <w:bCs/>
          <w:color w:val="FF0000"/>
          <w:szCs w:val="28"/>
          <w:lang w:val="vi-VN"/>
        </w:rPr>
        <w:t>:</w:t>
      </w:r>
      <w:r>
        <w:rPr>
          <w:b/>
          <w:bCs/>
          <w:szCs w:val="28"/>
        </w:rPr>
        <w:t xml:space="preserve"> </w:t>
      </w:r>
      <w:r w:rsidRPr="00E22EB3">
        <w:rPr>
          <w:b/>
          <w:bCs/>
          <w:szCs w:val="28"/>
          <w:lang w:val="vi-VN"/>
        </w:rPr>
        <w:t xml:space="preserve">Em hãy cho biết các hoạt động tín dụng sau tác động như thế nào đến đời sống xã hội? </w:t>
      </w:r>
    </w:p>
    <w:p w:rsidR="005E13C8" w:rsidRPr="00E22EB3" w:rsidRDefault="005E13C8" w:rsidP="005E13C8">
      <w:pPr>
        <w:spacing w:after="0" w:line="240" w:lineRule="auto"/>
        <w:ind w:firstLine="360"/>
        <w:jc w:val="both"/>
        <w:rPr>
          <w:b/>
          <w:bCs/>
          <w:szCs w:val="28"/>
          <w:lang w:val="vi-VN"/>
        </w:rPr>
      </w:pPr>
      <w:r w:rsidRPr="00E22EB3">
        <w:rPr>
          <w:b/>
          <w:bCs/>
          <w:szCs w:val="28"/>
          <w:lang w:val="vi-VN"/>
        </w:rPr>
        <w:t>a. Các tổ chức tín dụng đồng loạt tăng lãi suất cho vay</w:t>
      </w:r>
    </w:p>
    <w:p w:rsidR="005E13C8" w:rsidRDefault="005E13C8" w:rsidP="005E13C8">
      <w:pPr>
        <w:spacing w:after="0" w:line="240" w:lineRule="auto"/>
        <w:ind w:firstLine="360"/>
        <w:jc w:val="both"/>
        <w:rPr>
          <w:szCs w:val="28"/>
          <w:lang w:val="vi-VN"/>
        </w:rPr>
      </w:pPr>
      <w:r>
        <w:rPr>
          <w:szCs w:val="28"/>
          <w:lang w:val="vi-VN"/>
        </w:rPr>
        <w:t>- Các tổ chức tín dụng đồng loạt tăng lãi suất cho vay sẽ tác động đến người đi vay, các doanh nghiệp sẽ giảm bớt nhu cầu vay làm cho hoạt động sản xuất kinh doanh bị thu hẹp</w:t>
      </w:r>
    </w:p>
    <w:p w:rsidR="005E13C8" w:rsidRDefault="005E13C8" w:rsidP="005E13C8">
      <w:pPr>
        <w:spacing w:after="0" w:line="240" w:lineRule="auto"/>
        <w:ind w:firstLine="360"/>
        <w:jc w:val="both"/>
        <w:rPr>
          <w:szCs w:val="28"/>
          <w:lang w:val="vi-VN"/>
        </w:rPr>
      </w:pPr>
      <w:r>
        <w:rPr>
          <w:szCs w:val="28"/>
          <w:lang w:val="vi-VN"/>
        </w:rPr>
        <w:t xml:space="preserve">- Đối với người dân cũng giảm bớt nhu cầu vay, ảnh hưởng đến quá trình sản xuất, kinh doanh, </w:t>
      </w:r>
    </w:p>
    <w:p w:rsidR="005E13C8" w:rsidRPr="00D31C5F" w:rsidRDefault="005E13C8" w:rsidP="005E13C8">
      <w:pPr>
        <w:spacing w:after="0" w:line="240" w:lineRule="auto"/>
        <w:ind w:firstLine="360"/>
        <w:jc w:val="both"/>
        <w:rPr>
          <w:szCs w:val="28"/>
          <w:lang w:val="vi-VN"/>
        </w:rPr>
      </w:pPr>
      <w:r>
        <w:rPr>
          <w:szCs w:val="28"/>
          <w:lang w:val="vi-VN"/>
        </w:rPr>
        <w:t>Trên cơ sở đó kéo theo nhu cầu vay vốn thấp, ngân hàng không giải ngân được</w:t>
      </w:r>
    </w:p>
    <w:p w:rsidR="005E13C8" w:rsidRPr="00E22EB3" w:rsidRDefault="005E13C8" w:rsidP="005E13C8">
      <w:pPr>
        <w:spacing w:after="0" w:line="240" w:lineRule="auto"/>
        <w:ind w:firstLine="360"/>
        <w:jc w:val="both"/>
        <w:rPr>
          <w:b/>
          <w:bCs/>
          <w:szCs w:val="28"/>
          <w:lang w:val="vi-VN"/>
        </w:rPr>
      </w:pPr>
      <w:r w:rsidRPr="00E22EB3">
        <w:rPr>
          <w:b/>
          <w:bCs/>
          <w:szCs w:val="28"/>
          <w:lang w:val="vi-VN"/>
        </w:rPr>
        <w:t>b. Các ngân hàng thương mại đồng thời giảm lãi suất tiền gửi</w:t>
      </w:r>
    </w:p>
    <w:p w:rsidR="005E13C8" w:rsidRDefault="005E13C8" w:rsidP="005E13C8">
      <w:pPr>
        <w:spacing w:after="0" w:line="240" w:lineRule="auto"/>
        <w:jc w:val="both"/>
        <w:rPr>
          <w:szCs w:val="28"/>
          <w:lang w:val="vi-VN"/>
        </w:rPr>
      </w:pPr>
      <w:r>
        <w:rPr>
          <w:szCs w:val="28"/>
        </w:rPr>
        <w:t xml:space="preserve">       </w:t>
      </w:r>
      <w:r>
        <w:rPr>
          <w:szCs w:val="28"/>
          <w:lang w:val="vi-VN"/>
        </w:rPr>
        <w:t>- Việc ngân hàng giảm lãi suất tiền gửi khiến người dân giảm lượng tiền mang đi gửi tiết kiệm tại các ngân hàng, số tiền để chi tiêu sẽ nhiều hơn, kích thích sản xuất phát triển</w:t>
      </w:r>
    </w:p>
    <w:p w:rsidR="005E13C8" w:rsidRPr="00D31C5F" w:rsidRDefault="005E13C8" w:rsidP="005E13C8">
      <w:pPr>
        <w:spacing w:after="0" w:line="240" w:lineRule="auto"/>
        <w:ind w:firstLine="360"/>
        <w:jc w:val="both"/>
        <w:rPr>
          <w:szCs w:val="28"/>
          <w:lang w:val="vi-VN"/>
        </w:rPr>
      </w:pPr>
      <w:r>
        <w:rPr>
          <w:szCs w:val="28"/>
          <w:lang w:val="vi-VN"/>
        </w:rPr>
        <w:t>- Đối với doanh nghiệp sẽ thuận lợi vay tiền thực hiện quá trình sản xuất kinh doãn…</w:t>
      </w:r>
    </w:p>
    <w:p w:rsidR="005E13C8" w:rsidRPr="00D31C5F" w:rsidRDefault="005E13C8" w:rsidP="005E13C8">
      <w:pPr>
        <w:spacing w:after="0" w:line="240" w:lineRule="auto"/>
        <w:rPr>
          <w:b/>
          <w:bCs/>
          <w:szCs w:val="28"/>
          <w:lang w:val="vi-VN"/>
        </w:rPr>
      </w:pPr>
    </w:p>
    <w:p w:rsidR="009A1B58" w:rsidRDefault="009A1B58" w:rsidP="005E13C8">
      <w:pPr>
        <w:spacing w:after="0" w:line="240" w:lineRule="auto"/>
        <w:ind w:firstLine="360"/>
        <w:jc w:val="both"/>
        <w:rPr>
          <w:szCs w:val="28"/>
          <w:lang w:val="vi-VN"/>
        </w:rPr>
      </w:pPr>
    </w:p>
    <w:p w:rsidR="009A1B58" w:rsidRPr="009A1B58" w:rsidRDefault="009A1B58" w:rsidP="005E13C8">
      <w:pPr>
        <w:spacing w:after="0" w:line="240" w:lineRule="auto"/>
        <w:ind w:firstLine="360"/>
        <w:jc w:val="both"/>
        <w:rPr>
          <w:szCs w:val="28"/>
          <w:lang w:val="vi-VN"/>
        </w:rPr>
      </w:pPr>
    </w:p>
    <w:p w:rsidR="005F3A72" w:rsidRPr="00D31C5F" w:rsidRDefault="005F3A72" w:rsidP="005E13C8">
      <w:pPr>
        <w:tabs>
          <w:tab w:val="left" w:pos="5136"/>
        </w:tabs>
        <w:spacing w:after="0" w:line="240" w:lineRule="auto"/>
        <w:ind w:firstLine="283"/>
        <w:jc w:val="both"/>
        <w:rPr>
          <w:szCs w:val="28"/>
          <w:lang w:val="vi-VN"/>
        </w:rPr>
      </w:pPr>
    </w:p>
    <w:p w:rsidR="005F3A72" w:rsidRPr="00D31C5F" w:rsidRDefault="005F3A72" w:rsidP="005E13C8">
      <w:pPr>
        <w:tabs>
          <w:tab w:val="left" w:pos="5136"/>
        </w:tabs>
        <w:spacing w:after="0" w:line="240" w:lineRule="auto"/>
        <w:jc w:val="both"/>
        <w:rPr>
          <w:szCs w:val="28"/>
          <w:lang w:val="vi-VN"/>
        </w:rPr>
      </w:pPr>
    </w:p>
    <w:p w:rsidR="005F3A72" w:rsidRPr="00D31C5F" w:rsidRDefault="005F3A72" w:rsidP="005E13C8">
      <w:pPr>
        <w:spacing w:after="0" w:line="240" w:lineRule="auto"/>
        <w:jc w:val="both"/>
        <w:rPr>
          <w:rFonts w:asciiTheme="majorHAnsi" w:hAnsiTheme="majorHAnsi" w:cstheme="majorHAnsi"/>
          <w:szCs w:val="28"/>
          <w:lang w:val="vi-VN"/>
        </w:rPr>
      </w:pPr>
    </w:p>
    <w:p w:rsidR="00A66F37" w:rsidRPr="00D31C5F" w:rsidRDefault="00A66F37" w:rsidP="005E13C8">
      <w:pPr>
        <w:spacing w:after="0" w:line="240" w:lineRule="auto"/>
        <w:jc w:val="both"/>
        <w:rPr>
          <w:szCs w:val="28"/>
          <w:lang w:val="vi-VN"/>
        </w:rPr>
      </w:pPr>
    </w:p>
    <w:sectPr w:rsidR="00A66F37" w:rsidRPr="00D31C5F" w:rsidSect="00631F44">
      <w:headerReference w:type="default" r:id="rId7"/>
      <w:footerReference w:type="default" r:id="rId8"/>
      <w:pgSz w:w="11906" w:h="16838"/>
      <w:pgMar w:top="720" w:right="720" w:bottom="864" w:left="1296" w:header="426"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4F6" w:rsidRDefault="00DA54F6" w:rsidP="00450F5E">
      <w:pPr>
        <w:spacing w:after="0" w:line="240" w:lineRule="auto"/>
      </w:pPr>
      <w:r>
        <w:separator/>
      </w:r>
    </w:p>
  </w:endnote>
  <w:endnote w:type="continuationSeparator" w:id="0">
    <w:p w:rsidR="00DA54F6" w:rsidRDefault="00DA54F6" w:rsidP="00450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44" w:rsidRPr="00631F44" w:rsidRDefault="00631F44" w:rsidP="00631F44">
    <w:pPr>
      <w:tabs>
        <w:tab w:val="center" w:pos="4680"/>
        <w:tab w:val="right" w:pos="9360"/>
      </w:tabs>
      <w:spacing w:after="0" w:line="240" w:lineRule="auto"/>
      <w:rPr>
        <w:sz w:val="24"/>
        <w:szCs w:val="24"/>
        <w:lang w:val="x-none" w:eastAsia="x-none"/>
      </w:rPr>
    </w:pPr>
    <w:r w:rsidRPr="00631F44">
      <w:rPr>
        <w:rFonts w:eastAsia="SimSun"/>
        <w:b/>
        <w:color w:val="000000"/>
        <w:kern w:val="2"/>
        <w:sz w:val="24"/>
        <w:szCs w:val="24"/>
        <w:lang w:val="nl-NL" w:eastAsia="zh-CN"/>
      </w:rPr>
      <w:t xml:space="preserve">                                                                  </w:t>
    </w:r>
    <w:r w:rsidRPr="00631F44">
      <w:rPr>
        <w:rFonts w:eastAsia="SimSun"/>
        <w:b/>
        <w:color w:val="00B0F0"/>
        <w:kern w:val="2"/>
        <w:sz w:val="24"/>
        <w:szCs w:val="24"/>
        <w:lang w:val="nl-NL" w:eastAsia="zh-CN"/>
      </w:rPr>
      <w:t/>
    </w:r>
    <w:r w:rsidRPr="00631F44">
      <w:rPr>
        <w:rFonts w:eastAsia="SimSun"/>
        <w:b/>
        <w:color w:val="FF0000"/>
        <w:kern w:val="2"/>
        <w:sz w:val="24"/>
        <w:szCs w:val="24"/>
        <w:lang w:val="nl-NL" w:eastAsia="zh-CN"/>
      </w:rPr>
      <w:t xml:space="preserve"/>
    </w:r>
    <w:r w:rsidRPr="00631F44">
      <w:rPr>
        <w:rFonts w:eastAsia="SimSun"/>
        <w:b/>
        <w:color w:val="000000"/>
        <w:kern w:val="2"/>
        <w:sz w:val="24"/>
        <w:szCs w:val="24"/>
        <w:lang w:val="x-none" w:eastAsia="zh-CN"/>
      </w:rPr>
      <w:t xml:space="preserve">                                </w:t>
    </w:r>
    <w:r w:rsidRPr="00631F44">
      <w:rPr>
        <w:rFonts w:eastAsia="SimSun"/>
        <w:b/>
        <w:color w:val="FF0000"/>
        <w:kern w:val="2"/>
        <w:sz w:val="24"/>
        <w:szCs w:val="24"/>
        <w:lang w:val="x-none" w:eastAsia="zh-CN"/>
      </w:rPr>
      <w:t>Trang</w:t>
    </w:r>
    <w:r w:rsidRPr="00631F44">
      <w:rPr>
        <w:rFonts w:eastAsia="SimSun"/>
        <w:b/>
        <w:color w:val="0070C0"/>
        <w:kern w:val="2"/>
        <w:sz w:val="24"/>
        <w:szCs w:val="24"/>
        <w:lang w:val="x-none" w:eastAsia="zh-CN"/>
      </w:rPr>
      <w:t xml:space="preserve"> </w:t>
    </w:r>
    <w:r w:rsidRPr="00631F44">
      <w:rPr>
        <w:rFonts w:eastAsia="SimSun"/>
        <w:b/>
        <w:color w:val="0070C0"/>
        <w:kern w:val="2"/>
        <w:sz w:val="24"/>
        <w:szCs w:val="24"/>
        <w:lang w:val="x-none" w:eastAsia="zh-CN"/>
      </w:rPr>
      <w:fldChar w:fldCharType="begin"/>
    </w:r>
    <w:r w:rsidRPr="00631F44">
      <w:rPr>
        <w:rFonts w:eastAsia="SimSun"/>
        <w:b/>
        <w:color w:val="0070C0"/>
        <w:kern w:val="2"/>
        <w:sz w:val="24"/>
        <w:szCs w:val="24"/>
        <w:lang w:val="x-none" w:eastAsia="zh-CN"/>
      </w:rPr>
      <w:instrText xml:space="preserve"> PAGE   \* MERGEFORMAT </w:instrText>
    </w:r>
    <w:r w:rsidRPr="00631F44">
      <w:rPr>
        <w:rFonts w:eastAsia="SimSun"/>
        <w:b/>
        <w:color w:val="0070C0"/>
        <w:kern w:val="2"/>
        <w:sz w:val="24"/>
        <w:szCs w:val="24"/>
        <w:lang w:val="x-none" w:eastAsia="zh-CN"/>
      </w:rPr>
      <w:fldChar w:fldCharType="separate"/>
    </w:r>
    <w:r>
      <w:rPr>
        <w:rFonts w:eastAsia="SimSun"/>
        <w:b/>
        <w:noProof/>
        <w:color w:val="0070C0"/>
        <w:kern w:val="2"/>
        <w:sz w:val="24"/>
        <w:szCs w:val="24"/>
        <w:lang w:val="x-none" w:eastAsia="zh-CN"/>
      </w:rPr>
      <w:t>1</w:t>
    </w:r>
    <w:r w:rsidRPr="00631F44">
      <w:rPr>
        <w:rFonts w:eastAsia="SimSun"/>
        <w:b/>
        <w:color w:val="0070C0"/>
        <w:kern w:val="2"/>
        <w:sz w:val="24"/>
        <w:szCs w:val="24"/>
        <w:lang w:val="x-none" w:eastAsia="zh-CN"/>
      </w:rPr>
      <w:fldChar w:fldCharType="end"/>
    </w:r>
  </w:p>
  <w:p w:rsidR="00631F44" w:rsidRPr="00631F44" w:rsidRDefault="00631F44" w:rsidP="00631F44">
    <w:pPr>
      <w:tabs>
        <w:tab w:val="center" w:pos="4680"/>
        <w:tab w:val="right" w:pos="9360"/>
      </w:tabs>
      <w:spacing w:after="0" w:line="240" w:lineRule="auto"/>
      <w:rPr>
        <w:sz w:val="24"/>
        <w:szCs w:val="24"/>
      </w:rPr>
    </w:pPr>
    <w:r w:rsidRPr="00631F44">
      <w:rPr>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4F6" w:rsidRDefault="00DA54F6" w:rsidP="00450F5E">
      <w:pPr>
        <w:spacing w:after="0" w:line="240" w:lineRule="auto"/>
      </w:pPr>
      <w:r>
        <w:separator/>
      </w:r>
    </w:p>
  </w:footnote>
  <w:footnote w:type="continuationSeparator" w:id="0">
    <w:p w:rsidR="00DA54F6" w:rsidRDefault="00DA54F6" w:rsidP="00450F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44" w:rsidRPr="00631F44" w:rsidRDefault="00631F44" w:rsidP="00631F44">
    <w:pPr>
      <w:widowControl w:val="0"/>
      <w:tabs>
        <w:tab w:val="center" w:pos="4513"/>
        <w:tab w:val="right" w:pos="9026"/>
      </w:tabs>
      <w:autoSpaceDE w:val="0"/>
      <w:autoSpaceDN w:val="0"/>
      <w:spacing w:after="0" w:line="240" w:lineRule="auto"/>
      <w:jc w:val="center"/>
      <w:rPr>
        <w:sz w:val="22"/>
        <w:lang w:val="vi"/>
      </w:rPr>
    </w:pPr>
    <w:r w:rsidRPr="00631F44">
      <w:rPr>
        <w:rFonts w:eastAsia="Calibri"/>
        <w:b/>
        <w:color w:val="00B0F0"/>
        <w:sz w:val="24"/>
        <w:szCs w:val="24"/>
        <w:lang w:val="nl-NL"/>
      </w:rPr>
      <w:t/>
    </w:r>
    <w:r w:rsidRPr="00631F44">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72"/>
    <w:rsid w:val="00015530"/>
    <w:rsid w:val="0005585B"/>
    <w:rsid w:val="001E47FA"/>
    <w:rsid w:val="00253F7B"/>
    <w:rsid w:val="0029476B"/>
    <w:rsid w:val="002B6D1E"/>
    <w:rsid w:val="00310689"/>
    <w:rsid w:val="00350238"/>
    <w:rsid w:val="003739BD"/>
    <w:rsid w:val="003F3726"/>
    <w:rsid w:val="00450F5E"/>
    <w:rsid w:val="00543A75"/>
    <w:rsid w:val="005B2044"/>
    <w:rsid w:val="005E13C8"/>
    <w:rsid w:val="005F3A72"/>
    <w:rsid w:val="00631F44"/>
    <w:rsid w:val="00663F6E"/>
    <w:rsid w:val="00717F77"/>
    <w:rsid w:val="00721C69"/>
    <w:rsid w:val="00761B7A"/>
    <w:rsid w:val="009A1B58"/>
    <w:rsid w:val="00A35F46"/>
    <w:rsid w:val="00A66F37"/>
    <w:rsid w:val="00A72ECD"/>
    <w:rsid w:val="00A7466A"/>
    <w:rsid w:val="00B722E2"/>
    <w:rsid w:val="00B94D6E"/>
    <w:rsid w:val="00BC329C"/>
    <w:rsid w:val="00C20C17"/>
    <w:rsid w:val="00C52532"/>
    <w:rsid w:val="00C71D28"/>
    <w:rsid w:val="00CD6049"/>
    <w:rsid w:val="00CD73D0"/>
    <w:rsid w:val="00D31C5F"/>
    <w:rsid w:val="00DA54F6"/>
    <w:rsid w:val="00E22EB3"/>
    <w:rsid w:val="00F04A91"/>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2"/>
    <w:pPr>
      <w:spacing w:line="256" w:lineRule="auto"/>
    </w:pPr>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5F3A72"/>
    <w:rPr>
      <w:rFonts w:ascii="Arial" w:hAnsi="Arial" w:cs="Arial"/>
    </w:rPr>
  </w:style>
  <w:style w:type="paragraph" w:customStyle="1" w:styleId="Vnbnnidung0">
    <w:name w:val="Văn bản nội dung"/>
    <w:basedOn w:val="Normal"/>
    <w:link w:val="Vnbnnidung"/>
    <w:rsid w:val="005F3A72"/>
    <w:pPr>
      <w:widowControl w:val="0"/>
      <w:spacing w:after="100" w:line="276" w:lineRule="auto"/>
    </w:pPr>
    <w:rPr>
      <w:rFonts w:ascii="Arial" w:eastAsiaTheme="minorHAnsi" w:hAnsi="Arial" w:cs="Arial"/>
      <w:sz w:val="22"/>
      <w:lang w:val="en-GB"/>
    </w:rPr>
  </w:style>
  <w:style w:type="table" w:styleId="TableGrid">
    <w:name w:val="Table Grid"/>
    <w:basedOn w:val="TableNormal"/>
    <w:uiPriority w:val="39"/>
    <w:rsid w:val="009A1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7466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5E"/>
    <w:rPr>
      <w:rFonts w:ascii="Times New Roman" w:eastAsia="Times New Roman" w:hAnsi="Times New Roman" w:cs="Times New Roman"/>
      <w:sz w:val="28"/>
      <w:lang w:val="en-US"/>
    </w:rPr>
  </w:style>
  <w:style w:type="paragraph" w:styleId="Footer">
    <w:name w:val="footer"/>
    <w:basedOn w:val="Normal"/>
    <w:link w:val="FooterChar"/>
    <w:uiPriority w:val="99"/>
    <w:unhideWhenUsed/>
    <w:rsid w:val="0045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5E"/>
    <w:rPr>
      <w:rFonts w:ascii="Times New Roman" w:eastAsia="Times New Roman" w:hAnsi="Times New Roman" w:cs="Times New Roman"/>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2"/>
    <w:pPr>
      <w:spacing w:line="256" w:lineRule="auto"/>
    </w:pPr>
    <w:rPr>
      <w:rFonts w:ascii="Times New Roman" w:eastAsia="Times New Roman" w:hAnsi="Times New Roman" w:cs="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5F3A72"/>
    <w:rPr>
      <w:rFonts w:ascii="Arial" w:hAnsi="Arial" w:cs="Arial"/>
    </w:rPr>
  </w:style>
  <w:style w:type="paragraph" w:customStyle="1" w:styleId="Vnbnnidung0">
    <w:name w:val="Văn bản nội dung"/>
    <w:basedOn w:val="Normal"/>
    <w:link w:val="Vnbnnidung"/>
    <w:rsid w:val="005F3A72"/>
    <w:pPr>
      <w:widowControl w:val="0"/>
      <w:spacing w:after="100" w:line="276" w:lineRule="auto"/>
    </w:pPr>
    <w:rPr>
      <w:rFonts w:ascii="Arial" w:eastAsiaTheme="minorHAnsi" w:hAnsi="Arial" w:cs="Arial"/>
      <w:sz w:val="22"/>
      <w:lang w:val="en-GB"/>
    </w:rPr>
  </w:style>
  <w:style w:type="table" w:styleId="TableGrid">
    <w:name w:val="Table Grid"/>
    <w:basedOn w:val="TableNormal"/>
    <w:uiPriority w:val="39"/>
    <w:rsid w:val="009A1B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7466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50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F5E"/>
    <w:rPr>
      <w:rFonts w:ascii="Times New Roman" w:eastAsia="Times New Roman" w:hAnsi="Times New Roman" w:cs="Times New Roman"/>
      <w:sz w:val="28"/>
      <w:lang w:val="en-US"/>
    </w:rPr>
  </w:style>
  <w:style w:type="paragraph" w:styleId="Footer">
    <w:name w:val="footer"/>
    <w:basedOn w:val="Normal"/>
    <w:link w:val="FooterChar"/>
    <w:uiPriority w:val="99"/>
    <w:unhideWhenUsed/>
    <w:rsid w:val="00450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F5E"/>
    <w:rPr>
      <w:rFonts w:ascii="Times New Roman" w:eastAsia="Times New Roman"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05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4862</Characters>
  <Application>Microsoft Office Word</Application>
  <DocSecurity>0</DocSecurity>
  <Lines>40</Lines>
  <Paragraphs>11</Paragraphs>
  <ScaleCrop>false</ScaleCrop>
  <Company>thuvienhoclieu.com</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2023-11-16T08:25:00Z</dcterms:created>
  <dc:creator>admin</dc:creator>
  <dc:description>Đề thi HK 1 Kinh tế Pháp luật 10 Kết nối tri thức có đáp án-Đề 4 được soạn dưới dạng file Word và PDF gồm 3 trang. Các bạn xem và tải về ở dưới.</dc:description>
  <dcterms:modified xsi:type="dcterms:W3CDTF">2023-11-16T08:26:00Z</dcterms:modified>
  <cp:revision>1</cp:revision>
  <dc:title>Đề Thi HK 1 Kinh Tế Pháp Luật 10 Kết Nối Tri Thức Có Đáp Án-Đề 4</dc:title>
</cp:coreProperties>
</file>