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9F2" w:rsidRPr="000B09F2" w:rsidRDefault="000B09F2" w:rsidP="000B09F2">
      <w:pPr>
        <w:spacing w:after="0" w:line="240" w:lineRule="auto"/>
        <w:ind w:left="0" w:right="0" w:firstLine="0"/>
        <w:jc w:val="center"/>
        <w:rPr>
          <w:b/>
          <w:bCs/>
          <w:color w:val="FF0000"/>
          <w:sz w:val="24"/>
          <w:szCs w:val="24"/>
        </w:rPr>
      </w:pPr>
      <w:r w:rsidRPr="000B09F2">
        <w:rPr>
          <w:b/>
          <w:bCs/>
          <w:noProof/>
          <w:color w:val="FF0000"/>
          <w:sz w:val="24"/>
          <w:szCs w:val="24"/>
          <w:highlight w:val="yellow"/>
        </w:rPr>
        <w:t>KIỂM TRA CUỐI KỲ II</w:t>
      </w:r>
      <w:r w:rsidRPr="000B09F2">
        <w:rPr>
          <w:b/>
          <w:bCs/>
          <w:color w:val="FF0000"/>
          <w:sz w:val="24"/>
          <w:szCs w:val="24"/>
          <w:highlight w:val="yellow"/>
        </w:rPr>
        <w:t xml:space="preserve"> – </w:t>
      </w:r>
      <w:r w:rsidRPr="000B09F2">
        <w:rPr>
          <w:b/>
          <w:bCs/>
          <w:noProof/>
          <w:color w:val="FF0000"/>
          <w:sz w:val="24"/>
          <w:szCs w:val="24"/>
          <w:highlight w:val="yellow"/>
        </w:rPr>
        <w:t>NĂM HỌC</w:t>
      </w:r>
      <w:r w:rsidRPr="000B09F2">
        <w:rPr>
          <w:b/>
          <w:bCs/>
          <w:color w:val="FF0000"/>
          <w:sz w:val="24"/>
          <w:szCs w:val="24"/>
          <w:highlight w:val="yellow"/>
        </w:rPr>
        <w:t xml:space="preserve"> </w:t>
      </w:r>
      <w:r>
        <w:rPr>
          <w:b/>
          <w:bCs/>
          <w:noProof/>
          <w:color w:val="FF0000"/>
          <w:sz w:val="24"/>
          <w:szCs w:val="24"/>
          <w:highlight w:val="yellow"/>
        </w:rPr>
        <w:t>2022 – 2023-ĐỀ</w:t>
      </w:r>
      <w:r w:rsidRPr="00431F35">
        <w:rPr>
          <w:b/>
          <w:bCs/>
          <w:noProof/>
          <w:color w:val="FF0000"/>
          <w:sz w:val="24"/>
          <w:szCs w:val="24"/>
          <w:highlight w:val="yellow"/>
        </w:rPr>
        <w:t xml:space="preserve"> 2</w:t>
      </w:r>
    </w:p>
    <w:p w:rsidR="000B09F2" w:rsidRPr="000B09F2" w:rsidRDefault="000B09F2" w:rsidP="000B09F2">
      <w:pPr>
        <w:spacing w:after="0" w:line="240" w:lineRule="auto"/>
        <w:ind w:left="0" w:right="0" w:firstLine="0"/>
        <w:jc w:val="center"/>
        <w:rPr>
          <w:bCs/>
          <w:color w:val="00B050"/>
          <w:sz w:val="24"/>
          <w:szCs w:val="24"/>
        </w:rPr>
      </w:pPr>
      <w:r w:rsidRPr="000B09F2">
        <w:rPr>
          <w:b/>
          <w:bCs/>
          <w:noProof/>
          <w:color w:val="00B050"/>
          <w:sz w:val="24"/>
          <w:szCs w:val="24"/>
          <w:highlight w:val="yellow"/>
        </w:rPr>
        <w:t>MÔN</w:t>
      </w:r>
      <w:r w:rsidRPr="000B09F2">
        <w:rPr>
          <w:b/>
          <w:bCs/>
          <w:color w:val="00B050"/>
          <w:sz w:val="24"/>
          <w:szCs w:val="24"/>
          <w:highlight w:val="yellow"/>
        </w:rPr>
        <w:t xml:space="preserve"> </w:t>
      </w:r>
      <w:r w:rsidRPr="000B09F2">
        <w:rPr>
          <w:b/>
          <w:bCs/>
          <w:noProof/>
          <w:color w:val="00B050"/>
          <w:sz w:val="24"/>
          <w:szCs w:val="24"/>
          <w:highlight w:val="yellow"/>
        </w:rPr>
        <w:t xml:space="preserve">GIÁO DỤC </w:t>
      </w:r>
      <w:r w:rsidRPr="000B09F2">
        <w:rPr>
          <w:b/>
          <w:bCs/>
          <w:noProof/>
          <w:color w:val="00B050"/>
          <w:sz w:val="24"/>
          <w:szCs w:val="24"/>
          <w:highlight w:val="yellow"/>
          <w:lang w:val="vi-VN"/>
        </w:rPr>
        <w:t>KINH TẾ &amp; PHÁP LUẬT</w:t>
      </w:r>
      <w:r w:rsidRPr="000B09F2">
        <w:rPr>
          <w:b/>
          <w:bCs/>
          <w:noProof/>
          <w:color w:val="00B050"/>
          <w:sz w:val="24"/>
          <w:szCs w:val="24"/>
          <w:highlight w:val="yellow"/>
        </w:rPr>
        <w:t xml:space="preserve"> - KHỐI 10</w:t>
      </w:r>
    </w:p>
    <w:p w:rsidR="000B09F2" w:rsidRPr="000B09F2" w:rsidRDefault="000B09F2" w:rsidP="000B09F2">
      <w:pPr>
        <w:spacing w:after="0" w:line="240" w:lineRule="auto"/>
        <w:ind w:left="0" w:right="0" w:firstLine="0"/>
        <w:jc w:val="center"/>
        <w:rPr>
          <w:i/>
          <w:iCs/>
          <w:color w:val="auto"/>
          <w:sz w:val="24"/>
          <w:szCs w:val="24"/>
        </w:rPr>
      </w:pPr>
      <w:r w:rsidRPr="000B09F2">
        <w:rPr>
          <w:i/>
          <w:iCs/>
          <w:color w:val="auto"/>
          <w:sz w:val="24"/>
          <w:szCs w:val="24"/>
        </w:rPr>
        <w:t xml:space="preserve"> </w:t>
      </w:r>
      <w:r w:rsidRPr="000B09F2">
        <w:rPr>
          <w:i/>
          <w:iCs/>
          <w:noProof/>
          <w:color w:val="auto"/>
          <w:sz w:val="24"/>
          <w:szCs w:val="24"/>
        </w:rPr>
        <w:t>Thời gian làm bài</w:t>
      </w:r>
      <w:r w:rsidRPr="000B09F2">
        <w:rPr>
          <w:i/>
          <w:iCs/>
          <w:color w:val="auto"/>
          <w:sz w:val="24"/>
          <w:szCs w:val="24"/>
        </w:rPr>
        <w:t xml:space="preserve"> : </w:t>
      </w:r>
      <w:r w:rsidRPr="000B09F2">
        <w:rPr>
          <w:i/>
          <w:iCs/>
          <w:noProof/>
          <w:color w:val="auto"/>
          <w:sz w:val="24"/>
          <w:szCs w:val="24"/>
        </w:rPr>
        <w:t>45</w:t>
      </w:r>
      <w:r w:rsidRPr="000B09F2">
        <w:rPr>
          <w:i/>
          <w:iCs/>
          <w:color w:val="auto"/>
          <w:sz w:val="24"/>
          <w:szCs w:val="24"/>
        </w:rPr>
        <w:t xml:space="preserve"> </w:t>
      </w:r>
      <w:r w:rsidRPr="000B09F2">
        <w:rPr>
          <w:i/>
          <w:iCs/>
          <w:noProof/>
          <w:color w:val="auto"/>
          <w:sz w:val="24"/>
          <w:szCs w:val="24"/>
        </w:rPr>
        <w:t>Phút</w:t>
      </w:r>
    </w:p>
    <w:p w:rsidR="002728C2" w:rsidRDefault="002728C2" w:rsidP="002728C2">
      <w:pPr>
        <w:pStyle w:val="Heading3"/>
        <w:spacing w:after="43"/>
        <w:ind w:left="-5"/>
      </w:pPr>
      <w:r w:rsidRPr="00431F35">
        <w:rPr>
          <w:b/>
          <w:i w:val="0"/>
          <w:highlight w:val="cyan"/>
        </w:rPr>
        <w:t xml:space="preserve">I. PHẦN TRẮC NGHIỆM </w:t>
      </w:r>
      <w:r w:rsidRPr="00431F35">
        <w:rPr>
          <w:highlight w:val="cyan"/>
        </w:rPr>
        <w:t>(7.0 điểm)</w:t>
      </w:r>
      <w:r>
        <w:rPr>
          <w:b/>
          <w:i w:val="0"/>
        </w:rPr>
        <w:t xml:space="preserve"> </w:t>
      </w:r>
    </w:p>
    <w:p w:rsidR="002728C2" w:rsidRDefault="002728C2" w:rsidP="002728C2">
      <w:pPr>
        <w:ind w:left="-5" w:right="0"/>
      </w:pPr>
      <w:r w:rsidRPr="00431F35">
        <w:rPr>
          <w:b/>
          <w:color w:val="FF0000"/>
        </w:rPr>
        <w:t>Câu 1:</w:t>
      </w:r>
      <w:r>
        <w:rPr>
          <w:b/>
        </w:rPr>
        <w:t xml:space="preserve"> </w:t>
      </w:r>
      <w:r>
        <w:t xml:space="preserve"> Đâu </w:t>
      </w:r>
      <w:r>
        <w:rPr>
          <w:b/>
        </w:rPr>
        <w:t>không</w:t>
      </w:r>
      <w:r>
        <w:t xml:space="preserve"> </w:t>
      </w:r>
      <w:r>
        <w:rPr>
          <w:b/>
        </w:rPr>
        <w:t>phải</w:t>
      </w:r>
      <w:r>
        <w:t xml:space="preserve"> là nguyên tắc tổ chức và hoạt động của bộ máy nhà nước Cộng hòa xã hội chủ nghĩa Việt Nam?</w:t>
      </w:r>
      <w:r>
        <w:rPr>
          <w:b/>
        </w:rPr>
        <w:t xml:space="preserve"> </w:t>
      </w:r>
    </w:p>
    <w:p w:rsidR="002728C2" w:rsidRDefault="002728C2" w:rsidP="002728C2">
      <w:pPr>
        <w:ind w:left="382" w:right="0" w:hanging="382"/>
      </w:pPr>
      <w:r w:rsidRPr="00431F35">
        <w:rPr>
          <w:b/>
          <w:color w:val="0066FF"/>
          <w:szCs w:val="26"/>
          <w:u w:color="000000"/>
        </w:rPr>
        <w:t>A.</w:t>
      </w:r>
      <w:r>
        <w:rPr>
          <w:szCs w:val="26"/>
          <w:u w:color="000000"/>
        </w:rPr>
        <w:tab/>
      </w:r>
      <w:r>
        <w:t xml:space="preserve">Quản lý xã hội bằng vận động, tuyên truyền. </w:t>
      </w:r>
    </w:p>
    <w:p w:rsidR="002728C2" w:rsidRDefault="002728C2" w:rsidP="002728C2">
      <w:pPr>
        <w:ind w:left="382" w:right="0" w:hanging="382"/>
      </w:pPr>
      <w:r w:rsidRPr="00431F35">
        <w:rPr>
          <w:b/>
          <w:color w:val="0066FF"/>
          <w:szCs w:val="26"/>
          <w:u w:color="000000"/>
        </w:rPr>
        <w:t>B.</w:t>
      </w:r>
      <w:r>
        <w:rPr>
          <w:szCs w:val="26"/>
          <w:u w:color="000000"/>
        </w:rPr>
        <w:tab/>
      </w:r>
      <w:r>
        <w:t xml:space="preserve">Quyền lực nhà nước thuộc về nhân dân. </w:t>
      </w:r>
    </w:p>
    <w:p w:rsidR="002728C2" w:rsidRDefault="002728C2" w:rsidP="002728C2">
      <w:pPr>
        <w:ind w:left="382" w:right="0" w:hanging="382"/>
      </w:pPr>
      <w:r w:rsidRPr="00431F35">
        <w:rPr>
          <w:b/>
          <w:color w:val="0066FF"/>
          <w:szCs w:val="26"/>
          <w:u w:color="000000"/>
        </w:rPr>
        <w:t>C.</w:t>
      </w:r>
      <w:r>
        <w:rPr>
          <w:szCs w:val="26"/>
          <w:u w:color="000000"/>
        </w:rPr>
        <w:tab/>
      </w:r>
      <w:r>
        <w:t xml:space="preserve">Đảm bảo sự lãnh đạo của Đảng. </w:t>
      </w:r>
    </w:p>
    <w:p w:rsidR="002728C2" w:rsidRDefault="002728C2" w:rsidP="002728C2">
      <w:pPr>
        <w:ind w:left="382" w:right="0" w:hanging="382"/>
      </w:pPr>
      <w:r w:rsidRPr="00431F35">
        <w:rPr>
          <w:b/>
          <w:color w:val="0066FF"/>
          <w:szCs w:val="26"/>
          <w:u w:color="000000"/>
        </w:rPr>
        <w:t>D.</w:t>
      </w:r>
      <w:r>
        <w:rPr>
          <w:szCs w:val="26"/>
          <w:u w:color="000000"/>
        </w:rPr>
        <w:tab/>
      </w:r>
      <w:r>
        <w:t xml:space="preserve">Quyền lực nhà nước là thống nhất. </w:t>
      </w:r>
    </w:p>
    <w:p w:rsidR="002728C2" w:rsidRDefault="002728C2" w:rsidP="002728C2">
      <w:pPr>
        <w:ind w:left="-5" w:right="0"/>
      </w:pPr>
      <w:r w:rsidRPr="00431F35">
        <w:rPr>
          <w:b/>
          <w:color w:val="FF0000"/>
        </w:rPr>
        <w:t>Câu 2:</w:t>
      </w:r>
      <w:r>
        <w:rPr>
          <w:b/>
        </w:rPr>
        <w:t xml:space="preserve"> </w:t>
      </w:r>
      <w:r>
        <w:t xml:space="preserve"> Văn bản quy phạm pháp luật bao gồm văn bản dưới luật và</w:t>
      </w:r>
      <w:r>
        <w:rPr>
          <w:b/>
        </w:rPr>
        <w:t xml:space="preserve"> </w:t>
      </w:r>
    </w:p>
    <w:p w:rsidR="002728C2" w:rsidRDefault="002728C2" w:rsidP="002728C2">
      <w:pPr>
        <w:tabs>
          <w:tab w:val="center" w:pos="6091"/>
        </w:tabs>
        <w:ind w:left="-15" w:right="0" w:firstLine="0"/>
      </w:pPr>
      <w:r>
        <w:t xml:space="preserve"> </w:t>
      </w:r>
      <w:r w:rsidRPr="00431F35">
        <w:rPr>
          <w:b/>
          <w:color w:val="0066FF"/>
        </w:rPr>
        <w:t>A.</w:t>
      </w:r>
      <w:r>
        <w:rPr>
          <w:b/>
        </w:rPr>
        <w:t xml:space="preserve">  </w:t>
      </w:r>
      <w:r>
        <w:t xml:space="preserve">chế tài xử lý. </w:t>
      </w:r>
      <w:r>
        <w:tab/>
      </w:r>
      <w:r w:rsidRPr="00431F35">
        <w:rPr>
          <w:b/>
          <w:color w:val="0066FF"/>
        </w:rPr>
        <w:t>B.</w:t>
      </w:r>
      <w:r>
        <w:rPr>
          <w:b/>
        </w:rPr>
        <w:t xml:space="preserve">  </w:t>
      </w:r>
      <w:r>
        <w:t xml:space="preserve">văn bản luật. </w:t>
      </w:r>
    </w:p>
    <w:p w:rsidR="002728C2" w:rsidRDefault="002728C2" w:rsidP="002728C2">
      <w:pPr>
        <w:tabs>
          <w:tab w:val="center" w:pos="6473"/>
        </w:tabs>
        <w:ind w:left="-15" w:right="0" w:firstLine="0"/>
      </w:pPr>
      <w:r>
        <w:t xml:space="preserve"> </w:t>
      </w:r>
      <w:r w:rsidRPr="00431F35">
        <w:rPr>
          <w:b/>
          <w:color w:val="0066FF"/>
        </w:rPr>
        <w:t>C.</w:t>
      </w:r>
      <w:r>
        <w:rPr>
          <w:b/>
        </w:rPr>
        <w:t xml:space="preserve">  </w:t>
      </w:r>
      <w:r>
        <w:t xml:space="preserve">hướng dẫn nội dung. </w:t>
      </w:r>
      <w:r>
        <w:tab/>
      </w:r>
      <w:r w:rsidRPr="00431F35">
        <w:rPr>
          <w:b/>
          <w:color w:val="0066FF"/>
        </w:rPr>
        <w:t>D.</w:t>
      </w:r>
      <w:r>
        <w:rPr>
          <w:b/>
        </w:rPr>
        <w:t xml:space="preserve">  </w:t>
      </w:r>
      <w:r>
        <w:t xml:space="preserve">hướng dẫn thi hành. </w:t>
      </w:r>
    </w:p>
    <w:p w:rsidR="002728C2" w:rsidRDefault="002728C2" w:rsidP="002728C2">
      <w:pPr>
        <w:ind w:left="-5" w:right="0"/>
      </w:pPr>
      <w:r w:rsidRPr="00431F35">
        <w:rPr>
          <w:b/>
          <w:color w:val="FF0000"/>
        </w:rPr>
        <w:t>Câu 3:</w:t>
      </w:r>
      <w:r>
        <w:rPr>
          <w:b/>
        </w:rPr>
        <w:t xml:space="preserve"> </w:t>
      </w:r>
      <w:r>
        <w:t xml:space="preserve"> Theo yêu cầu của nguyên tắc quyền lực nhà nước thuộc về nhân dân thì nhà nước ta là nhà nước của dân, do dân và</w:t>
      </w:r>
      <w:r>
        <w:rPr>
          <w:b/>
        </w:rPr>
        <w:t xml:space="preserve"> </w:t>
      </w:r>
    </w:p>
    <w:p w:rsidR="002728C2" w:rsidRDefault="002728C2" w:rsidP="002728C2">
      <w:pPr>
        <w:tabs>
          <w:tab w:val="center" w:pos="3179"/>
          <w:tab w:val="center" w:pos="5825"/>
          <w:tab w:val="center" w:pos="8406"/>
        </w:tabs>
        <w:ind w:left="-15" w:right="0" w:firstLine="0"/>
      </w:pPr>
      <w:r>
        <w:t xml:space="preserve"> </w:t>
      </w:r>
      <w:r w:rsidRPr="00431F35">
        <w:rPr>
          <w:b/>
          <w:color w:val="0066FF"/>
        </w:rPr>
        <w:t>A.</w:t>
      </w:r>
      <w:r>
        <w:rPr>
          <w:b/>
        </w:rPr>
        <w:t xml:space="preserve">  </w:t>
      </w:r>
      <w:r>
        <w:t xml:space="preserve">yêu dân. </w:t>
      </w:r>
      <w:r>
        <w:tab/>
      </w:r>
      <w:r w:rsidRPr="00431F35">
        <w:rPr>
          <w:b/>
          <w:color w:val="0066FF"/>
        </w:rPr>
        <w:t>B.</w:t>
      </w:r>
      <w:r>
        <w:rPr>
          <w:b/>
        </w:rPr>
        <w:t xml:space="preserve">  </w:t>
      </w:r>
      <w:r>
        <w:t xml:space="preserve">xa dân. </w:t>
      </w:r>
      <w:r>
        <w:tab/>
      </w:r>
      <w:r w:rsidRPr="00431F35">
        <w:rPr>
          <w:b/>
          <w:color w:val="0066FF"/>
        </w:rPr>
        <w:t>C.</w:t>
      </w:r>
      <w:r>
        <w:rPr>
          <w:b/>
        </w:rPr>
        <w:t xml:space="preserve">  </w:t>
      </w:r>
      <w:r>
        <w:t xml:space="preserve">lợi dân. </w:t>
      </w:r>
      <w:r>
        <w:tab/>
      </w:r>
      <w:r w:rsidRPr="00431F35">
        <w:rPr>
          <w:b/>
          <w:color w:val="0066FF"/>
        </w:rPr>
        <w:t>D.</w:t>
      </w:r>
      <w:r>
        <w:rPr>
          <w:b/>
        </w:rPr>
        <w:t xml:space="preserve">  </w:t>
      </w:r>
      <w:r>
        <w:t xml:space="preserve">vì dân. </w:t>
      </w:r>
    </w:p>
    <w:p w:rsidR="002728C2" w:rsidRDefault="002728C2" w:rsidP="002728C2">
      <w:pPr>
        <w:ind w:left="-5" w:right="0"/>
      </w:pPr>
      <w:r w:rsidRPr="00431F35">
        <w:rPr>
          <w:b/>
          <w:color w:val="FF0000"/>
        </w:rPr>
        <w:t>Câu 4:</w:t>
      </w:r>
      <w:r>
        <w:rPr>
          <w:b/>
        </w:rPr>
        <w:t xml:space="preserve"> </w:t>
      </w:r>
      <w:r>
        <w:t xml:space="preserve"> Cơ quan thường trực của Quốc hội là</w:t>
      </w:r>
      <w:r>
        <w:rPr>
          <w:b/>
        </w:rPr>
        <w:t xml:space="preserve"> </w:t>
      </w:r>
    </w:p>
    <w:p w:rsidR="002728C2" w:rsidRDefault="002728C2" w:rsidP="002728C2">
      <w:pPr>
        <w:tabs>
          <w:tab w:val="center" w:pos="6867"/>
        </w:tabs>
        <w:ind w:left="-15" w:right="0" w:firstLine="0"/>
      </w:pPr>
      <w:r>
        <w:t xml:space="preserve"> </w:t>
      </w:r>
      <w:r w:rsidRPr="00431F35">
        <w:rPr>
          <w:b/>
          <w:color w:val="0066FF"/>
        </w:rPr>
        <w:t>A.</w:t>
      </w:r>
      <w:r>
        <w:rPr>
          <w:b/>
        </w:rPr>
        <w:t xml:space="preserve">  </w:t>
      </w:r>
      <w:r>
        <w:t xml:space="preserve">Uỷ ban nhân dân các cấp. </w:t>
      </w:r>
      <w:r>
        <w:tab/>
      </w:r>
      <w:r w:rsidRPr="00431F35">
        <w:rPr>
          <w:b/>
          <w:color w:val="0066FF"/>
        </w:rPr>
        <w:t>B.</w:t>
      </w:r>
      <w:r>
        <w:rPr>
          <w:b/>
        </w:rPr>
        <w:t xml:space="preserve">  </w:t>
      </w:r>
      <w:r>
        <w:t xml:space="preserve">Hội đồng nhân dân các cấp. </w:t>
      </w:r>
    </w:p>
    <w:p w:rsidR="002728C2" w:rsidRDefault="002728C2" w:rsidP="002728C2">
      <w:pPr>
        <w:tabs>
          <w:tab w:val="center" w:pos="6963"/>
        </w:tabs>
        <w:ind w:left="-15" w:right="0" w:firstLine="0"/>
      </w:pPr>
      <w:r>
        <w:t xml:space="preserve"> </w:t>
      </w:r>
      <w:r w:rsidRPr="00431F35">
        <w:rPr>
          <w:b/>
          <w:color w:val="0066FF"/>
        </w:rPr>
        <w:t>C.</w:t>
      </w:r>
      <w:r>
        <w:rPr>
          <w:b/>
        </w:rPr>
        <w:t xml:space="preserve">  </w:t>
      </w:r>
      <w:r>
        <w:t xml:space="preserve">Chính phủ. </w:t>
      </w:r>
      <w:r>
        <w:tab/>
      </w:r>
      <w:r w:rsidRPr="00431F35">
        <w:rPr>
          <w:b/>
          <w:color w:val="0066FF"/>
        </w:rPr>
        <w:t>D.</w:t>
      </w:r>
      <w:r>
        <w:rPr>
          <w:b/>
        </w:rPr>
        <w:t xml:space="preserve">  </w:t>
      </w:r>
      <w:r>
        <w:t xml:space="preserve">Uỷ ban Thường vụ Quốc hội. </w:t>
      </w:r>
    </w:p>
    <w:p w:rsidR="002728C2" w:rsidRDefault="002728C2" w:rsidP="002728C2">
      <w:pPr>
        <w:ind w:left="-5" w:right="0"/>
      </w:pPr>
      <w:r w:rsidRPr="00431F35">
        <w:rPr>
          <w:b/>
          <w:color w:val="FF0000"/>
        </w:rPr>
        <w:t>Câu 5:</w:t>
      </w:r>
      <w:r>
        <w:rPr>
          <w:b/>
        </w:rPr>
        <w:t xml:space="preserve"> </w:t>
      </w:r>
      <w:r>
        <w:t xml:space="preserve"> Cơ quan hành chính cao nhất của nước Cộng hòa xã hội chủ nghĩa Việt Nam là</w:t>
      </w:r>
      <w:r>
        <w:rPr>
          <w:b/>
        </w:rPr>
        <w:t xml:space="preserve"> </w:t>
      </w:r>
    </w:p>
    <w:p w:rsidR="002728C2" w:rsidRDefault="002728C2" w:rsidP="002728C2">
      <w:pPr>
        <w:tabs>
          <w:tab w:val="center" w:pos="6001"/>
        </w:tabs>
        <w:ind w:left="-15" w:right="0" w:firstLine="0"/>
      </w:pPr>
      <w:r>
        <w:t xml:space="preserve"> </w:t>
      </w:r>
      <w:r w:rsidRPr="00431F35">
        <w:rPr>
          <w:b/>
          <w:color w:val="0066FF"/>
        </w:rPr>
        <w:t>A.</w:t>
      </w:r>
      <w:r>
        <w:rPr>
          <w:b/>
        </w:rPr>
        <w:t xml:space="preserve">  </w:t>
      </w:r>
      <w:r>
        <w:t xml:space="preserve">Đoàn thanh niên. </w:t>
      </w:r>
      <w:r>
        <w:tab/>
      </w:r>
      <w:r w:rsidRPr="00431F35">
        <w:rPr>
          <w:b/>
          <w:color w:val="0066FF"/>
        </w:rPr>
        <w:t>B.</w:t>
      </w:r>
      <w:r>
        <w:rPr>
          <w:b/>
        </w:rPr>
        <w:t xml:space="preserve">  </w:t>
      </w:r>
      <w:r>
        <w:t xml:space="preserve">Chính phủ. </w:t>
      </w:r>
    </w:p>
    <w:p w:rsidR="002728C2" w:rsidRDefault="002728C2" w:rsidP="002728C2">
      <w:pPr>
        <w:tabs>
          <w:tab w:val="center" w:pos="5944"/>
        </w:tabs>
        <w:ind w:left="-15" w:right="0" w:firstLine="0"/>
      </w:pPr>
      <w:r>
        <w:t xml:space="preserve"> </w:t>
      </w:r>
      <w:r w:rsidRPr="00431F35">
        <w:rPr>
          <w:b/>
          <w:color w:val="0066FF"/>
        </w:rPr>
        <w:t>C.</w:t>
      </w:r>
      <w:r>
        <w:rPr>
          <w:b/>
        </w:rPr>
        <w:t xml:space="preserve">  </w:t>
      </w:r>
      <w:r>
        <w:t xml:space="preserve">Chủ tịch nước. </w:t>
      </w:r>
      <w:r>
        <w:tab/>
      </w:r>
      <w:r w:rsidRPr="00431F35">
        <w:rPr>
          <w:b/>
          <w:color w:val="0066FF"/>
        </w:rPr>
        <w:t>D.</w:t>
      </w:r>
      <w:r>
        <w:rPr>
          <w:b/>
        </w:rPr>
        <w:t xml:space="preserve">  </w:t>
      </w:r>
      <w:r>
        <w:t xml:space="preserve">Quốc hội. </w:t>
      </w:r>
    </w:p>
    <w:p w:rsidR="002728C2" w:rsidRDefault="002728C2" w:rsidP="002728C2">
      <w:pPr>
        <w:ind w:left="-5" w:right="0"/>
      </w:pPr>
      <w:r w:rsidRPr="00431F35">
        <w:rPr>
          <w:b/>
          <w:color w:val="FF0000"/>
        </w:rPr>
        <w:t>Câu 6:</w:t>
      </w:r>
      <w:r>
        <w:rPr>
          <w:b/>
        </w:rPr>
        <w:t xml:space="preserve"> </w:t>
      </w:r>
      <w:r>
        <w:t xml:space="preserve"> Đảm bảo sự lãnh đạo của Đảng trong tổ chức và hoạt động của bộ máy nhà nước là một nguyên tắc</w:t>
      </w:r>
      <w:r>
        <w:rPr>
          <w:b/>
        </w:rPr>
        <w:t xml:space="preserve"> </w:t>
      </w:r>
    </w:p>
    <w:p w:rsidR="002728C2" w:rsidRDefault="002728C2" w:rsidP="002728C2">
      <w:pPr>
        <w:tabs>
          <w:tab w:val="center" w:pos="3219"/>
          <w:tab w:val="center" w:pos="5891"/>
          <w:tab w:val="center" w:pos="8572"/>
        </w:tabs>
        <w:ind w:left="-15" w:right="0" w:firstLine="0"/>
      </w:pPr>
      <w:r>
        <w:t xml:space="preserve"> </w:t>
      </w:r>
      <w:r w:rsidRPr="00431F35">
        <w:rPr>
          <w:b/>
          <w:color w:val="0066FF"/>
        </w:rPr>
        <w:t>A.</w:t>
      </w:r>
      <w:r>
        <w:rPr>
          <w:b/>
        </w:rPr>
        <w:t xml:space="preserve">  </w:t>
      </w:r>
      <w:r>
        <w:t xml:space="preserve">tự do. </w:t>
      </w:r>
      <w:r>
        <w:tab/>
      </w:r>
      <w:r w:rsidRPr="00431F35">
        <w:rPr>
          <w:b/>
          <w:color w:val="0066FF"/>
        </w:rPr>
        <w:t>B.</w:t>
      </w:r>
      <w:r>
        <w:rPr>
          <w:b/>
        </w:rPr>
        <w:t xml:space="preserve">  </w:t>
      </w:r>
      <w:r>
        <w:t xml:space="preserve">bất biến </w:t>
      </w:r>
      <w:r>
        <w:tab/>
      </w:r>
      <w:r w:rsidRPr="00431F35">
        <w:rPr>
          <w:b/>
          <w:color w:val="0066FF"/>
        </w:rPr>
        <w:t>C.</w:t>
      </w:r>
      <w:r>
        <w:rPr>
          <w:b/>
        </w:rPr>
        <w:t xml:space="preserve">  </w:t>
      </w:r>
      <w:r>
        <w:t xml:space="preserve">tự quyết. </w:t>
      </w:r>
      <w:r>
        <w:tab/>
      </w:r>
      <w:r w:rsidRPr="00431F35">
        <w:rPr>
          <w:b/>
          <w:color w:val="0066FF"/>
        </w:rPr>
        <w:t>D.</w:t>
      </w:r>
      <w:r>
        <w:rPr>
          <w:b/>
        </w:rPr>
        <w:t xml:space="preserve">  </w:t>
      </w:r>
      <w:r>
        <w:t xml:space="preserve">hiến định. </w:t>
      </w:r>
    </w:p>
    <w:p w:rsidR="002728C2" w:rsidRDefault="002728C2" w:rsidP="002728C2">
      <w:pPr>
        <w:spacing w:after="32"/>
        <w:ind w:left="-5" w:right="0"/>
      </w:pPr>
      <w:r w:rsidRPr="00431F35">
        <w:rPr>
          <w:b/>
          <w:color w:val="FF0000"/>
        </w:rPr>
        <w:t>Câu 7:</w:t>
      </w:r>
      <w:r>
        <w:rPr>
          <w:b/>
        </w:rPr>
        <w:t xml:space="preserve"> </w:t>
      </w:r>
      <w:r>
        <w:t xml:space="preserve"> Nguyên tắc nào là nguyên tắc tổ chức và hoạt động của bộ máy nhà nước Cộng hòa xã hội chủ nghĩa Việt Nam?</w:t>
      </w:r>
      <w:r>
        <w:rPr>
          <w:b/>
        </w:rPr>
        <w:t xml:space="preserve"> </w:t>
      </w:r>
    </w:p>
    <w:p w:rsidR="002728C2" w:rsidRDefault="002728C2" w:rsidP="002728C2">
      <w:pPr>
        <w:tabs>
          <w:tab w:val="center" w:pos="7185"/>
        </w:tabs>
        <w:ind w:left="-15" w:right="0" w:firstLine="0"/>
      </w:pPr>
      <w:r>
        <w:t xml:space="preserve"> </w:t>
      </w:r>
      <w:r w:rsidRPr="00431F35">
        <w:rPr>
          <w:b/>
          <w:color w:val="0066FF"/>
        </w:rPr>
        <w:t>A.</w:t>
      </w:r>
      <w:r>
        <w:rPr>
          <w:b/>
        </w:rPr>
        <w:t xml:space="preserve">  </w:t>
      </w:r>
      <w:r>
        <w:t xml:space="preserve">Đoàn thanh niên lãnh đạo xã hội.  </w:t>
      </w:r>
      <w:r>
        <w:tab/>
        <w:t xml:space="preserve">   </w:t>
      </w:r>
      <w:r w:rsidRPr="00431F35">
        <w:rPr>
          <w:b/>
          <w:color w:val="0066FF"/>
        </w:rPr>
        <w:t>B.</w:t>
      </w:r>
      <w:r>
        <w:rPr>
          <w:b/>
        </w:rPr>
        <w:t xml:space="preserve">  </w:t>
      </w:r>
      <w:r>
        <w:t xml:space="preserve">Đảm bảo sự lãnh đạo của nhà nước. </w:t>
      </w:r>
    </w:p>
    <w:p w:rsidR="002728C2" w:rsidRDefault="002728C2" w:rsidP="002728C2">
      <w:pPr>
        <w:ind w:left="-5" w:right="0"/>
      </w:pPr>
      <w:r>
        <w:t xml:space="preserve"> </w:t>
      </w:r>
      <w:r w:rsidRPr="00431F35">
        <w:rPr>
          <w:b/>
          <w:color w:val="0066FF"/>
        </w:rPr>
        <w:t>C.</w:t>
      </w:r>
      <w:r>
        <w:rPr>
          <w:b/>
        </w:rPr>
        <w:t xml:space="preserve">  </w:t>
      </w:r>
      <w:r>
        <w:t xml:space="preserve">Mặt trận tổ quốc lãnh đạo toàn thể xã hội.    </w:t>
      </w:r>
      <w:r w:rsidRPr="00431F35">
        <w:rPr>
          <w:b/>
          <w:color w:val="0066FF"/>
        </w:rPr>
        <w:t>D.</w:t>
      </w:r>
      <w:r>
        <w:rPr>
          <w:b/>
        </w:rPr>
        <w:t xml:space="preserve">  </w:t>
      </w:r>
      <w:r>
        <w:t xml:space="preserve">Đảm bảo sự lãnh đạo của Đảng. </w:t>
      </w:r>
    </w:p>
    <w:p w:rsidR="002728C2" w:rsidRDefault="002728C2" w:rsidP="002728C2">
      <w:pPr>
        <w:spacing w:after="32"/>
        <w:ind w:left="-5" w:right="0"/>
      </w:pPr>
      <w:r w:rsidRPr="00431F35">
        <w:rPr>
          <w:b/>
          <w:color w:val="FF0000"/>
        </w:rPr>
        <w:t>Câu 8:</w:t>
      </w:r>
      <w:r>
        <w:rPr>
          <w:b/>
        </w:rPr>
        <w:t xml:space="preserve"> </w:t>
      </w:r>
      <w:r>
        <w:t xml:space="preserve"> Hiến pháp 2013 </w:t>
      </w:r>
      <w:r>
        <w:rPr>
          <w:b/>
        </w:rPr>
        <w:t>không</w:t>
      </w:r>
      <w:r>
        <w:t xml:space="preserve"> đề cập nội dung nào khi quy định nhiệm vụ của giáo dục?</w:t>
      </w:r>
      <w:r>
        <w:rPr>
          <w:b/>
        </w:rPr>
        <w:t xml:space="preserve"> </w:t>
      </w:r>
    </w:p>
    <w:p w:rsidR="002728C2" w:rsidRDefault="002728C2" w:rsidP="002728C2">
      <w:pPr>
        <w:tabs>
          <w:tab w:val="center" w:pos="6458"/>
        </w:tabs>
        <w:ind w:left="-15" w:right="0" w:firstLine="0"/>
      </w:pPr>
      <w:r>
        <w:t xml:space="preserve"> </w:t>
      </w:r>
      <w:r w:rsidRPr="00431F35">
        <w:rPr>
          <w:b/>
          <w:color w:val="0066FF"/>
        </w:rPr>
        <w:t>A.</w:t>
      </w:r>
      <w:r>
        <w:rPr>
          <w:b/>
        </w:rPr>
        <w:t xml:space="preserve">  </w:t>
      </w:r>
      <w:r>
        <w:t xml:space="preserve">Phát triển nguồn nhân lực. </w:t>
      </w:r>
      <w:r>
        <w:tab/>
      </w:r>
      <w:r w:rsidRPr="00431F35">
        <w:rPr>
          <w:b/>
          <w:color w:val="0066FF"/>
        </w:rPr>
        <w:t>B.</w:t>
      </w:r>
      <w:r>
        <w:rPr>
          <w:b/>
        </w:rPr>
        <w:t xml:space="preserve">  </w:t>
      </w:r>
      <w:r>
        <w:t xml:space="preserve">Bồi dưỡng nhân tài. </w:t>
      </w:r>
    </w:p>
    <w:p w:rsidR="002728C2" w:rsidRDefault="002728C2" w:rsidP="002728C2">
      <w:pPr>
        <w:tabs>
          <w:tab w:val="center" w:pos="7114"/>
        </w:tabs>
        <w:ind w:left="-15" w:right="0" w:firstLine="0"/>
      </w:pPr>
      <w:r>
        <w:t xml:space="preserve"> </w:t>
      </w:r>
      <w:r w:rsidRPr="00431F35">
        <w:rPr>
          <w:b/>
          <w:color w:val="0066FF"/>
        </w:rPr>
        <w:t>C.</w:t>
      </w:r>
      <w:r>
        <w:rPr>
          <w:b/>
        </w:rPr>
        <w:t xml:space="preserve">  </w:t>
      </w:r>
      <w:r>
        <w:t xml:space="preserve">Nâng cao dân trí. </w:t>
      </w:r>
      <w:r>
        <w:tab/>
      </w:r>
      <w:r w:rsidRPr="00431F35">
        <w:rPr>
          <w:b/>
          <w:color w:val="0066FF"/>
        </w:rPr>
        <w:t>D.</w:t>
      </w:r>
      <w:r>
        <w:rPr>
          <w:b/>
        </w:rPr>
        <w:t xml:space="preserve">  </w:t>
      </w:r>
      <w:r>
        <w:t xml:space="preserve">Phê phán mọi hình thức học tập. </w:t>
      </w:r>
    </w:p>
    <w:p w:rsidR="002728C2" w:rsidRDefault="002728C2" w:rsidP="002728C2">
      <w:pPr>
        <w:ind w:left="-5" w:right="0"/>
      </w:pPr>
      <w:r w:rsidRPr="00431F35">
        <w:rPr>
          <w:b/>
          <w:color w:val="FF0000"/>
        </w:rPr>
        <w:t>Câu 9:</w:t>
      </w:r>
      <w:r>
        <w:rPr>
          <w:b/>
        </w:rPr>
        <w:t xml:space="preserve"> </w:t>
      </w:r>
      <w:r>
        <w:t xml:space="preserve"> Trong hệ thống chính trị Việt Nam, Đảng Cộng sản Việt Nam vừa là một thành viên của hệ thống chính trị, đồng thời cũng là tổ chức </w:t>
      </w:r>
      <w:r>
        <w:rPr>
          <w:b/>
        </w:rPr>
        <w:t xml:space="preserve"> </w:t>
      </w:r>
    </w:p>
    <w:p w:rsidR="002728C2" w:rsidRDefault="002728C2" w:rsidP="002728C2">
      <w:pPr>
        <w:tabs>
          <w:tab w:val="center" w:pos="4321"/>
          <w:tab w:val="center" w:pos="5041"/>
          <w:tab w:val="center" w:pos="7455"/>
        </w:tabs>
        <w:ind w:left="-15" w:right="0" w:firstLine="0"/>
      </w:pPr>
      <w:r>
        <w:t xml:space="preserve"> </w:t>
      </w:r>
      <w:r w:rsidRPr="00431F35">
        <w:rPr>
          <w:b/>
          <w:color w:val="0066FF"/>
        </w:rPr>
        <w:t>A.</w:t>
      </w:r>
      <w:r>
        <w:rPr>
          <w:b/>
        </w:rPr>
        <w:t xml:space="preserve">  </w:t>
      </w:r>
      <w:r>
        <w:t xml:space="preserve">thực hiện chức năng hành pháp. </w:t>
      </w:r>
      <w:r>
        <w:tab/>
        <w:t xml:space="preserve"> </w:t>
      </w:r>
      <w:r>
        <w:tab/>
        <w:t xml:space="preserve"> </w:t>
      </w:r>
      <w:r>
        <w:tab/>
      </w:r>
      <w:r w:rsidRPr="00431F35">
        <w:rPr>
          <w:b/>
          <w:color w:val="0066FF"/>
        </w:rPr>
        <w:t>B.</w:t>
      </w:r>
      <w:r>
        <w:rPr>
          <w:b/>
        </w:rPr>
        <w:t xml:space="preserve">  </w:t>
      </w:r>
      <w:r>
        <w:t xml:space="preserve">thực hiện chức năng tư pháp. </w:t>
      </w:r>
    </w:p>
    <w:p w:rsidR="002728C2" w:rsidRDefault="002728C2" w:rsidP="002728C2">
      <w:pPr>
        <w:ind w:left="-5" w:right="0"/>
      </w:pPr>
      <w:r>
        <w:t xml:space="preserve"> </w:t>
      </w:r>
      <w:r w:rsidRPr="00431F35">
        <w:rPr>
          <w:b/>
          <w:color w:val="0066FF"/>
        </w:rPr>
        <w:t>C.</w:t>
      </w:r>
      <w:r>
        <w:rPr>
          <w:b/>
        </w:rPr>
        <w:t xml:space="preserve">  </w:t>
      </w:r>
      <w:r>
        <w:t xml:space="preserve">lãnh đạo toàn bộ hệ thống chính trị, toàn xã hội. </w:t>
      </w:r>
      <w:r w:rsidRPr="00431F35">
        <w:rPr>
          <w:b/>
          <w:color w:val="0066FF"/>
        </w:rPr>
        <w:t>D.</w:t>
      </w:r>
      <w:r>
        <w:rPr>
          <w:b/>
        </w:rPr>
        <w:t xml:space="preserve">  </w:t>
      </w:r>
      <w:r>
        <w:t xml:space="preserve">quản lý nhà nước và xã hội. </w:t>
      </w:r>
    </w:p>
    <w:p w:rsidR="002728C2" w:rsidRDefault="002728C2" w:rsidP="002728C2">
      <w:pPr>
        <w:spacing w:after="36"/>
        <w:ind w:left="-5" w:right="0"/>
      </w:pPr>
      <w:r w:rsidRPr="00431F35">
        <w:rPr>
          <w:b/>
          <w:color w:val="FF0000"/>
        </w:rPr>
        <w:t>Câu 10:</w:t>
      </w:r>
      <w:r>
        <w:rPr>
          <w:b/>
        </w:rPr>
        <w:t xml:space="preserve"> </w:t>
      </w:r>
      <w:r>
        <w:t xml:space="preserve"> Nội dung nào </w:t>
      </w:r>
      <w:r>
        <w:rPr>
          <w:b/>
        </w:rPr>
        <w:t>không</w:t>
      </w:r>
      <w:r>
        <w:t xml:space="preserve"> </w:t>
      </w:r>
      <w:r>
        <w:rPr>
          <w:b/>
        </w:rPr>
        <w:t>phải</w:t>
      </w:r>
      <w:r>
        <w:t xml:space="preserve"> là đường lối đối ngoại của nước ta theo quy định của Hiến pháp 2013?</w:t>
      </w:r>
      <w:r>
        <w:rPr>
          <w:b/>
        </w:rPr>
        <w:t xml:space="preserve"> </w:t>
      </w:r>
    </w:p>
    <w:p w:rsidR="002728C2" w:rsidRDefault="002728C2" w:rsidP="002728C2">
      <w:pPr>
        <w:ind w:left="382" w:right="0" w:hanging="382"/>
      </w:pPr>
      <w:r w:rsidRPr="00431F35">
        <w:rPr>
          <w:b/>
          <w:color w:val="0066FF"/>
          <w:szCs w:val="26"/>
          <w:u w:color="000000"/>
        </w:rPr>
        <w:t>A.</w:t>
      </w:r>
      <w:r w:rsidR="00FD5B63">
        <w:rPr>
          <w:szCs w:val="26"/>
          <w:u w:color="000000"/>
        </w:rPr>
        <w:t xml:space="preserve"> </w:t>
      </w:r>
      <w:r>
        <w:t xml:space="preserve">Can thiệp vào công việc nội bộ nước khác. </w:t>
      </w:r>
    </w:p>
    <w:p w:rsidR="002728C2" w:rsidRDefault="002728C2" w:rsidP="002728C2">
      <w:pPr>
        <w:ind w:left="382" w:right="0" w:hanging="382"/>
      </w:pPr>
      <w:r w:rsidRPr="00431F35">
        <w:rPr>
          <w:b/>
          <w:color w:val="0066FF"/>
          <w:szCs w:val="26"/>
          <w:u w:color="000000"/>
        </w:rPr>
        <w:t>B.</w:t>
      </w:r>
      <w:r w:rsidR="00FD5B63">
        <w:rPr>
          <w:szCs w:val="26"/>
          <w:u w:color="000000"/>
        </w:rPr>
        <w:t xml:space="preserve"> </w:t>
      </w:r>
      <w:r>
        <w:t xml:space="preserve">Đa dạng hoá các quan hệ quốc tế. </w:t>
      </w:r>
    </w:p>
    <w:p w:rsidR="002728C2" w:rsidRDefault="002728C2" w:rsidP="002728C2">
      <w:pPr>
        <w:ind w:left="382" w:right="0" w:hanging="382"/>
      </w:pPr>
      <w:r w:rsidRPr="00431F35">
        <w:rPr>
          <w:b/>
          <w:color w:val="0066FF"/>
          <w:szCs w:val="26"/>
          <w:u w:color="000000"/>
        </w:rPr>
        <w:t>C.</w:t>
      </w:r>
      <w:r w:rsidR="00FD5B63">
        <w:rPr>
          <w:szCs w:val="26"/>
          <w:u w:color="000000"/>
        </w:rPr>
        <w:t xml:space="preserve"> </w:t>
      </w:r>
      <w:r>
        <w:t xml:space="preserve">Chủ động và tích cực hội nhập. </w:t>
      </w:r>
    </w:p>
    <w:p w:rsidR="002728C2" w:rsidRDefault="002728C2" w:rsidP="002728C2">
      <w:pPr>
        <w:ind w:left="382" w:right="0" w:hanging="382"/>
      </w:pPr>
      <w:r w:rsidRPr="00431F35">
        <w:rPr>
          <w:b/>
          <w:color w:val="0066FF"/>
          <w:szCs w:val="26"/>
          <w:u w:color="000000"/>
        </w:rPr>
        <w:t>D.</w:t>
      </w:r>
      <w:r w:rsidR="00FD5B63">
        <w:rPr>
          <w:szCs w:val="26"/>
          <w:u w:color="000000"/>
        </w:rPr>
        <w:t xml:space="preserve"> </w:t>
      </w:r>
      <w:r>
        <w:t xml:space="preserve">Độc lập, tự chủ, hoà bình, hữu nghị. </w:t>
      </w:r>
    </w:p>
    <w:p w:rsidR="002728C2" w:rsidRDefault="002728C2" w:rsidP="002728C2">
      <w:pPr>
        <w:spacing w:after="0" w:line="259" w:lineRule="auto"/>
        <w:ind w:left="0" w:right="0" w:firstLine="0"/>
      </w:pPr>
      <w:r>
        <w:rPr>
          <w:b/>
        </w:rPr>
        <w:t xml:space="preserve"> </w:t>
      </w:r>
    </w:p>
    <w:p w:rsidR="002728C2" w:rsidRDefault="002728C2" w:rsidP="002728C2">
      <w:pPr>
        <w:ind w:left="-5" w:right="0"/>
      </w:pPr>
      <w:r w:rsidRPr="00431F35">
        <w:rPr>
          <w:b/>
          <w:color w:val="FF0000"/>
        </w:rPr>
        <w:lastRenderedPageBreak/>
        <w:t>Câu 11:</w:t>
      </w:r>
      <w:r>
        <w:rPr>
          <w:b/>
        </w:rPr>
        <w:t xml:space="preserve"> </w:t>
      </w:r>
      <w:r>
        <w:t xml:space="preserve"> Quốc hội giám sát tối cao việc tuân theo Hiến pháp, luật và nghị quyết của Quốc hội đối với chủ thể nào dưới đây?</w:t>
      </w:r>
      <w:r>
        <w:rPr>
          <w:b/>
        </w:rPr>
        <w:t xml:space="preserve"> </w:t>
      </w:r>
    </w:p>
    <w:p w:rsidR="002728C2" w:rsidRDefault="002728C2" w:rsidP="002728C2">
      <w:pPr>
        <w:tabs>
          <w:tab w:val="center" w:pos="6884"/>
        </w:tabs>
        <w:ind w:left="-15" w:right="0" w:firstLine="0"/>
      </w:pPr>
      <w:r>
        <w:t xml:space="preserve"> </w:t>
      </w:r>
      <w:r w:rsidRPr="00431F35">
        <w:rPr>
          <w:b/>
          <w:color w:val="0066FF"/>
        </w:rPr>
        <w:t>A.</w:t>
      </w:r>
      <w:r>
        <w:rPr>
          <w:b/>
        </w:rPr>
        <w:t xml:space="preserve">  </w:t>
      </w:r>
      <w:r>
        <w:t xml:space="preserve">Ban tổ chức Trung ương. </w:t>
      </w:r>
      <w:r>
        <w:tab/>
      </w:r>
      <w:r w:rsidRPr="00431F35">
        <w:rPr>
          <w:b/>
          <w:color w:val="0066FF"/>
        </w:rPr>
        <w:t>B.</w:t>
      </w:r>
      <w:r>
        <w:rPr>
          <w:b/>
        </w:rPr>
        <w:t xml:space="preserve">  </w:t>
      </w:r>
      <w:r>
        <w:t xml:space="preserve">Ủy ban thường vụ quốc hội. </w:t>
      </w:r>
    </w:p>
    <w:p w:rsidR="002728C2" w:rsidRDefault="002728C2" w:rsidP="002728C2">
      <w:pPr>
        <w:tabs>
          <w:tab w:val="center" w:pos="7063"/>
        </w:tabs>
        <w:ind w:left="-15" w:right="0" w:firstLine="0"/>
      </w:pPr>
      <w:r>
        <w:t xml:space="preserve"> </w:t>
      </w:r>
      <w:r w:rsidRPr="00431F35">
        <w:rPr>
          <w:b/>
          <w:color w:val="0066FF"/>
        </w:rPr>
        <w:t>C.</w:t>
      </w:r>
      <w:r>
        <w:rPr>
          <w:b/>
        </w:rPr>
        <w:t xml:space="preserve">  </w:t>
      </w:r>
      <w:r>
        <w:t xml:space="preserve">Ban chấp hành Đoàn. </w:t>
      </w:r>
      <w:r>
        <w:tab/>
      </w:r>
      <w:r w:rsidRPr="00431F35">
        <w:rPr>
          <w:b/>
          <w:color w:val="0066FF"/>
        </w:rPr>
        <w:t>D.</w:t>
      </w:r>
      <w:r>
        <w:rPr>
          <w:b/>
        </w:rPr>
        <w:t xml:space="preserve">  </w:t>
      </w:r>
      <w:r>
        <w:t xml:space="preserve">Ủy ban chứng khoán nhà nước. </w:t>
      </w:r>
    </w:p>
    <w:p w:rsidR="002728C2" w:rsidRDefault="002728C2" w:rsidP="002728C2">
      <w:pPr>
        <w:ind w:left="-5" w:right="0"/>
      </w:pPr>
      <w:r w:rsidRPr="00431F35">
        <w:rPr>
          <w:b/>
          <w:color w:val="FF0000"/>
        </w:rPr>
        <w:t>Câu 12:</w:t>
      </w:r>
      <w:r>
        <w:rPr>
          <w:b/>
        </w:rPr>
        <w:t xml:space="preserve"> </w:t>
      </w:r>
      <w:r>
        <w:t xml:space="preserve"> Hiến pháp 2013 khẳng định chính thể Nhà nước Việt Nam là</w:t>
      </w:r>
      <w:r>
        <w:rPr>
          <w:b/>
        </w:rPr>
        <w:t xml:space="preserve"> </w:t>
      </w:r>
    </w:p>
    <w:p w:rsidR="002728C2" w:rsidRDefault="002728C2" w:rsidP="002728C2">
      <w:pPr>
        <w:tabs>
          <w:tab w:val="center" w:pos="6698"/>
        </w:tabs>
        <w:ind w:left="-15" w:right="0" w:firstLine="0"/>
      </w:pPr>
      <w:r>
        <w:t xml:space="preserve"> </w:t>
      </w:r>
      <w:r w:rsidRPr="00431F35">
        <w:rPr>
          <w:b/>
          <w:color w:val="0066FF"/>
        </w:rPr>
        <w:t>A.</w:t>
      </w:r>
      <w:r>
        <w:rPr>
          <w:b/>
        </w:rPr>
        <w:t xml:space="preserve">  </w:t>
      </w:r>
      <w:r>
        <w:t xml:space="preserve">dân chủ và tập trung. </w:t>
      </w:r>
      <w:r>
        <w:tab/>
      </w:r>
      <w:r w:rsidRPr="00431F35">
        <w:rPr>
          <w:b/>
          <w:color w:val="0066FF"/>
        </w:rPr>
        <w:t>B.</w:t>
      </w:r>
      <w:r>
        <w:rPr>
          <w:b/>
        </w:rPr>
        <w:t xml:space="preserve">  </w:t>
      </w:r>
      <w:r>
        <w:t xml:space="preserve">cộng hòa và phong kiến. </w:t>
      </w:r>
    </w:p>
    <w:p w:rsidR="002728C2" w:rsidRDefault="002728C2" w:rsidP="002728C2">
      <w:pPr>
        <w:tabs>
          <w:tab w:val="center" w:pos="6831"/>
        </w:tabs>
        <w:ind w:left="-15" w:right="0" w:firstLine="0"/>
      </w:pPr>
      <w:r>
        <w:t xml:space="preserve"> </w:t>
      </w:r>
      <w:r w:rsidRPr="00431F35">
        <w:rPr>
          <w:b/>
          <w:color w:val="0066FF"/>
        </w:rPr>
        <w:t>C.</w:t>
      </w:r>
      <w:r>
        <w:rPr>
          <w:b/>
        </w:rPr>
        <w:t xml:space="preserve">  </w:t>
      </w:r>
      <w:r>
        <w:t xml:space="preserve">dân chủ cộng hòa. </w:t>
      </w:r>
      <w:r>
        <w:tab/>
      </w:r>
      <w:r w:rsidRPr="00431F35">
        <w:rPr>
          <w:b/>
          <w:color w:val="0066FF"/>
        </w:rPr>
        <w:t>D.</w:t>
      </w:r>
      <w:r>
        <w:rPr>
          <w:b/>
        </w:rPr>
        <w:t xml:space="preserve">  </w:t>
      </w:r>
      <w:r>
        <w:t xml:space="preserve">cộng hòa xã hội chủ nghĩa. </w:t>
      </w:r>
    </w:p>
    <w:p w:rsidR="000B09F2" w:rsidRDefault="002728C2" w:rsidP="002728C2">
      <w:pPr>
        <w:ind w:left="-5" w:right="4036"/>
      </w:pPr>
      <w:r w:rsidRPr="00431F35">
        <w:rPr>
          <w:b/>
          <w:color w:val="FF0000"/>
        </w:rPr>
        <w:t>Câu 13:</w:t>
      </w:r>
      <w:r>
        <w:rPr>
          <w:b/>
        </w:rPr>
        <w:t xml:space="preserve"> </w:t>
      </w:r>
      <w:r>
        <w:t xml:space="preserve"> Thi hành pháp luật là việc các cá nhân, tổ chức</w:t>
      </w:r>
      <w:r>
        <w:rPr>
          <w:b/>
        </w:rPr>
        <w:t xml:space="preserve"> </w:t>
      </w:r>
      <w:r>
        <w:t xml:space="preserve"> </w:t>
      </w:r>
    </w:p>
    <w:p w:rsidR="002728C2" w:rsidRDefault="002728C2" w:rsidP="002728C2">
      <w:pPr>
        <w:ind w:left="-5" w:right="4036"/>
      </w:pPr>
      <w:r w:rsidRPr="00431F35">
        <w:rPr>
          <w:b/>
          <w:color w:val="0066FF"/>
        </w:rPr>
        <w:t>A.</w:t>
      </w:r>
      <w:r>
        <w:rPr>
          <w:b/>
        </w:rPr>
        <w:t xml:space="preserve">  </w:t>
      </w:r>
      <w:r>
        <w:t xml:space="preserve">chủ động làm những gì mà pháp luật quy định phải làm. </w:t>
      </w:r>
    </w:p>
    <w:p w:rsidR="002728C2" w:rsidRDefault="002728C2" w:rsidP="002728C2">
      <w:pPr>
        <w:ind w:left="382" w:right="0" w:hanging="382"/>
      </w:pPr>
      <w:r w:rsidRPr="00431F35">
        <w:rPr>
          <w:b/>
          <w:color w:val="0066FF"/>
          <w:szCs w:val="26"/>
          <w:u w:color="000000"/>
        </w:rPr>
        <w:t>B.</w:t>
      </w:r>
      <w:r>
        <w:rPr>
          <w:szCs w:val="26"/>
          <w:u w:color="000000"/>
        </w:rPr>
        <w:tab/>
      </w:r>
      <w:r>
        <w:t xml:space="preserve">không làm những điều mà pháp luật cấm. </w:t>
      </w:r>
    </w:p>
    <w:p w:rsidR="002728C2" w:rsidRDefault="002728C2" w:rsidP="002728C2">
      <w:pPr>
        <w:ind w:left="382" w:right="0" w:hanging="382"/>
      </w:pPr>
      <w:r w:rsidRPr="00431F35">
        <w:rPr>
          <w:b/>
          <w:color w:val="0066FF"/>
          <w:szCs w:val="26"/>
          <w:u w:color="000000"/>
        </w:rPr>
        <w:t>C.</w:t>
      </w:r>
      <w:r>
        <w:rPr>
          <w:szCs w:val="26"/>
          <w:u w:color="000000"/>
        </w:rPr>
        <w:tab/>
      </w:r>
      <w:r>
        <w:t xml:space="preserve">chủ động làm những gì mà pháp luật cho phép làm. </w:t>
      </w:r>
    </w:p>
    <w:p w:rsidR="002728C2" w:rsidRDefault="002728C2" w:rsidP="002728C2">
      <w:pPr>
        <w:ind w:left="382" w:right="0" w:hanging="382"/>
      </w:pPr>
      <w:r w:rsidRPr="00431F35">
        <w:rPr>
          <w:b/>
          <w:color w:val="0066FF"/>
          <w:szCs w:val="26"/>
          <w:u w:color="000000"/>
        </w:rPr>
        <w:t>D.</w:t>
      </w:r>
      <w:r>
        <w:rPr>
          <w:szCs w:val="26"/>
          <w:u w:color="000000"/>
        </w:rPr>
        <w:tab/>
      </w:r>
      <w:r>
        <w:t xml:space="preserve">không làm những điều mà pháp luật cho phép làm. </w:t>
      </w:r>
    </w:p>
    <w:p w:rsidR="002728C2" w:rsidRDefault="002728C2" w:rsidP="002728C2">
      <w:pPr>
        <w:ind w:left="-5" w:right="0"/>
      </w:pPr>
      <w:r w:rsidRPr="00431F35">
        <w:rPr>
          <w:b/>
          <w:color w:val="FF0000"/>
        </w:rPr>
        <w:t>Câu 14:</w:t>
      </w:r>
      <w:r>
        <w:rPr>
          <w:b/>
        </w:rPr>
        <w:t xml:space="preserve"> </w:t>
      </w:r>
      <w:r>
        <w:t xml:space="preserve"> Hiến pháp nước Cộng hòa xã hội chủ nghĩa Việt Nam </w:t>
      </w:r>
      <w:r>
        <w:rPr>
          <w:b/>
        </w:rPr>
        <w:t>không</w:t>
      </w:r>
      <w:r>
        <w:t xml:space="preserve"> có đặc điểm nào dưới đây?</w:t>
      </w:r>
      <w:r>
        <w:rPr>
          <w:b/>
        </w:rPr>
        <w:t xml:space="preserve"> </w:t>
      </w:r>
      <w:r>
        <w:t xml:space="preserve"> </w:t>
      </w:r>
      <w:r w:rsidRPr="00431F35">
        <w:rPr>
          <w:b/>
          <w:color w:val="0066FF"/>
        </w:rPr>
        <w:t>A.</w:t>
      </w:r>
      <w:r>
        <w:rPr>
          <w:b/>
        </w:rPr>
        <w:t xml:space="preserve">  </w:t>
      </w:r>
      <w:r>
        <w:t xml:space="preserve">Là luật cơ bản của nước ta. </w:t>
      </w:r>
    </w:p>
    <w:p w:rsidR="002728C2" w:rsidRDefault="002728C2" w:rsidP="002728C2">
      <w:pPr>
        <w:ind w:left="382" w:right="0" w:hanging="382"/>
      </w:pPr>
      <w:r w:rsidRPr="00431F35">
        <w:rPr>
          <w:b/>
          <w:color w:val="0066FF"/>
          <w:szCs w:val="26"/>
          <w:u w:color="000000"/>
        </w:rPr>
        <w:t>B.</w:t>
      </w:r>
      <w:r>
        <w:rPr>
          <w:szCs w:val="26"/>
          <w:u w:color="000000"/>
        </w:rPr>
        <w:tab/>
      </w:r>
      <w:r>
        <w:t xml:space="preserve">Quy định những vấn đề cơ bản và quan trọng. </w:t>
      </w:r>
    </w:p>
    <w:p w:rsidR="002728C2" w:rsidRDefault="002728C2" w:rsidP="002728C2">
      <w:pPr>
        <w:ind w:left="382" w:right="0" w:hanging="382"/>
      </w:pPr>
      <w:r w:rsidRPr="00431F35">
        <w:rPr>
          <w:b/>
          <w:color w:val="0066FF"/>
          <w:szCs w:val="26"/>
          <w:u w:color="000000"/>
        </w:rPr>
        <w:t>C.</w:t>
      </w:r>
      <w:r>
        <w:rPr>
          <w:szCs w:val="26"/>
          <w:u w:color="000000"/>
        </w:rPr>
        <w:tab/>
      </w:r>
      <w:r>
        <w:t>Quy định chi tiết nội dung của Hợp đồng lao động</w:t>
      </w:r>
      <w:r>
        <w:rPr>
          <w:b/>
        </w:rPr>
        <w:t>.</w:t>
      </w:r>
      <w:r>
        <w:t xml:space="preserve"> </w:t>
      </w:r>
    </w:p>
    <w:p w:rsidR="002728C2" w:rsidRDefault="002728C2" w:rsidP="002728C2">
      <w:pPr>
        <w:ind w:left="382" w:right="0" w:hanging="382"/>
      </w:pPr>
      <w:r w:rsidRPr="00431F35">
        <w:rPr>
          <w:b/>
          <w:color w:val="0066FF"/>
          <w:szCs w:val="26"/>
          <w:u w:color="000000"/>
        </w:rPr>
        <w:t>D.</w:t>
      </w:r>
      <w:r>
        <w:rPr>
          <w:szCs w:val="26"/>
          <w:u w:color="000000"/>
        </w:rPr>
        <w:tab/>
      </w:r>
      <w:r>
        <w:t xml:space="preserve">Có hiệu lực pháp lí cao nhất. </w:t>
      </w:r>
    </w:p>
    <w:p w:rsidR="002728C2" w:rsidRDefault="002728C2" w:rsidP="002728C2">
      <w:pPr>
        <w:ind w:left="-5" w:right="0"/>
      </w:pPr>
      <w:r w:rsidRPr="00431F35">
        <w:rPr>
          <w:b/>
          <w:color w:val="FF0000"/>
        </w:rPr>
        <w:t>Câu 15:</w:t>
      </w:r>
      <w:r>
        <w:rPr>
          <w:b/>
        </w:rPr>
        <w:t xml:space="preserve"> </w:t>
      </w:r>
      <w:r>
        <w:t xml:space="preserve"> Về mặt kinh tế, Hiến pháp 2013 khẳng định mô hình kinh tế của nước ta hiện nay là mô hình</w:t>
      </w:r>
      <w:r>
        <w:rPr>
          <w:b/>
        </w:rPr>
        <w:t xml:space="preserve"> </w:t>
      </w:r>
    </w:p>
    <w:p w:rsidR="002728C2" w:rsidRDefault="002728C2" w:rsidP="002728C2">
      <w:pPr>
        <w:ind w:left="382" w:right="0" w:hanging="382"/>
      </w:pPr>
      <w:r w:rsidRPr="00431F35">
        <w:rPr>
          <w:b/>
          <w:color w:val="0066FF"/>
          <w:szCs w:val="26"/>
          <w:u w:color="000000"/>
        </w:rPr>
        <w:t>A.</w:t>
      </w:r>
      <w:r>
        <w:rPr>
          <w:szCs w:val="26"/>
          <w:u w:color="000000"/>
        </w:rPr>
        <w:tab/>
      </w:r>
      <w:r>
        <w:t xml:space="preserve">kinh tế tự cung, tự cấp. </w:t>
      </w:r>
    </w:p>
    <w:p w:rsidR="002728C2" w:rsidRDefault="002728C2" w:rsidP="002728C2">
      <w:pPr>
        <w:ind w:left="382" w:right="0" w:hanging="382"/>
      </w:pPr>
      <w:r w:rsidRPr="00431F35">
        <w:rPr>
          <w:b/>
          <w:color w:val="0066FF"/>
          <w:szCs w:val="26"/>
          <w:u w:color="000000"/>
        </w:rPr>
        <w:t>B.</w:t>
      </w:r>
      <w:r>
        <w:rPr>
          <w:szCs w:val="26"/>
          <w:u w:color="000000"/>
        </w:rPr>
        <w:tab/>
      </w:r>
      <w:r>
        <w:t xml:space="preserve">kinh tế thị trường định hướng xã hội chủ nghĩa. </w:t>
      </w:r>
    </w:p>
    <w:p w:rsidR="002728C2" w:rsidRDefault="002728C2" w:rsidP="002728C2">
      <w:pPr>
        <w:ind w:left="382" w:right="0" w:hanging="382"/>
      </w:pPr>
      <w:r w:rsidRPr="00431F35">
        <w:rPr>
          <w:b/>
          <w:color w:val="0066FF"/>
          <w:szCs w:val="26"/>
          <w:u w:color="000000"/>
        </w:rPr>
        <w:t>C.</w:t>
      </w:r>
      <w:r>
        <w:rPr>
          <w:szCs w:val="26"/>
          <w:u w:color="000000"/>
        </w:rPr>
        <w:tab/>
      </w:r>
      <w:r>
        <w:t xml:space="preserve">kinh tế lệ thuộc. </w:t>
      </w:r>
    </w:p>
    <w:p w:rsidR="002728C2" w:rsidRDefault="002728C2" w:rsidP="002728C2">
      <w:pPr>
        <w:ind w:left="382" w:right="0" w:hanging="382"/>
      </w:pPr>
      <w:r w:rsidRPr="00431F35">
        <w:rPr>
          <w:b/>
          <w:color w:val="0066FF"/>
          <w:szCs w:val="26"/>
          <w:u w:color="000000"/>
        </w:rPr>
        <w:t>D.</w:t>
      </w:r>
      <w:r>
        <w:rPr>
          <w:szCs w:val="26"/>
          <w:u w:color="000000"/>
        </w:rPr>
        <w:tab/>
      </w:r>
      <w:r>
        <w:t xml:space="preserve">kinh tế tự nhiên. </w:t>
      </w:r>
    </w:p>
    <w:p w:rsidR="002728C2" w:rsidRDefault="002728C2" w:rsidP="002728C2">
      <w:pPr>
        <w:ind w:left="-5" w:right="0"/>
      </w:pPr>
      <w:r w:rsidRPr="00431F35">
        <w:rPr>
          <w:b/>
          <w:color w:val="FF0000"/>
        </w:rPr>
        <w:t>Câu 16:</w:t>
      </w:r>
      <w:r>
        <w:rPr>
          <w:b/>
        </w:rPr>
        <w:t xml:space="preserve"> </w:t>
      </w:r>
      <w:r>
        <w:t xml:space="preserve"> Bản Hiến pháp hiện hành của nước ta là hiến pháp năm</w:t>
      </w:r>
      <w:r>
        <w:rPr>
          <w:b/>
        </w:rPr>
        <w:t xml:space="preserve"> </w:t>
      </w:r>
    </w:p>
    <w:p w:rsidR="002728C2" w:rsidRDefault="002728C2" w:rsidP="002728C2">
      <w:pPr>
        <w:tabs>
          <w:tab w:val="center" w:pos="3097"/>
          <w:tab w:val="center" w:pos="5723"/>
          <w:tab w:val="center" w:pos="8344"/>
        </w:tabs>
        <w:ind w:left="-15" w:right="0" w:firstLine="0"/>
      </w:pPr>
      <w:r>
        <w:t xml:space="preserve"> </w:t>
      </w:r>
      <w:r w:rsidRPr="00431F35">
        <w:rPr>
          <w:b/>
          <w:color w:val="0066FF"/>
        </w:rPr>
        <w:t>A.</w:t>
      </w:r>
      <w:r>
        <w:rPr>
          <w:b/>
        </w:rPr>
        <w:t xml:space="preserve">  </w:t>
      </w:r>
      <w:r>
        <w:t xml:space="preserve">1980. </w:t>
      </w:r>
      <w:r>
        <w:tab/>
      </w:r>
      <w:r w:rsidRPr="00431F35">
        <w:rPr>
          <w:b/>
          <w:color w:val="0066FF"/>
        </w:rPr>
        <w:t>B.</w:t>
      </w:r>
      <w:r>
        <w:rPr>
          <w:b/>
        </w:rPr>
        <w:t xml:space="preserve">  </w:t>
      </w:r>
      <w:r>
        <w:t xml:space="preserve">2001. </w:t>
      </w:r>
      <w:r>
        <w:tab/>
      </w:r>
      <w:r w:rsidRPr="00431F35">
        <w:rPr>
          <w:b/>
          <w:color w:val="0066FF"/>
        </w:rPr>
        <w:t>C.</w:t>
      </w:r>
      <w:r>
        <w:rPr>
          <w:b/>
        </w:rPr>
        <w:t xml:space="preserve">  </w:t>
      </w:r>
      <w:r>
        <w:t xml:space="preserve">2013. </w:t>
      </w:r>
      <w:r>
        <w:tab/>
      </w:r>
      <w:r w:rsidRPr="00431F35">
        <w:rPr>
          <w:b/>
          <w:color w:val="0066FF"/>
        </w:rPr>
        <w:t>D.</w:t>
      </w:r>
      <w:r>
        <w:rPr>
          <w:b/>
        </w:rPr>
        <w:t xml:space="preserve">  </w:t>
      </w:r>
      <w:r>
        <w:t xml:space="preserve">1992. </w:t>
      </w:r>
    </w:p>
    <w:p w:rsidR="002728C2" w:rsidRDefault="002728C2" w:rsidP="002728C2">
      <w:pPr>
        <w:ind w:left="-5" w:right="0"/>
      </w:pPr>
      <w:r w:rsidRPr="00431F35">
        <w:rPr>
          <w:b/>
          <w:color w:val="FF0000"/>
        </w:rPr>
        <w:t>Câu 17:</w:t>
      </w:r>
      <w:r>
        <w:rPr>
          <w:b/>
        </w:rPr>
        <w:t xml:space="preserve"> </w:t>
      </w:r>
      <w:r>
        <w:t xml:space="preserve"> Quyền nào dưới đây </w:t>
      </w:r>
      <w:r>
        <w:rPr>
          <w:b/>
        </w:rPr>
        <w:t>không</w:t>
      </w:r>
      <w:r>
        <w:t xml:space="preserve"> </w:t>
      </w:r>
      <w:r>
        <w:rPr>
          <w:b/>
        </w:rPr>
        <w:t>phải</w:t>
      </w:r>
      <w:r>
        <w:t xml:space="preserve"> quyền bình đẳng của công dân trên lĩnh vực dân sự?</w:t>
      </w:r>
      <w:r>
        <w:rPr>
          <w:b/>
        </w:rPr>
        <w:t xml:space="preserve"> </w:t>
      </w:r>
    </w:p>
    <w:p w:rsidR="002728C2" w:rsidRDefault="002728C2" w:rsidP="002728C2">
      <w:pPr>
        <w:ind w:left="382" w:right="0" w:hanging="382"/>
      </w:pPr>
      <w:r w:rsidRPr="00431F35">
        <w:rPr>
          <w:b/>
          <w:color w:val="0066FF"/>
          <w:szCs w:val="26"/>
          <w:u w:color="000000"/>
        </w:rPr>
        <w:t>A.</w:t>
      </w:r>
      <w:r>
        <w:rPr>
          <w:szCs w:val="26"/>
          <w:u w:color="000000"/>
        </w:rPr>
        <w:tab/>
      </w:r>
      <w:r>
        <w:t xml:space="preserve">Quyền nghiên cứu khoa học. </w:t>
      </w:r>
    </w:p>
    <w:p w:rsidR="002728C2" w:rsidRDefault="002728C2" w:rsidP="002728C2">
      <w:pPr>
        <w:ind w:left="382" w:right="0" w:hanging="382"/>
      </w:pPr>
      <w:r w:rsidRPr="00431F35">
        <w:rPr>
          <w:b/>
          <w:color w:val="0066FF"/>
          <w:szCs w:val="26"/>
          <w:u w:color="000000"/>
        </w:rPr>
        <w:t>B.</w:t>
      </w:r>
      <w:r>
        <w:rPr>
          <w:szCs w:val="26"/>
          <w:u w:color="000000"/>
        </w:rPr>
        <w:tab/>
      </w:r>
      <w:r>
        <w:t xml:space="preserve">Quyền bất khả xâm phạm về thân thể. </w:t>
      </w:r>
    </w:p>
    <w:p w:rsidR="002728C2" w:rsidRDefault="002728C2" w:rsidP="002728C2">
      <w:pPr>
        <w:ind w:left="382" w:right="0" w:hanging="382"/>
      </w:pPr>
      <w:r w:rsidRPr="00431F35">
        <w:rPr>
          <w:b/>
          <w:color w:val="0066FF"/>
          <w:szCs w:val="26"/>
          <w:u w:color="000000"/>
        </w:rPr>
        <w:t>C.</w:t>
      </w:r>
      <w:r>
        <w:rPr>
          <w:szCs w:val="26"/>
          <w:u w:color="000000"/>
        </w:rPr>
        <w:tab/>
      </w:r>
      <w:r>
        <w:t xml:space="preserve">Quyền bí mật thư tín, điện tín. </w:t>
      </w:r>
    </w:p>
    <w:p w:rsidR="002728C2" w:rsidRDefault="002728C2" w:rsidP="002728C2">
      <w:pPr>
        <w:ind w:left="382" w:right="0" w:hanging="382"/>
      </w:pPr>
      <w:r w:rsidRPr="00431F35">
        <w:rPr>
          <w:b/>
          <w:color w:val="0066FF"/>
          <w:szCs w:val="26"/>
          <w:u w:color="000000"/>
        </w:rPr>
        <w:t>D.</w:t>
      </w:r>
      <w:r>
        <w:rPr>
          <w:szCs w:val="26"/>
          <w:u w:color="000000"/>
        </w:rPr>
        <w:tab/>
      </w:r>
      <w:r>
        <w:t xml:space="preserve">Quyền tự do tín ngưỡng, tôn giáo. </w:t>
      </w:r>
    </w:p>
    <w:p w:rsidR="002728C2" w:rsidRDefault="002728C2" w:rsidP="002728C2">
      <w:pPr>
        <w:ind w:left="-5" w:right="0"/>
      </w:pPr>
      <w:r w:rsidRPr="00431F35">
        <w:rPr>
          <w:b/>
          <w:color w:val="FF0000"/>
        </w:rPr>
        <w:t>Câu 18:</w:t>
      </w:r>
      <w:r>
        <w:rPr>
          <w:b/>
        </w:rPr>
        <w:t xml:space="preserve"> </w:t>
      </w:r>
      <w:r>
        <w:t xml:space="preserve"> Chủ tịch Quốc hội là người được bầu ra từ các</w:t>
      </w:r>
      <w:r>
        <w:rPr>
          <w:b/>
        </w:rPr>
        <w:t xml:space="preserve"> </w:t>
      </w:r>
    </w:p>
    <w:p w:rsidR="002728C2" w:rsidRDefault="002728C2" w:rsidP="002728C2">
      <w:pPr>
        <w:tabs>
          <w:tab w:val="center" w:pos="6532"/>
        </w:tabs>
        <w:ind w:left="-15" w:right="0" w:firstLine="0"/>
      </w:pPr>
      <w:r>
        <w:t xml:space="preserve"> </w:t>
      </w:r>
      <w:r w:rsidRPr="00431F35">
        <w:rPr>
          <w:b/>
          <w:color w:val="0066FF"/>
        </w:rPr>
        <w:t>A.</w:t>
      </w:r>
      <w:r>
        <w:rPr>
          <w:b/>
        </w:rPr>
        <w:t xml:space="preserve">  </w:t>
      </w:r>
      <w:r>
        <w:t xml:space="preserve">đại hội Đảng. </w:t>
      </w:r>
      <w:r>
        <w:tab/>
      </w:r>
      <w:r w:rsidRPr="00431F35">
        <w:rPr>
          <w:b/>
          <w:color w:val="0066FF"/>
        </w:rPr>
        <w:t>B.</w:t>
      </w:r>
      <w:r>
        <w:rPr>
          <w:b/>
        </w:rPr>
        <w:t xml:space="preserve">  </w:t>
      </w:r>
      <w:r>
        <w:t xml:space="preserve">ủy ban của Quốc hội. </w:t>
      </w:r>
    </w:p>
    <w:p w:rsidR="002728C2" w:rsidRDefault="002728C2" w:rsidP="002728C2">
      <w:pPr>
        <w:tabs>
          <w:tab w:val="center" w:pos="6362"/>
        </w:tabs>
        <w:ind w:left="-15" w:right="0" w:firstLine="0"/>
      </w:pPr>
      <w:r>
        <w:t xml:space="preserve"> </w:t>
      </w:r>
      <w:r w:rsidRPr="00431F35">
        <w:rPr>
          <w:b/>
          <w:color w:val="0066FF"/>
        </w:rPr>
        <w:t>C.</w:t>
      </w:r>
      <w:r>
        <w:rPr>
          <w:b/>
        </w:rPr>
        <w:t xml:space="preserve">  </w:t>
      </w:r>
      <w:r>
        <w:t xml:space="preserve">địa phương giới thiệu. </w:t>
      </w:r>
      <w:r>
        <w:tab/>
      </w:r>
      <w:r w:rsidRPr="00431F35">
        <w:rPr>
          <w:b/>
          <w:color w:val="0066FF"/>
        </w:rPr>
        <w:t>D.</w:t>
      </w:r>
      <w:r>
        <w:rPr>
          <w:b/>
        </w:rPr>
        <w:t xml:space="preserve">  </w:t>
      </w:r>
      <w:r>
        <w:t xml:space="preserve">đại biểu quốc hội. </w:t>
      </w:r>
    </w:p>
    <w:p w:rsidR="002728C2" w:rsidRDefault="002728C2" w:rsidP="002728C2">
      <w:pPr>
        <w:spacing w:after="33"/>
        <w:ind w:left="-5" w:right="0"/>
      </w:pPr>
      <w:r w:rsidRPr="00431F35">
        <w:rPr>
          <w:b/>
          <w:color w:val="FF0000"/>
        </w:rPr>
        <w:t>Câu 19:</w:t>
      </w:r>
      <w:r>
        <w:rPr>
          <w:b/>
        </w:rPr>
        <w:t xml:space="preserve"> </w:t>
      </w:r>
      <w:r>
        <w:t xml:space="preserve"> Pháp luật là phương tiện để công dân thực hiện và bảo vệ</w:t>
      </w:r>
      <w:r>
        <w:rPr>
          <w:b/>
        </w:rPr>
        <w:t xml:space="preserve"> </w:t>
      </w:r>
    </w:p>
    <w:p w:rsidR="002728C2" w:rsidRDefault="002728C2" w:rsidP="002728C2">
      <w:pPr>
        <w:tabs>
          <w:tab w:val="center" w:pos="6823"/>
        </w:tabs>
        <w:ind w:left="-15" w:right="0" w:firstLine="0"/>
      </w:pPr>
      <w:r>
        <w:t xml:space="preserve"> </w:t>
      </w:r>
      <w:r w:rsidRPr="00431F35">
        <w:rPr>
          <w:b/>
          <w:color w:val="0066FF"/>
        </w:rPr>
        <w:t>A.</w:t>
      </w:r>
      <w:r>
        <w:rPr>
          <w:b/>
        </w:rPr>
        <w:t xml:space="preserve">  </w:t>
      </w:r>
      <w:r>
        <w:t xml:space="preserve">quyền và lợi ích hợp pháp của mình. </w:t>
      </w:r>
      <w:r>
        <w:tab/>
        <w:t xml:space="preserve">   </w:t>
      </w:r>
      <w:r w:rsidRPr="00431F35">
        <w:rPr>
          <w:b/>
          <w:color w:val="0066FF"/>
        </w:rPr>
        <w:t>B.</w:t>
      </w:r>
      <w:r>
        <w:rPr>
          <w:b/>
        </w:rPr>
        <w:t xml:space="preserve">  </w:t>
      </w:r>
      <w:r>
        <w:t xml:space="preserve">quyền và nghĩa vụ của mình. </w:t>
      </w:r>
    </w:p>
    <w:p w:rsidR="002728C2" w:rsidRDefault="002728C2" w:rsidP="002728C2">
      <w:pPr>
        <w:tabs>
          <w:tab w:val="center" w:pos="3601"/>
          <w:tab w:val="center" w:pos="4321"/>
          <w:tab w:val="center" w:pos="6398"/>
        </w:tabs>
        <w:ind w:left="-15" w:right="0" w:firstLine="0"/>
      </w:pPr>
      <w:r>
        <w:t xml:space="preserve"> </w:t>
      </w:r>
      <w:r w:rsidRPr="00431F35">
        <w:rPr>
          <w:b/>
          <w:color w:val="0066FF"/>
        </w:rPr>
        <w:t>C.</w:t>
      </w:r>
      <w:r>
        <w:rPr>
          <w:b/>
        </w:rPr>
        <w:t xml:space="preserve">  </w:t>
      </w:r>
      <w:r>
        <w:t xml:space="preserve">lợi ích kinh tế của mình.  </w:t>
      </w:r>
      <w:r>
        <w:tab/>
        <w:t xml:space="preserve"> </w:t>
      </w:r>
      <w:r>
        <w:tab/>
        <w:t xml:space="preserve"> </w:t>
      </w:r>
      <w:r>
        <w:tab/>
        <w:t xml:space="preserve">   </w:t>
      </w:r>
      <w:r w:rsidRPr="00431F35">
        <w:rPr>
          <w:b/>
          <w:color w:val="0066FF"/>
        </w:rPr>
        <w:t>D.</w:t>
      </w:r>
      <w:r>
        <w:rPr>
          <w:b/>
        </w:rPr>
        <w:t xml:space="preserve">  </w:t>
      </w:r>
      <w:r>
        <w:t xml:space="preserve">các quyền của mình. </w:t>
      </w:r>
    </w:p>
    <w:p w:rsidR="002728C2" w:rsidRDefault="002728C2" w:rsidP="002728C2">
      <w:pPr>
        <w:ind w:left="-5" w:right="0"/>
      </w:pPr>
      <w:r w:rsidRPr="00431F35">
        <w:rPr>
          <w:b/>
          <w:color w:val="FF0000"/>
        </w:rPr>
        <w:t>Câu 20:</w:t>
      </w:r>
      <w:r>
        <w:rPr>
          <w:b/>
        </w:rPr>
        <w:t xml:space="preserve"> </w:t>
      </w:r>
      <w:r>
        <w:t xml:space="preserve"> Là người kinh doanh, ông A luôn áp dụng đầy đủ các biện pháp bảo vệ môi trường. Ông A đã thực hiện pháp luật theo hình thức nào dưới đây?</w:t>
      </w:r>
      <w:r>
        <w:rPr>
          <w:b/>
        </w:rPr>
        <w:t xml:space="preserve"> </w:t>
      </w:r>
    </w:p>
    <w:p w:rsidR="002728C2" w:rsidRDefault="002728C2" w:rsidP="002728C2">
      <w:pPr>
        <w:tabs>
          <w:tab w:val="center" w:pos="6434"/>
        </w:tabs>
        <w:ind w:left="-15" w:right="0" w:firstLine="0"/>
      </w:pPr>
      <w:r>
        <w:t xml:space="preserve"> </w:t>
      </w:r>
      <w:r w:rsidRPr="00431F35">
        <w:rPr>
          <w:b/>
          <w:color w:val="0066FF"/>
        </w:rPr>
        <w:t>A.</w:t>
      </w:r>
      <w:r>
        <w:rPr>
          <w:b/>
        </w:rPr>
        <w:t xml:space="preserve">  </w:t>
      </w:r>
      <w:r>
        <w:t xml:space="preserve">Tôn trọng pháp luật. </w:t>
      </w:r>
      <w:r>
        <w:tab/>
      </w:r>
      <w:r w:rsidRPr="00431F35">
        <w:rPr>
          <w:b/>
          <w:color w:val="0066FF"/>
        </w:rPr>
        <w:t>B.</w:t>
      </w:r>
      <w:r>
        <w:rPr>
          <w:b/>
        </w:rPr>
        <w:t xml:space="preserve">  </w:t>
      </w:r>
      <w:r>
        <w:t xml:space="preserve">Thi hành pháp luật. </w:t>
      </w:r>
    </w:p>
    <w:p w:rsidR="002728C2" w:rsidRDefault="002728C2" w:rsidP="002728C2">
      <w:pPr>
        <w:tabs>
          <w:tab w:val="center" w:pos="6427"/>
        </w:tabs>
        <w:ind w:left="-15" w:right="0" w:firstLine="0"/>
      </w:pPr>
      <w:r>
        <w:t xml:space="preserve"> </w:t>
      </w:r>
      <w:r w:rsidRPr="00431F35">
        <w:rPr>
          <w:b/>
          <w:color w:val="0066FF"/>
        </w:rPr>
        <w:t>C.</w:t>
      </w:r>
      <w:r>
        <w:rPr>
          <w:b/>
        </w:rPr>
        <w:t xml:space="preserve">  </w:t>
      </w:r>
      <w:r>
        <w:t xml:space="preserve">Sử dụng pháp luật. </w:t>
      </w:r>
      <w:r>
        <w:tab/>
      </w:r>
      <w:r w:rsidRPr="00431F35">
        <w:rPr>
          <w:b/>
          <w:color w:val="0066FF"/>
        </w:rPr>
        <w:t>D.</w:t>
      </w:r>
      <w:r>
        <w:rPr>
          <w:b/>
        </w:rPr>
        <w:t xml:space="preserve">  </w:t>
      </w:r>
      <w:r>
        <w:t xml:space="preserve">Áp dụng pháp luật. </w:t>
      </w:r>
    </w:p>
    <w:p w:rsidR="002728C2" w:rsidRDefault="002728C2" w:rsidP="002728C2">
      <w:pPr>
        <w:spacing w:after="36"/>
        <w:ind w:left="-5" w:right="0"/>
      </w:pPr>
      <w:r w:rsidRPr="00431F35">
        <w:rPr>
          <w:b/>
          <w:color w:val="FF0000"/>
        </w:rPr>
        <w:t>Câu 21:</w:t>
      </w:r>
      <w:r>
        <w:rPr>
          <w:b/>
        </w:rPr>
        <w:t xml:space="preserve"> </w:t>
      </w:r>
      <w:r>
        <w:t xml:space="preserve"> Nguyên tắc nào dưới đây thiết lập nền tảng hình thành bộ máy nhà nước Việt Nam?</w:t>
      </w:r>
      <w:r>
        <w:rPr>
          <w:b/>
        </w:rPr>
        <w:t xml:space="preserve"> </w:t>
      </w:r>
    </w:p>
    <w:p w:rsidR="002728C2" w:rsidRDefault="002728C2" w:rsidP="002728C2">
      <w:pPr>
        <w:ind w:left="382" w:right="0" w:hanging="382"/>
      </w:pPr>
      <w:r w:rsidRPr="00431F35">
        <w:rPr>
          <w:b/>
          <w:color w:val="0066FF"/>
          <w:szCs w:val="26"/>
          <w:u w:color="000000"/>
        </w:rPr>
        <w:t>A.</w:t>
      </w:r>
      <w:r>
        <w:rPr>
          <w:szCs w:val="26"/>
          <w:u w:color="000000"/>
        </w:rPr>
        <w:tab/>
      </w:r>
      <w:r>
        <w:t xml:space="preserve">Nguyên tắc đảm bảo sự lãnh đạo của Đảng. </w:t>
      </w:r>
    </w:p>
    <w:p w:rsidR="002728C2" w:rsidRDefault="002728C2" w:rsidP="002728C2">
      <w:pPr>
        <w:ind w:left="382" w:right="0" w:hanging="382"/>
      </w:pPr>
      <w:r w:rsidRPr="00431F35">
        <w:rPr>
          <w:b/>
          <w:color w:val="0066FF"/>
          <w:szCs w:val="26"/>
          <w:u w:color="000000"/>
        </w:rPr>
        <w:t>B.</w:t>
      </w:r>
      <w:r>
        <w:rPr>
          <w:szCs w:val="26"/>
          <w:u w:color="000000"/>
        </w:rPr>
        <w:tab/>
      </w:r>
      <w:r>
        <w:t xml:space="preserve">Nguyên tắc quyền lực nhà nước thuộc về nhân dân. </w:t>
      </w:r>
    </w:p>
    <w:p w:rsidR="002728C2" w:rsidRDefault="002728C2" w:rsidP="002728C2">
      <w:pPr>
        <w:ind w:left="382" w:right="0" w:hanging="382"/>
      </w:pPr>
      <w:r w:rsidRPr="00431F35">
        <w:rPr>
          <w:b/>
          <w:color w:val="0066FF"/>
          <w:szCs w:val="26"/>
          <w:u w:color="000000"/>
        </w:rPr>
        <w:t>C.</w:t>
      </w:r>
      <w:r>
        <w:rPr>
          <w:szCs w:val="26"/>
          <w:u w:color="000000"/>
        </w:rPr>
        <w:tab/>
      </w:r>
      <w:r>
        <w:t xml:space="preserve">Nguyên tắc tập trung dân chủ. </w:t>
      </w:r>
    </w:p>
    <w:p w:rsidR="002728C2" w:rsidRDefault="002728C2" w:rsidP="002728C2">
      <w:pPr>
        <w:ind w:left="382" w:right="0" w:hanging="382"/>
      </w:pPr>
      <w:r w:rsidRPr="00431F35">
        <w:rPr>
          <w:b/>
          <w:color w:val="0066FF"/>
          <w:szCs w:val="26"/>
          <w:u w:color="000000"/>
        </w:rPr>
        <w:lastRenderedPageBreak/>
        <w:t>D.</w:t>
      </w:r>
      <w:r>
        <w:rPr>
          <w:szCs w:val="26"/>
          <w:u w:color="000000"/>
        </w:rPr>
        <w:tab/>
      </w:r>
      <w:r>
        <w:t xml:space="preserve">Nguyên tắc pháp chế xã hội chủ nghĩa. </w:t>
      </w:r>
    </w:p>
    <w:p w:rsidR="002728C2" w:rsidRDefault="002728C2" w:rsidP="002728C2">
      <w:pPr>
        <w:spacing w:after="33"/>
        <w:ind w:left="-5" w:right="0"/>
      </w:pPr>
      <w:r w:rsidRPr="00431F35">
        <w:rPr>
          <w:b/>
          <w:color w:val="FF0000"/>
        </w:rPr>
        <w:t>Câu 22:</w:t>
      </w:r>
      <w:r>
        <w:rPr>
          <w:b/>
        </w:rPr>
        <w:t xml:space="preserve"> </w:t>
      </w:r>
      <w:r>
        <w:t xml:space="preserve"> Chính phủ </w:t>
      </w:r>
      <w:r>
        <w:rPr>
          <w:b/>
        </w:rPr>
        <w:t>không</w:t>
      </w:r>
      <w:r>
        <w:t xml:space="preserve"> hoạt động theo hình thức nào dưới đây?</w:t>
      </w:r>
      <w:r>
        <w:rPr>
          <w:b/>
        </w:rPr>
        <w:t xml:space="preserve"> </w:t>
      </w:r>
    </w:p>
    <w:p w:rsidR="002728C2" w:rsidRDefault="002728C2" w:rsidP="002728C2">
      <w:pPr>
        <w:ind w:left="382" w:right="0" w:hanging="382"/>
      </w:pPr>
      <w:r w:rsidRPr="00431F35">
        <w:rPr>
          <w:b/>
          <w:color w:val="0066FF"/>
          <w:szCs w:val="26"/>
          <w:u w:color="000000"/>
        </w:rPr>
        <w:t>A.</w:t>
      </w:r>
      <w:r>
        <w:rPr>
          <w:szCs w:val="26"/>
          <w:u w:color="000000"/>
        </w:rPr>
        <w:tab/>
      </w:r>
      <w:r>
        <w:t xml:space="preserve">Thông qua hoạt động vận động và tuyên truyền. </w:t>
      </w:r>
    </w:p>
    <w:p w:rsidR="002728C2" w:rsidRDefault="002728C2" w:rsidP="002728C2">
      <w:pPr>
        <w:ind w:left="382" w:right="0" w:hanging="382"/>
      </w:pPr>
      <w:r w:rsidRPr="00431F35">
        <w:rPr>
          <w:b/>
          <w:color w:val="0066FF"/>
          <w:szCs w:val="26"/>
          <w:u w:color="000000"/>
        </w:rPr>
        <w:t>B.</w:t>
      </w:r>
      <w:r>
        <w:rPr>
          <w:szCs w:val="26"/>
          <w:u w:color="000000"/>
        </w:rPr>
        <w:tab/>
      </w:r>
      <w:r>
        <w:t xml:space="preserve">Thông qua các phiên họp. </w:t>
      </w:r>
    </w:p>
    <w:p w:rsidR="002728C2" w:rsidRDefault="002728C2" w:rsidP="002728C2">
      <w:pPr>
        <w:ind w:left="382" w:right="0" w:hanging="382"/>
      </w:pPr>
      <w:r w:rsidRPr="00431F35">
        <w:rPr>
          <w:b/>
          <w:color w:val="0066FF"/>
          <w:szCs w:val="26"/>
          <w:u w:color="000000"/>
        </w:rPr>
        <w:t>C.</w:t>
      </w:r>
      <w:r>
        <w:rPr>
          <w:szCs w:val="26"/>
          <w:u w:color="000000"/>
        </w:rPr>
        <w:tab/>
      </w:r>
      <w:r>
        <w:t xml:space="preserve">Thông qua hoạt động của bộ trưởng và thủ trưởng cơ quan ngang bộ. </w:t>
      </w:r>
    </w:p>
    <w:p w:rsidR="002728C2" w:rsidRDefault="002728C2" w:rsidP="002728C2">
      <w:pPr>
        <w:ind w:left="382" w:right="0" w:hanging="382"/>
      </w:pPr>
      <w:r w:rsidRPr="00431F35">
        <w:rPr>
          <w:b/>
          <w:color w:val="0066FF"/>
          <w:szCs w:val="26"/>
          <w:u w:color="000000"/>
        </w:rPr>
        <w:t>D.</w:t>
      </w:r>
      <w:r>
        <w:rPr>
          <w:szCs w:val="26"/>
          <w:u w:color="000000"/>
        </w:rPr>
        <w:tab/>
      </w:r>
      <w:r>
        <w:t xml:space="preserve">Thông qua hoạt động của thủ tướng. </w:t>
      </w:r>
    </w:p>
    <w:p w:rsidR="002728C2" w:rsidRDefault="002728C2" w:rsidP="002728C2">
      <w:pPr>
        <w:ind w:left="-5" w:right="0"/>
      </w:pPr>
      <w:r w:rsidRPr="00431F35">
        <w:rPr>
          <w:b/>
          <w:color w:val="FF0000"/>
        </w:rPr>
        <w:t>Câu 23:</w:t>
      </w:r>
      <w:r>
        <w:rPr>
          <w:b/>
        </w:rPr>
        <w:t xml:space="preserve"> </w:t>
      </w:r>
      <w:r>
        <w:t xml:space="preserve"> Nội dung nào </w:t>
      </w:r>
      <w:r>
        <w:rPr>
          <w:b/>
        </w:rPr>
        <w:t>không</w:t>
      </w:r>
      <w:r>
        <w:t xml:space="preserve"> </w:t>
      </w:r>
      <w:r>
        <w:rPr>
          <w:b/>
        </w:rPr>
        <w:t xml:space="preserve">phải </w:t>
      </w:r>
      <w:r>
        <w:t>là nguyên tắc hoạt động của hệ thống chính trị nước Cộng hòa xã hội chủ nghĩa Việt Nam?</w:t>
      </w:r>
      <w:r>
        <w:rPr>
          <w:b/>
        </w:rPr>
        <w:t xml:space="preserve"> </w:t>
      </w:r>
    </w:p>
    <w:p w:rsidR="002728C2" w:rsidRDefault="002728C2" w:rsidP="002728C2">
      <w:pPr>
        <w:ind w:left="382" w:right="0" w:hanging="382"/>
      </w:pPr>
      <w:r w:rsidRPr="00431F35">
        <w:rPr>
          <w:b/>
          <w:color w:val="0066FF"/>
          <w:szCs w:val="26"/>
          <w:u w:color="000000"/>
        </w:rPr>
        <w:t>A.</w:t>
      </w:r>
      <w:r>
        <w:rPr>
          <w:szCs w:val="26"/>
          <w:u w:color="000000"/>
        </w:rPr>
        <w:tab/>
      </w:r>
      <w:r>
        <w:t xml:space="preserve">Quyền lực nhà nước thuộc về nhân dân. </w:t>
      </w:r>
    </w:p>
    <w:p w:rsidR="002728C2" w:rsidRDefault="002728C2" w:rsidP="002728C2">
      <w:pPr>
        <w:ind w:left="382" w:right="0" w:hanging="382"/>
      </w:pPr>
      <w:r w:rsidRPr="00431F35">
        <w:rPr>
          <w:b/>
          <w:color w:val="0066FF"/>
          <w:szCs w:val="26"/>
          <w:u w:color="000000"/>
        </w:rPr>
        <w:t>B.</w:t>
      </w:r>
      <w:r>
        <w:rPr>
          <w:szCs w:val="26"/>
          <w:u w:color="000000"/>
        </w:rPr>
        <w:tab/>
      </w:r>
      <w:r>
        <w:t xml:space="preserve">Tập trung dân chủ. </w:t>
      </w:r>
    </w:p>
    <w:p w:rsidR="002728C2" w:rsidRDefault="002728C2" w:rsidP="002728C2">
      <w:pPr>
        <w:ind w:left="382" w:right="0" w:hanging="382"/>
      </w:pPr>
      <w:r w:rsidRPr="00431F35">
        <w:rPr>
          <w:b/>
          <w:color w:val="0066FF"/>
          <w:szCs w:val="26"/>
          <w:u w:color="000000"/>
        </w:rPr>
        <w:t>C.</w:t>
      </w:r>
      <w:r>
        <w:rPr>
          <w:szCs w:val="26"/>
          <w:u w:color="000000"/>
        </w:rPr>
        <w:tab/>
      </w:r>
      <w:r>
        <w:t xml:space="preserve">Đảm bảo tính pháp quyền. </w:t>
      </w:r>
    </w:p>
    <w:p w:rsidR="002728C2" w:rsidRDefault="002728C2" w:rsidP="002728C2">
      <w:pPr>
        <w:ind w:left="382" w:right="0" w:hanging="382"/>
      </w:pPr>
      <w:r w:rsidRPr="00431F35">
        <w:rPr>
          <w:b/>
          <w:color w:val="0066FF"/>
          <w:szCs w:val="26"/>
          <w:u w:color="000000"/>
        </w:rPr>
        <w:t>D.</w:t>
      </w:r>
      <w:r>
        <w:rPr>
          <w:szCs w:val="26"/>
          <w:u w:color="000000"/>
        </w:rPr>
        <w:tab/>
      </w:r>
      <w:r>
        <w:t xml:space="preserve">Phân chia tam quyền phân lập. </w:t>
      </w:r>
    </w:p>
    <w:p w:rsidR="002728C2" w:rsidRDefault="002728C2" w:rsidP="002728C2">
      <w:pPr>
        <w:ind w:left="-5" w:right="0"/>
      </w:pPr>
      <w:r w:rsidRPr="00431F35">
        <w:rPr>
          <w:b/>
          <w:color w:val="FF0000"/>
        </w:rPr>
        <w:t>Câu 24:</w:t>
      </w:r>
      <w:r>
        <w:rPr>
          <w:b/>
        </w:rPr>
        <w:t xml:space="preserve"> </w:t>
      </w:r>
      <w:r>
        <w:t xml:space="preserve"> Mọi người đều có quyền sống là nội dung cơ bản của Hiến pháp 2013 về</w:t>
      </w:r>
      <w:r>
        <w:rPr>
          <w:b/>
        </w:rPr>
        <w:t xml:space="preserve"> </w:t>
      </w:r>
    </w:p>
    <w:p w:rsidR="002728C2" w:rsidRDefault="002728C2" w:rsidP="002728C2">
      <w:pPr>
        <w:tabs>
          <w:tab w:val="center" w:pos="6331"/>
        </w:tabs>
        <w:ind w:left="-15" w:right="0" w:firstLine="0"/>
      </w:pPr>
      <w:r>
        <w:t xml:space="preserve"> </w:t>
      </w:r>
      <w:r w:rsidRPr="00431F35">
        <w:rPr>
          <w:b/>
          <w:color w:val="0066FF"/>
        </w:rPr>
        <w:t>A.</w:t>
      </w:r>
      <w:r>
        <w:rPr>
          <w:b/>
        </w:rPr>
        <w:t xml:space="preserve">  </w:t>
      </w:r>
      <w:r>
        <w:t xml:space="preserve">trách nhiệm pháp lý. </w:t>
      </w:r>
      <w:r>
        <w:tab/>
      </w:r>
      <w:r w:rsidRPr="00431F35">
        <w:rPr>
          <w:b/>
          <w:color w:val="0066FF"/>
        </w:rPr>
        <w:t>B.</w:t>
      </w:r>
      <w:r>
        <w:rPr>
          <w:b/>
        </w:rPr>
        <w:t xml:space="preserve">  </w:t>
      </w:r>
      <w:r>
        <w:t xml:space="preserve">quyền con người. </w:t>
      </w:r>
    </w:p>
    <w:p w:rsidR="002728C2" w:rsidRDefault="002728C2" w:rsidP="002728C2">
      <w:pPr>
        <w:tabs>
          <w:tab w:val="center" w:pos="6420"/>
        </w:tabs>
        <w:ind w:left="-15" w:right="0" w:firstLine="0"/>
      </w:pPr>
      <w:r>
        <w:t xml:space="preserve"> </w:t>
      </w:r>
      <w:r w:rsidRPr="00431F35">
        <w:rPr>
          <w:b/>
          <w:color w:val="0066FF"/>
        </w:rPr>
        <w:t>C.</w:t>
      </w:r>
      <w:r>
        <w:rPr>
          <w:b/>
        </w:rPr>
        <w:t xml:space="preserve">  </w:t>
      </w:r>
      <w:r>
        <w:t xml:space="preserve">chế độ chính trị. </w:t>
      </w:r>
      <w:r>
        <w:tab/>
      </w:r>
      <w:r w:rsidRPr="00431F35">
        <w:rPr>
          <w:b/>
          <w:color w:val="0066FF"/>
        </w:rPr>
        <w:t>D.</w:t>
      </w:r>
      <w:r>
        <w:rPr>
          <w:b/>
        </w:rPr>
        <w:t xml:space="preserve">  </w:t>
      </w:r>
      <w:r>
        <w:t xml:space="preserve">nghĩa vụ công dân. </w:t>
      </w:r>
    </w:p>
    <w:p w:rsidR="002728C2" w:rsidRDefault="002728C2" w:rsidP="002728C2">
      <w:pPr>
        <w:ind w:left="-5" w:right="0"/>
      </w:pPr>
      <w:r w:rsidRPr="00431F35">
        <w:rPr>
          <w:b/>
          <w:color w:val="FF0000"/>
        </w:rPr>
        <w:t>Câu 25:</w:t>
      </w:r>
      <w:r>
        <w:rPr>
          <w:b/>
        </w:rPr>
        <w:t xml:space="preserve"> </w:t>
      </w:r>
      <w:r>
        <w:t xml:space="preserve"> Cơ quan nào thực hiện quyền lập hiến và quyền lập pháp?</w:t>
      </w:r>
      <w:r>
        <w:rPr>
          <w:b/>
        </w:rPr>
        <w:t xml:space="preserve"> </w:t>
      </w:r>
    </w:p>
    <w:p w:rsidR="002728C2" w:rsidRDefault="002728C2" w:rsidP="002728C2">
      <w:pPr>
        <w:tabs>
          <w:tab w:val="center" w:pos="3346"/>
          <w:tab w:val="center" w:pos="6008"/>
          <w:tab w:val="center" w:pos="8823"/>
        </w:tabs>
        <w:ind w:left="-15" w:right="0" w:firstLine="0"/>
      </w:pPr>
      <w:r>
        <w:t xml:space="preserve"> </w:t>
      </w:r>
      <w:r w:rsidRPr="00431F35">
        <w:rPr>
          <w:b/>
          <w:color w:val="0066FF"/>
        </w:rPr>
        <w:t>A.</w:t>
      </w:r>
      <w:r>
        <w:rPr>
          <w:b/>
        </w:rPr>
        <w:t xml:space="preserve">  </w:t>
      </w:r>
      <w:r>
        <w:t xml:space="preserve">Viện kiểm sát. </w:t>
      </w:r>
      <w:r>
        <w:tab/>
      </w:r>
      <w:r w:rsidRPr="00431F35">
        <w:rPr>
          <w:b/>
          <w:color w:val="0066FF"/>
        </w:rPr>
        <w:t>B.</w:t>
      </w:r>
      <w:r>
        <w:rPr>
          <w:b/>
        </w:rPr>
        <w:t xml:space="preserve">  </w:t>
      </w:r>
      <w:r>
        <w:t xml:space="preserve">Quốc Hội. </w:t>
      </w:r>
      <w:r>
        <w:tab/>
      </w:r>
      <w:r w:rsidRPr="00431F35">
        <w:rPr>
          <w:b/>
          <w:color w:val="0066FF"/>
        </w:rPr>
        <w:t>C.</w:t>
      </w:r>
      <w:r>
        <w:rPr>
          <w:b/>
        </w:rPr>
        <w:t xml:space="preserve">  </w:t>
      </w:r>
      <w:r>
        <w:t xml:space="preserve">Chính phủ. </w:t>
      </w:r>
      <w:r>
        <w:tab/>
      </w:r>
      <w:r w:rsidRPr="00431F35">
        <w:rPr>
          <w:b/>
          <w:color w:val="0066FF"/>
        </w:rPr>
        <w:t>D.</w:t>
      </w:r>
      <w:r>
        <w:rPr>
          <w:b/>
        </w:rPr>
        <w:t xml:space="preserve">  </w:t>
      </w:r>
      <w:r>
        <w:t xml:space="preserve">Chủ tịch nước. </w:t>
      </w:r>
    </w:p>
    <w:p w:rsidR="002728C2" w:rsidRDefault="002728C2" w:rsidP="002728C2">
      <w:pPr>
        <w:ind w:left="-5" w:right="0"/>
      </w:pPr>
      <w:r w:rsidRPr="00431F35">
        <w:rPr>
          <w:b/>
          <w:color w:val="FF0000"/>
        </w:rPr>
        <w:t>Câu 26:</w:t>
      </w:r>
      <w:r>
        <w:rPr>
          <w:b/>
        </w:rPr>
        <w:t xml:space="preserve"> </w:t>
      </w:r>
      <w:r>
        <w:t xml:space="preserve"> Trong hệ thống chính trị Việt Nam, mối quan hệ giữa các thành tố cấu thành được xác lập theo cơ chế nào dưới đây?</w:t>
      </w:r>
      <w:r>
        <w:rPr>
          <w:b/>
        </w:rPr>
        <w:t xml:space="preserve"> </w:t>
      </w:r>
    </w:p>
    <w:p w:rsidR="002728C2" w:rsidRDefault="002728C2" w:rsidP="002728C2">
      <w:pPr>
        <w:ind w:left="382" w:right="0" w:hanging="382"/>
      </w:pPr>
      <w:r w:rsidRPr="00431F35">
        <w:rPr>
          <w:b/>
          <w:color w:val="0066FF"/>
          <w:szCs w:val="26"/>
          <w:u w:color="000000"/>
        </w:rPr>
        <w:t>A.</w:t>
      </w:r>
      <w:r>
        <w:rPr>
          <w:szCs w:val="26"/>
          <w:u w:color="000000"/>
        </w:rPr>
        <w:tab/>
      </w:r>
      <w:r>
        <w:t xml:space="preserve">Đảng tổ chức, Nhà nước thực hiện, nhân dân giám sát. </w:t>
      </w:r>
    </w:p>
    <w:p w:rsidR="002728C2" w:rsidRDefault="002728C2" w:rsidP="002728C2">
      <w:pPr>
        <w:ind w:left="382" w:right="0" w:hanging="382"/>
      </w:pPr>
      <w:r w:rsidRPr="00431F35">
        <w:rPr>
          <w:b/>
          <w:color w:val="0066FF"/>
          <w:szCs w:val="26"/>
          <w:u w:color="000000"/>
        </w:rPr>
        <w:t>B.</w:t>
      </w:r>
      <w:r>
        <w:rPr>
          <w:szCs w:val="26"/>
          <w:u w:color="000000"/>
        </w:rPr>
        <w:tab/>
      </w:r>
      <w:r>
        <w:t xml:space="preserve">Dân biết, dân hỏi, dân làm, dân kiểm tra. </w:t>
      </w:r>
    </w:p>
    <w:p w:rsidR="002728C2" w:rsidRDefault="002728C2" w:rsidP="002728C2">
      <w:pPr>
        <w:ind w:left="382" w:right="0" w:hanging="382"/>
      </w:pPr>
      <w:r w:rsidRPr="00431F35">
        <w:rPr>
          <w:b/>
          <w:color w:val="0066FF"/>
          <w:szCs w:val="26"/>
          <w:u w:color="000000"/>
        </w:rPr>
        <w:t>C.</w:t>
      </w:r>
      <w:r>
        <w:rPr>
          <w:szCs w:val="26"/>
          <w:u w:color="000000"/>
        </w:rPr>
        <w:tab/>
      </w:r>
      <w:r>
        <w:t xml:space="preserve">Đảng lãnh đạo, Nhà nước quản lí, nhân dân làm chủ. </w:t>
      </w:r>
    </w:p>
    <w:p w:rsidR="002728C2" w:rsidRDefault="002728C2" w:rsidP="002728C2">
      <w:pPr>
        <w:ind w:left="382" w:right="0" w:hanging="382"/>
      </w:pPr>
      <w:r w:rsidRPr="00431F35">
        <w:rPr>
          <w:b/>
          <w:color w:val="0066FF"/>
          <w:szCs w:val="26"/>
          <w:u w:color="000000"/>
        </w:rPr>
        <w:t>D.</w:t>
      </w:r>
      <w:r>
        <w:rPr>
          <w:szCs w:val="26"/>
          <w:u w:color="000000"/>
        </w:rPr>
        <w:tab/>
      </w:r>
      <w:r>
        <w:t xml:space="preserve">Dân biết, dân bàn, dân làm, dân kiểm tra. </w:t>
      </w:r>
    </w:p>
    <w:p w:rsidR="000B09F2" w:rsidRDefault="002728C2" w:rsidP="002728C2">
      <w:pPr>
        <w:spacing w:after="30" w:line="266" w:lineRule="auto"/>
        <w:ind w:left="-5" w:right="10"/>
        <w:jc w:val="both"/>
      </w:pPr>
      <w:r w:rsidRPr="00431F35">
        <w:rPr>
          <w:b/>
          <w:color w:val="FF0000"/>
        </w:rPr>
        <w:t>Câu 27:</w:t>
      </w:r>
      <w:r>
        <w:rPr>
          <w:b/>
        </w:rPr>
        <w:t xml:space="preserve"> </w:t>
      </w:r>
      <w:r>
        <w:t xml:space="preserve"> Một trong những nguyên tắc hoạt động của hệ thống chính trị nước Cộng hoà xã hội chủ nghĩa Việt Nam là nguyên tắc đảm bảo</w:t>
      </w:r>
      <w:r>
        <w:rPr>
          <w:b/>
        </w:rPr>
        <w:t xml:space="preserve"> </w:t>
      </w:r>
      <w:r>
        <w:t xml:space="preserve"> </w:t>
      </w:r>
    </w:p>
    <w:p w:rsidR="002728C2" w:rsidRDefault="002728C2" w:rsidP="002728C2">
      <w:pPr>
        <w:spacing w:after="30" w:line="266" w:lineRule="auto"/>
        <w:ind w:left="-5" w:right="10"/>
        <w:jc w:val="both"/>
      </w:pPr>
      <w:r w:rsidRPr="00431F35">
        <w:rPr>
          <w:b/>
          <w:color w:val="0066FF"/>
        </w:rPr>
        <w:t>A.</w:t>
      </w:r>
      <w:r>
        <w:rPr>
          <w:b/>
        </w:rPr>
        <w:t xml:space="preserve">  </w:t>
      </w:r>
      <w:r>
        <w:t xml:space="preserve">đa nguyên đa đảng. </w:t>
      </w:r>
    </w:p>
    <w:p w:rsidR="002728C2" w:rsidRDefault="002728C2" w:rsidP="002728C2">
      <w:pPr>
        <w:ind w:left="382" w:right="0" w:hanging="382"/>
      </w:pPr>
      <w:r w:rsidRPr="00431F35">
        <w:rPr>
          <w:b/>
          <w:color w:val="0066FF"/>
          <w:szCs w:val="26"/>
          <w:u w:color="000000"/>
        </w:rPr>
        <w:t>B.</w:t>
      </w:r>
      <w:r>
        <w:rPr>
          <w:szCs w:val="26"/>
          <w:u w:color="000000"/>
        </w:rPr>
        <w:tab/>
      </w:r>
      <w:r>
        <w:t xml:space="preserve">quyền lực phân chia cho các tầng lớp. </w:t>
      </w:r>
    </w:p>
    <w:p w:rsidR="002728C2" w:rsidRDefault="002728C2" w:rsidP="002728C2">
      <w:pPr>
        <w:ind w:left="382" w:right="0" w:hanging="382"/>
      </w:pPr>
      <w:r w:rsidRPr="00431F35">
        <w:rPr>
          <w:b/>
          <w:color w:val="0066FF"/>
          <w:szCs w:val="26"/>
          <w:u w:color="000000"/>
        </w:rPr>
        <w:t>C.</w:t>
      </w:r>
      <w:r>
        <w:rPr>
          <w:szCs w:val="26"/>
          <w:u w:color="000000"/>
        </w:rPr>
        <w:tab/>
      </w:r>
      <w:r>
        <w:t xml:space="preserve">đa đảng đối lập. </w:t>
      </w:r>
    </w:p>
    <w:p w:rsidR="002728C2" w:rsidRDefault="002728C2" w:rsidP="002728C2">
      <w:pPr>
        <w:ind w:left="382" w:right="0" w:hanging="382"/>
      </w:pPr>
      <w:r w:rsidRPr="00431F35">
        <w:rPr>
          <w:b/>
          <w:color w:val="0066FF"/>
          <w:szCs w:val="26"/>
          <w:u w:color="000000"/>
        </w:rPr>
        <w:t>D.</w:t>
      </w:r>
      <w:r>
        <w:rPr>
          <w:szCs w:val="26"/>
          <w:u w:color="000000"/>
        </w:rPr>
        <w:tab/>
      </w:r>
      <w:r>
        <w:t xml:space="preserve">quyền lực thuộc về nhân dân. </w:t>
      </w:r>
    </w:p>
    <w:p w:rsidR="002728C2" w:rsidRDefault="002728C2" w:rsidP="002728C2">
      <w:pPr>
        <w:spacing w:after="32"/>
        <w:ind w:left="-5" w:right="0"/>
      </w:pPr>
      <w:r w:rsidRPr="00431F35">
        <w:rPr>
          <w:b/>
          <w:color w:val="FF0000"/>
        </w:rPr>
        <w:t>Câu 28:</w:t>
      </w:r>
      <w:r>
        <w:rPr>
          <w:b/>
        </w:rPr>
        <w:t xml:space="preserve"> </w:t>
      </w:r>
      <w:r>
        <w:t xml:space="preserve"> Chủ tịch nước có quyền đề nghị Quốc hội bầu, miễn nhiệm, bãi nhiệm</w:t>
      </w:r>
      <w:r>
        <w:rPr>
          <w:b/>
        </w:rPr>
        <w:t xml:space="preserve"> </w:t>
      </w:r>
    </w:p>
    <w:p w:rsidR="002728C2" w:rsidRDefault="002728C2" w:rsidP="002728C2">
      <w:pPr>
        <w:tabs>
          <w:tab w:val="center" w:pos="6381"/>
        </w:tabs>
        <w:ind w:left="-15" w:right="0" w:firstLine="0"/>
      </w:pPr>
      <w:r>
        <w:t xml:space="preserve"> </w:t>
      </w:r>
      <w:r w:rsidRPr="00431F35">
        <w:rPr>
          <w:b/>
          <w:color w:val="0066FF"/>
        </w:rPr>
        <w:t>A.</w:t>
      </w:r>
      <w:r>
        <w:rPr>
          <w:b/>
        </w:rPr>
        <w:t xml:space="preserve">  </w:t>
      </w:r>
      <w:r>
        <w:t xml:space="preserve">Bí thư Đoàn thanh niên. </w:t>
      </w:r>
      <w:r>
        <w:tab/>
      </w:r>
      <w:r w:rsidRPr="00431F35">
        <w:rPr>
          <w:b/>
          <w:color w:val="0066FF"/>
        </w:rPr>
        <w:t>B.</w:t>
      </w:r>
      <w:r>
        <w:rPr>
          <w:b/>
        </w:rPr>
        <w:t xml:space="preserve">  </w:t>
      </w:r>
      <w:r>
        <w:t xml:space="preserve">Tổng bí thư Đảng. </w:t>
      </w:r>
    </w:p>
    <w:p w:rsidR="002728C2" w:rsidRDefault="002728C2" w:rsidP="002728C2">
      <w:pPr>
        <w:tabs>
          <w:tab w:val="center" w:pos="6420"/>
        </w:tabs>
        <w:spacing w:after="81"/>
        <w:ind w:left="-15" w:right="0" w:firstLine="0"/>
      </w:pPr>
      <w:r>
        <w:t xml:space="preserve"> </w:t>
      </w:r>
      <w:r w:rsidRPr="00431F35">
        <w:rPr>
          <w:b/>
          <w:color w:val="0066FF"/>
        </w:rPr>
        <w:t>C.</w:t>
      </w:r>
      <w:r>
        <w:rPr>
          <w:b/>
        </w:rPr>
        <w:t xml:space="preserve">  </w:t>
      </w:r>
      <w:r>
        <w:t xml:space="preserve">Thủ tướng chính phủ. </w:t>
      </w:r>
      <w:r>
        <w:tab/>
      </w:r>
      <w:r w:rsidRPr="00431F35">
        <w:rPr>
          <w:b/>
          <w:color w:val="0066FF"/>
        </w:rPr>
        <w:t>D.</w:t>
      </w:r>
      <w:r>
        <w:rPr>
          <w:b/>
        </w:rPr>
        <w:t xml:space="preserve">  </w:t>
      </w:r>
      <w:r>
        <w:t xml:space="preserve">Chủ tịch Quốc hội. </w:t>
      </w:r>
    </w:p>
    <w:p w:rsidR="002728C2" w:rsidRDefault="002728C2" w:rsidP="002728C2">
      <w:pPr>
        <w:spacing w:after="64" w:line="259" w:lineRule="auto"/>
        <w:ind w:left="-5" w:right="0"/>
      </w:pPr>
      <w:r w:rsidRPr="00431F35">
        <w:rPr>
          <w:b/>
          <w:highlight w:val="cyan"/>
        </w:rPr>
        <w:t xml:space="preserve">II. PHẦN TỰ LUẬN </w:t>
      </w:r>
      <w:r w:rsidRPr="00431F35">
        <w:rPr>
          <w:i/>
          <w:highlight w:val="cyan"/>
        </w:rPr>
        <w:t>(3.0 điểm)</w:t>
      </w:r>
      <w:r>
        <w:rPr>
          <w:i/>
        </w:rPr>
        <w:t xml:space="preserve"> </w:t>
      </w:r>
    </w:p>
    <w:p w:rsidR="002728C2" w:rsidRDefault="002728C2" w:rsidP="002728C2">
      <w:pPr>
        <w:pStyle w:val="Heading2"/>
        <w:spacing w:after="87"/>
        <w:ind w:left="-5"/>
      </w:pPr>
      <w:r w:rsidRPr="00431F35">
        <w:rPr>
          <w:b/>
          <w:i w:val="0"/>
          <w:color w:val="FF0000"/>
        </w:rPr>
        <w:t>Câu 29</w:t>
      </w:r>
      <w:r w:rsidR="00431F35" w:rsidRPr="00431F35">
        <w:rPr>
          <w:b/>
          <w:i w:val="0"/>
          <w:color w:val="FF0000"/>
        </w:rPr>
        <w:t>:</w:t>
      </w:r>
      <w:r>
        <w:rPr>
          <w:b/>
          <w:i w:val="0"/>
        </w:rPr>
        <w:t xml:space="preserve"> </w:t>
      </w:r>
      <w:r>
        <w:t xml:space="preserve">( 1.0 điểm) </w:t>
      </w:r>
    </w:p>
    <w:p w:rsidR="002728C2" w:rsidRDefault="000B09F2" w:rsidP="002728C2">
      <w:pPr>
        <w:spacing w:after="44"/>
        <w:ind w:left="-5" w:right="0"/>
      </w:pPr>
      <w:r>
        <w:rPr>
          <w:i/>
        </w:rPr>
        <w:t xml:space="preserve"> </w:t>
      </w:r>
      <w:r w:rsidR="002728C2">
        <w:t xml:space="preserve">Ở nước Cộng hoà xã hội chủ nghĩa Việt Nam, bộ máy nhà nước được tổ chức theo nguyên tắc tập trung quyền lực có sự phân công và phối hợp chặt chẽ giữa các cơ quan nhà nước trong việc thực hiện ba quyền: lập pháp, hành pháp, tư pháp. </w:t>
      </w:r>
      <w:r w:rsidR="002728C2">
        <w:rPr>
          <w:i/>
        </w:rPr>
        <w:t xml:space="preserve"> </w:t>
      </w:r>
    </w:p>
    <w:p w:rsidR="002728C2" w:rsidRDefault="002728C2" w:rsidP="000B09F2">
      <w:pPr>
        <w:ind w:left="-15" w:right="0" w:firstLine="0"/>
      </w:pPr>
      <w:r>
        <w:t xml:space="preserve">Cơ quan hành pháp cao nhất trong bộ máy nhà nước Cộng hoà xã hội chủ nghĩa Việt Nam là cơ quan nào? Nêu một số hiểu biết của em về cơ quan đó (chức năng, cơ cấu tổ chức, hoạt động). </w:t>
      </w:r>
    </w:p>
    <w:p w:rsidR="002728C2" w:rsidRDefault="002728C2" w:rsidP="002728C2">
      <w:pPr>
        <w:pStyle w:val="Heading2"/>
        <w:ind w:left="-5"/>
      </w:pPr>
      <w:r w:rsidRPr="00431F35">
        <w:rPr>
          <w:b/>
          <w:i w:val="0"/>
          <w:color w:val="FF0000"/>
        </w:rPr>
        <w:t>Câu 30</w:t>
      </w:r>
      <w:r w:rsidR="00431F35" w:rsidRPr="00431F35">
        <w:rPr>
          <w:b/>
          <w:i w:val="0"/>
          <w:color w:val="FF0000"/>
        </w:rPr>
        <w:t>:</w:t>
      </w:r>
      <w:r>
        <w:rPr>
          <w:i w:val="0"/>
        </w:rPr>
        <w:t xml:space="preserve"> </w:t>
      </w:r>
      <w:r>
        <w:t>(2.0 điểm)</w:t>
      </w:r>
      <w:r>
        <w:rPr>
          <w:i w:val="0"/>
        </w:rPr>
        <w:t xml:space="preserve">  </w:t>
      </w:r>
    </w:p>
    <w:p w:rsidR="000B09F2" w:rsidRDefault="002728C2" w:rsidP="002728C2">
      <w:pPr>
        <w:spacing w:after="78" w:line="266" w:lineRule="auto"/>
        <w:ind w:left="-5" w:right="3"/>
        <w:jc w:val="both"/>
      </w:pPr>
      <w:r>
        <w:t xml:space="preserve"> Thôn của Q nằm cạnh một con sông lớn. Trong thôn có địa điểm thu gom rác thải để xử lí nhưng nhiều người vẫn có thói quen vứt rác, xác vật nuôi, túi ni lông ...xuống lòng sông. Q cho rằng làm như vậy là vi phạm pháp luật nhưng không biết nên làm gì để </w:t>
      </w:r>
      <w:r w:rsidR="000B09F2">
        <w:t xml:space="preserve">mọi người chấm dứt hành vi đó. </w:t>
      </w:r>
    </w:p>
    <w:p w:rsidR="002728C2" w:rsidRDefault="002728C2" w:rsidP="002728C2">
      <w:pPr>
        <w:spacing w:after="78" w:line="266" w:lineRule="auto"/>
        <w:ind w:left="-5" w:right="3"/>
        <w:jc w:val="both"/>
      </w:pPr>
      <w:r>
        <w:lastRenderedPageBreak/>
        <w:t xml:space="preserve">a. Hành vi của người dân trong thôn vi phạm pháp luật trong lĩnh vực nào? </w:t>
      </w:r>
    </w:p>
    <w:p w:rsidR="002728C2" w:rsidRDefault="000B09F2" w:rsidP="002728C2">
      <w:pPr>
        <w:tabs>
          <w:tab w:val="center" w:pos="283"/>
          <w:tab w:val="center" w:pos="2102"/>
        </w:tabs>
        <w:spacing w:after="32"/>
        <w:ind w:left="-15" w:right="0" w:firstLine="0"/>
      </w:pPr>
      <w:r>
        <w:tab/>
      </w:r>
      <w:r w:rsidR="002728C2">
        <w:t xml:space="preserve">b. Nếu là Q, em sẽ làm gì? </w:t>
      </w:r>
    </w:p>
    <w:p w:rsidR="002728C2" w:rsidRDefault="002728C2" w:rsidP="002728C2">
      <w:pPr>
        <w:spacing w:after="0" w:line="259" w:lineRule="auto"/>
        <w:ind w:left="0" w:right="0" w:firstLine="0"/>
      </w:pPr>
      <w:r>
        <w:t xml:space="preserve"> </w:t>
      </w:r>
    </w:p>
    <w:p w:rsidR="002728C2" w:rsidRDefault="002728C2" w:rsidP="002728C2">
      <w:pPr>
        <w:pStyle w:val="Heading1"/>
        <w:ind w:right="4"/>
      </w:pPr>
      <w:r>
        <w:t>------ HẾT ------</w:t>
      </w:r>
      <w:r>
        <w:rPr>
          <w:b w:val="0"/>
          <w:i w:val="0"/>
          <w:sz w:val="24"/>
        </w:rPr>
        <w:t xml:space="preserve"> </w:t>
      </w:r>
      <w:bookmarkStart w:id="0" w:name="_GoBack"/>
      <w:bookmarkEnd w:id="0"/>
    </w:p>
    <w:p w:rsidR="002728C2" w:rsidRPr="00431F35" w:rsidRDefault="000B09F2" w:rsidP="000B09F2">
      <w:pPr>
        <w:spacing w:after="0" w:line="259" w:lineRule="auto"/>
        <w:ind w:left="0" w:right="0" w:firstLine="0"/>
        <w:jc w:val="center"/>
        <w:rPr>
          <w:b/>
          <w:color w:val="FF0000"/>
          <w:sz w:val="24"/>
        </w:rPr>
      </w:pPr>
      <w:r w:rsidRPr="00431F35">
        <w:rPr>
          <w:b/>
          <w:color w:val="FF0000"/>
          <w:sz w:val="24"/>
        </w:rPr>
        <w:t>ĐÁP ÁN</w:t>
      </w:r>
    </w:p>
    <w:p w:rsidR="000B09F2" w:rsidRDefault="000B09F2" w:rsidP="002728C2">
      <w:pPr>
        <w:spacing w:after="0" w:line="259" w:lineRule="auto"/>
        <w:ind w:left="0" w:right="0" w:firstLine="0"/>
        <w:rPr>
          <w:b/>
          <w:sz w:val="24"/>
        </w:rPr>
      </w:pPr>
      <w:r w:rsidRPr="000B09F2">
        <w:rPr>
          <w:b/>
          <w:sz w:val="24"/>
        </w:rPr>
        <w:t>I. TRẮC NGHIỆM</w:t>
      </w:r>
    </w:p>
    <w:tbl>
      <w:tblPr>
        <w:tblStyle w:val="TableGrid0"/>
        <w:tblW w:w="8505" w:type="dxa"/>
        <w:tblInd w:w="331" w:type="dxa"/>
        <w:tblLook w:val="04A0" w:firstRow="1" w:lastRow="0" w:firstColumn="1" w:lastColumn="0" w:noHBand="0" w:noVBand="1"/>
      </w:tblPr>
      <w:tblGrid>
        <w:gridCol w:w="608"/>
        <w:gridCol w:w="608"/>
        <w:gridCol w:w="608"/>
        <w:gridCol w:w="608"/>
        <w:gridCol w:w="608"/>
        <w:gridCol w:w="608"/>
        <w:gridCol w:w="608"/>
        <w:gridCol w:w="607"/>
        <w:gridCol w:w="607"/>
        <w:gridCol w:w="607"/>
        <w:gridCol w:w="607"/>
        <w:gridCol w:w="607"/>
        <w:gridCol w:w="607"/>
        <w:gridCol w:w="607"/>
      </w:tblGrid>
      <w:tr w:rsidR="00431F35" w:rsidRPr="00431F35" w:rsidTr="0061714B">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1</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2</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3</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4</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5</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6</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7</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8</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9</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10</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11</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12</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13</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14</w:t>
            </w:r>
          </w:p>
        </w:tc>
      </w:tr>
      <w:tr w:rsidR="00431F35" w:rsidRPr="00431F35" w:rsidTr="0061714B">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A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B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D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D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B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D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D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D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C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A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B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D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A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C </w:t>
            </w:r>
          </w:p>
        </w:tc>
      </w:tr>
      <w:tr w:rsidR="00431F35" w:rsidRPr="00431F35" w:rsidTr="0061714B">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15</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16</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17</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18</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19</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20</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21</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22</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23</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24</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25</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26</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27</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28</w:t>
            </w:r>
          </w:p>
        </w:tc>
      </w:tr>
      <w:tr w:rsidR="00431F35" w:rsidRPr="00431F35" w:rsidTr="0061714B">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B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C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A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D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A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B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B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A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D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B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B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C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D </w:t>
            </w:r>
          </w:p>
        </w:tc>
        <w:tc>
          <w:tcPr>
            <w:tcW w:w="740" w:type="dxa"/>
            <w:vAlign w:val="bottom"/>
          </w:tcPr>
          <w:p w:rsidR="000B09F2" w:rsidRPr="000B09F2" w:rsidRDefault="000B09F2" w:rsidP="0061714B">
            <w:pPr>
              <w:spacing w:after="0" w:line="240" w:lineRule="auto"/>
              <w:ind w:left="0" w:right="0" w:firstLine="0"/>
              <w:jc w:val="center"/>
              <w:rPr>
                <w:b/>
                <w:color w:val="0000FF"/>
                <w:sz w:val="22"/>
              </w:rPr>
            </w:pPr>
            <w:r w:rsidRPr="000B09F2">
              <w:rPr>
                <w:b/>
                <w:color w:val="0000FF"/>
                <w:sz w:val="22"/>
              </w:rPr>
              <w:t xml:space="preserve">C </w:t>
            </w:r>
          </w:p>
        </w:tc>
      </w:tr>
    </w:tbl>
    <w:p w:rsidR="000B09F2" w:rsidRPr="000B09F2" w:rsidRDefault="000B09F2" w:rsidP="002728C2">
      <w:pPr>
        <w:spacing w:after="0" w:line="259" w:lineRule="auto"/>
        <w:ind w:left="0" w:right="0" w:firstLine="0"/>
        <w:rPr>
          <w:b/>
        </w:rPr>
      </w:pPr>
      <w:r w:rsidRPr="000B09F2">
        <w:rPr>
          <w:b/>
          <w:sz w:val="24"/>
        </w:rPr>
        <w:t>II. TỰ LUẬN</w:t>
      </w:r>
    </w:p>
    <w:p w:rsidR="002728C2" w:rsidRDefault="002728C2" w:rsidP="000B09F2">
      <w:pPr>
        <w:tabs>
          <w:tab w:val="center" w:pos="2125"/>
          <w:tab w:val="center" w:pos="7361"/>
        </w:tabs>
        <w:spacing w:after="26" w:line="259" w:lineRule="auto"/>
        <w:ind w:left="0" w:right="0" w:firstLine="0"/>
      </w:pPr>
      <w:r w:rsidRPr="00431F35">
        <w:rPr>
          <w:b/>
          <w:color w:val="FF0000"/>
        </w:rPr>
        <w:t>Câu 1:</w:t>
      </w:r>
      <w:r>
        <w:rPr>
          <w:b/>
        </w:rPr>
        <w:t xml:space="preserve"> (1 điểm) </w:t>
      </w:r>
    </w:p>
    <w:p w:rsidR="002728C2" w:rsidRDefault="002728C2" w:rsidP="002728C2">
      <w:pPr>
        <w:ind w:left="151" w:right="0" w:hanging="151"/>
      </w:pPr>
      <w:r>
        <w:rPr>
          <w:szCs w:val="26"/>
          <w:u w:color="000000"/>
        </w:rPr>
        <w:t>-</w:t>
      </w:r>
      <w:r>
        <w:rPr>
          <w:szCs w:val="26"/>
          <w:u w:color="000000"/>
        </w:rPr>
        <w:tab/>
      </w:r>
      <w:r>
        <w:t xml:space="preserve">Cơ quan hành pháp cao nhất là Chính phủ. (0,5đ) </w:t>
      </w:r>
    </w:p>
    <w:p w:rsidR="002728C2" w:rsidRDefault="002728C2" w:rsidP="002728C2">
      <w:pPr>
        <w:ind w:left="151" w:right="0" w:hanging="151"/>
      </w:pPr>
      <w:r>
        <w:rPr>
          <w:szCs w:val="26"/>
          <w:u w:color="000000"/>
        </w:rPr>
        <w:t>-</w:t>
      </w:r>
      <w:r>
        <w:rPr>
          <w:szCs w:val="26"/>
          <w:u w:color="000000"/>
        </w:rPr>
        <w:tab/>
      </w:r>
      <w:r>
        <w:t xml:space="preserve">Chức năng, cơ cấu, hoạt động của chính phủ: 0,5 đ </w:t>
      </w:r>
    </w:p>
    <w:p w:rsidR="002728C2" w:rsidRDefault="002728C2" w:rsidP="002728C2">
      <w:pPr>
        <w:ind w:left="-5" w:right="0"/>
      </w:pPr>
      <w:r>
        <w:t xml:space="preserve">+ Chính phủ thực hiện quyền hành pháp, là cơ quan chấp hành của Quốc Hội. </w:t>
      </w:r>
    </w:p>
    <w:p w:rsidR="002728C2" w:rsidRDefault="002728C2" w:rsidP="002728C2">
      <w:pPr>
        <w:ind w:left="-5" w:right="0"/>
      </w:pPr>
      <w:r>
        <w:t xml:space="preserve">+ Cơ cấu: Gồm thủ tướng, các phó thủ tướng, bộ và các cơ quan ngang bộ. </w:t>
      </w:r>
    </w:p>
    <w:p w:rsidR="000B09F2" w:rsidRDefault="002728C2" w:rsidP="002728C2">
      <w:pPr>
        <w:ind w:left="-5" w:right="301"/>
      </w:pPr>
      <w:r>
        <w:t xml:space="preserve">+ Hoạt động: phiên họp, hoạt động của thủ tướng, hoạt động của bộ trưởng và thủ trưởng cơ quan ngang bộ. </w:t>
      </w:r>
    </w:p>
    <w:p w:rsidR="002728C2" w:rsidRDefault="002728C2" w:rsidP="002728C2">
      <w:pPr>
        <w:ind w:left="-5" w:right="301"/>
      </w:pPr>
      <w:r w:rsidRPr="00431F35">
        <w:rPr>
          <w:b/>
          <w:color w:val="FF0000"/>
        </w:rPr>
        <w:t>Câu 2:</w:t>
      </w:r>
      <w:r>
        <w:rPr>
          <w:b/>
        </w:rPr>
        <w:t xml:space="preserve"> (2 điểm) </w:t>
      </w:r>
    </w:p>
    <w:p w:rsidR="000B09F2" w:rsidRDefault="002728C2" w:rsidP="002728C2">
      <w:pPr>
        <w:ind w:left="-5" w:right="601"/>
      </w:pPr>
      <w:r>
        <w:t xml:space="preserve">a. Hành vi của người dân trong thôn vi phạm pháp luật trong lĩnh vực bảo vệ môi trường. 1đ </w:t>
      </w:r>
    </w:p>
    <w:p w:rsidR="002728C2" w:rsidRDefault="002728C2" w:rsidP="002728C2">
      <w:pPr>
        <w:ind w:left="-5" w:right="601"/>
      </w:pPr>
      <w:r>
        <w:t xml:space="preserve">b.  Nếu là Q, em sẽ: </w:t>
      </w:r>
    </w:p>
    <w:p w:rsidR="002728C2" w:rsidRDefault="000B09F2" w:rsidP="002728C2">
      <w:pPr>
        <w:ind w:left="10" w:right="0"/>
      </w:pPr>
      <w:r>
        <w:rPr>
          <w:szCs w:val="26"/>
          <w:u w:color="000000"/>
        </w:rPr>
        <w:t xml:space="preserve">- </w:t>
      </w:r>
      <w:r w:rsidR="002728C2">
        <w:t xml:space="preserve">Giải thích cho mọi người  hiểu quy định của pháp luật về bảo vệ môi trường, khuyên mội người không nên vứt rác xuống sông vì đó là hành vi không tốt, vi phạm pháp luật và khiến dòng sông bị ô nhiễm. 0,5đ </w:t>
      </w:r>
    </w:p>
    <w:p w:rsidR="002728C2" w:rsidRDefault="000B09F2" w:rsidP="002728C2">
      <w:pPr>
        <w:ind w:left="10" w:right="0"/>
      </w:pPr>
      <w:r>
        <w:rPr>
          <w:szCs w:val="26"/>
          <w:u w:color="000000"/>
        </w:rPr>
        <w:t xml:space="preserve">- </w:t>
      </w:r>
      <w:r w:rsidR="002728C2">
        <w:t xml:space="preserve">Phối hợp với đoàn thanh niên tổ chức hoạt động tuyên truyền về bảo vệ môi trường, hướng dẫn người dân vứt rác đúng nơi quy định, hoặc báo với chính quyền địa phương để có phương án xử lí…..0,5đ </w:t>
      </w:r>
    </w:p>
    <w:p w:rsidR="002728C2" w:rsidRDefault="002728C2" w:rsidP="002728C2">
      <w:pPr>
        <w:spacing w:after="36" w:line="259" w:lineRule="auto"/>
        <w:ind w:left="0" w:right="0" w:firstLine="0"/>
      </w:pPr>
      <w:r>
        <w:t xml:space="preserve">   </w:t>
      </w:r>
    </w:p>
    <w:p w:rsidR="002728C2" w:rsidRDefault="002728C2" w:rsidP="002728C2">
      <w:pPr>
        <w:spacing w:after="36" w:line="259" w:lineRule="auto"/>
        <w:ind w:left="0" w:right="0" w:firstLine="0"/>
      </w:pPr>
      <w:r>
        <w:t xml:space="preserve"> </w:t>
      </w:r>
    </w:p>
    <w:p w:rsidR="002728C2" w:rsidRDefault="002728C2" w:rsidP="002728C2">
      <w:pPr>
        <w:spacing w:after="0" w:line="259" w:lineRule="auto"/>
        <w:ind w:left="0" w:right="0" w:firstLine="0"/>
      </w:pPr>
      <w:r>
        <w:t xml:space="preserve"> </w:t>
      </w:r>
    </w:p>
    <w:p w:rsidR="002728C2" w:rsidRDefault="002728C2" w:rsidP="002728C2">
      <w:pPr>
        <w:spacing w:after="0" w:line="259" w:lineRule="auto"/>
        <w:ind w:left="0" w:right="0" w:firstLine="0"/>
      </w:pPr>
      <w:r>
        <w:rPr>
          <w:sz w:val="24"/>
        </w:rPr>
        <w:t xml:space="preserve"> </w:t>
      </w:r>
    </w:p>
    <w:p w:rsidR="009B33C6" w:rsidRPr="002728C2" w:rsidRDefault="009B33C6" w:rsidP="002728C2"/>
    <w:sectPr w:rsidR="009B33C6" w:rsidRPr="002728C2" w:rsidSect="00431F35">
      <w:headerReference w:type="default" r:id="rId8"/>
      <w:footerReference w:type="default" r:id="rId9"/>
      <w:pgSz w:w="11906" w:h="16841"/>
      <w:pgMar w:top="538" w:right="719" w:bottom="1012" w:left="720" w:header="284" w:footer="3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0E" w:rsidRDefault="00B0540E">
      <w:pPr>
        <w:spacing w:after="0" w:line="240" w:lineRule="auto"/>
      </w:pPr>
      <w:r>
        <w:separator/>
      </w:r>
    </w:p>
  </w:endnote>
  <w:endnote w:type="continuationSeparator" w:id="0">
    <w:p w:rsidR="00B0540E" w:rsidRDefault="00B0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35" w:rsidRPr="00431F35" w:rsidRDefault="00431F35" w:rsidP="00431F35">
    <w:pPr>
      <w:widowControl w:val="0"/>
      <w:tabs>
        <w:tab w:val="center" w:pos="4680"/>
        <w:tab w:val="right" w:pos="9360"/>
        <w:tab w:val="right" w:pos="10348"/>
      </w:tabs>
      <w:spacing w:before="120" w:after="120" w:line="240" w:lineRule="auto"/>
      <w:ind w:left="0" w:right="0" w:firstLine="0"/>
      <w:rPr>
        <w:rFonts w:eastAsia="SimSun"/>
        <w:kern w:val="2"/>
        <w:sz w:val="24"/>
        <w:szCs w:val="24"/>
        <w:lang w:eastAsia="zh-CN"/>
      </w:rPr>
    </w:pPr>
    <w:r w:rsidRPr="00431F35">
      <w:rPr>
        <w:rFonts w:eastAsia="SimSun"/>
        <w:b/>
        <w:kern w:val="2"/>
        <w:sz w:val="24"/>
        <w:szCs w:val="24"/>
        <w:lang w:val="nl-NL" w:eastAsia="zh-CN"/>
      </w:rPr>
      <w:t xml:space="preserve">                                                                      </w:t>
    </w:r>
    <w:r w:rsidRPr="00431F35">
      <w:rPr>
        <w:rFonts w:eastAsia="SimSun"/>
        <w:b/>
        <w:color w:val="00B0F0"/>
        <w:kern w:val="2"/>
        <w:sz w:val="24"/>
        <w:szCs w:val="24"/>
        <w:lang w:val="nl-NL" w:eastAsia="zh-CN"/>
      </w:rPr>
      <w:t/>
    </w:r>
    <w:r w:rsidRPr="00431F35">
      <w:rPr>
        <w:rFonts w:eastAsia="SimSun"/>
        <w:b/>
        <w:color w:val="FF0000"/>
        <w:kern w:val="2"/>
        <w:sz w:val="24"/>
        <w:szCs w:val="24"/>
        <w:lang w:val="nl-NL" w:eastAsia="zh-CN"/>
      </w:rPr>
      <w:t xml:space="preserve"/>
    </w:r>
    <w:r w:rsidRPr="00431F35">
      <w:rPr>
        <w:rFonts w:eastAsia="SimSun"/>
        <w:b/>
        <w:kern w:val="2"/>
        <w:sz w:val="24"/>
        <w:szCs w:val="24"/>
        <w:lang w:eastAsia="zh-CN"/>
      </w:rPr>
      <w:t xml:space="preserve">                                </w:t>
    </w:r>
    <w:r w:rsidRPr="00431F35">
      <w:rPr>
        <w:rFonts w:eastAsia="SimSun"/>
        <w:b/>
        <w:color w:val="FF0000"/>
        <w:kern w:val="2"/>
        <w:sz w:val="24"/>
        <w:szCs w:val="24"/>
        <w:lang w:eastAsia="zh-CN"/>
      </w:rPr>
      <w:t>Trang</w:t>
    </w:r>
    <w:r w:rsidRPr="00431F35">
      <w:rPr>
        <w:rFonts w:eastAsia="SimSun"/>
        <w:b/>
        <w:color w:val="0070C0"/>
        <w:kern w:val="2"/>
        <w:sz w:val="24"/>
        <w:szCs w:val="24"/>
        <w:lang w:eastAsia="zh-CN"/>
      </w:rPr>
      <w:t xml:space="preserve"> </w:t>
    </w:r>
    <w:r w:rsidRPr="00431F35">
      <w:rPr>
        <w:rFonts w:eastAsia="SimSun"/>
        <w:b/>
        <w:color w:val="0070C0"/>
        <w:kern w:val="2"/>
        <w:sz w:val="24"/>
        <w:szCs w:val="24"/>
        <w:lang w:eastAsia="zh-CN"/>
      </w:rPr>
      <w:fldChar w:fldCharType="begin"/>
    </w:r>
    <w:r w:rsidRPr="00431F35">
      <w:rPr>
        <w:rFonts w:eastAsia="SimSun"/>
        <w:b/>
        <w:color w:val="0070C0"/>
        <w:kern w:val="2"/>
        <w:sz w:val="24"/>
        <w:szCs w:val="24"/>
        <w:lang w:eastAsia="zh-CN"/>
      </w:rPr>
      <w:instrText xml:space="preserve"> PAGE   \* MERGEFORMAT </w:instrText>
    </w:r>
    <w:r w:rsidRPr="00431F3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31F3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0E" w:rsidRDefault="00B0540E">
      <w:pPr>
        <w:spacing w:after="0" w:line="240" w:lineRule="auto"/>
      </w:pPr>
      <w:r>
        <w:separator/>
      </w:r>
    </w:p>
  </w:footnote>
  <w:footnote w:type="continuationSeparator" w:id="0">
    <w:p w:rsidR="00B0540E" w:rsidRDefault="00B05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35" w:rsidRPr="00431F35" w:rsidRDefault="00431F35" w:rsidP="00431F35">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31F35">
      <w:rPr>
        <w:rFonts w:eastAsia="Calibri"/>
        <w:b/>
        <w:color w:val="00B0F0"/>
        <w:sz w:val="24"/>
        <w:szCs w:val="24"/>
        <w:lang w:val="nl-NL"/>
      </w:rPr>
      <w:t/>
    </w:r>
    <w:r w:rsidRPr="00431F3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0F2F"/>
    <w:multiLevelType w:val="hybridMultilevel"/>
    <w:tmpl w:val="76ECD120"/>
    <w:lvl w:ilvl="0" w:tplc="4FCCAD3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AA267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A4B5A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E00A1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5A639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AE5BA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0EB04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E062E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8412F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37C6006"/>
    <w:multiLevelType w:val="hybridMultilevel"/>
    <w:tmpl w:val="02D63896"/>
    <w:lvl w:ilvl="0" w:tplc="29947E4E">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6EA7E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34877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887B7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F01A2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7CCA3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705CF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347AB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520A1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47E165B"/>
    <w:multiLevelType w:val="hybridMultilevel"/>
    <w:tmpl w:val="BB5E9A52"/>
    <w:lvl w:ilvl="0" w:tplc="A53EC3C0">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34798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D4D7C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CA1D6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68C31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18EEE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3ABEC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72C1C5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FA4CC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B282CB5"/>
    <w:multiLevelType w:val="hybridMultilevel"/>
    <w:tmpl w:val="A430430C"/>
    <w:lvl w:ilvl="0" w:tplc="B596C84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E80B9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22D0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DA4A5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08D93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40397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1ACC7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10133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98052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0467B09"/>
    <w:multiLevelType w:val="hybridMultilevel"/>
    <w:tmpl w:val="91DC534E"/>
    <w:lvl w:ilvl="0" w:tplc="6F348CB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E2A96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4450D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9CD08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107D8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B4BB7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6007D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B82E8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BA21C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09261BC"/>
    <w:multiLevelType w:val="hybridMultilevel"/>
    <w:tmpl w:val="68F641AC"/>
    <w:lvl w:ilvl="0" w:tplc="B464DC8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3256E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765E2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1ACD6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C074E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C6E0F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0C0DF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64877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DCF49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3304EF6"/>
    <w:multiLevelType w:val="hybridMultilevel"/>
    <w:tmpl w:val="F6AA6762"/>
    <w:lvl w:ilvl="0" w:tplc="AF0AC074">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24AA7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6449F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02135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920E5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2201C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BA1DC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3AAA2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0AC85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133F1D9E"/>
    <w:multiLevelType w:val="hybridMultilevel"/>
    <w:tmpl w:val="E8605038"/>
    <w:lvl w:ilvl="0" w:tplc="D73E1136">
      <w:start w:val="1"/>
      <w:numFmt w:val="upperRoman"/>
      <w:lvlText w:val="%1."/>
      <w:lvlJc w:val="left"/>
      <w:pPr>
        <w:ind w:left="331"/>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A98E1AA2">
      <w:start w:val="1"/>
      <w:numFmt w:val="lowerLetter"/>
      <w:lvlText w:val="%2"/>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3C9EE076">
      <w:start w:val="1"/>
      <w:numFmt w:val="lowerRoman"/>
      <w:lvlText w:val="%3"/>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9C921F8C">
      <w:start w:val="1"/>
      <w:numFmt w:val="decimal"/>
      <w:lvlText w:val="%4"/>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966637E2">
      <w:start w:val="1"/>
      <w:numFmt w:val="lowerLetter"/>
      <w:lvlText w:val="%5"/>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47283CCC">
      <w:start w:val="1"/>
      <w:numFmt w:val="lowerRoman"/>
      <w:lvlText w:val="%6"/>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E37CB626">
      <w:start w:val="1"/>
      <w:numFmt w:val="decimal"/>
      <w:lvlText w:val="%7"/>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7570BB4A">
      <w:start w:val="1"/>
      <w:numFmt w:val="lowerLetter"/>
      <w:lvlText w:val="%8"/>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BF906E70">
      <w:start w:val="1"/>
      <w:numFmt w:val="lowerRoman"/>
      <w:lvlText w:val="%9"/>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8">
    <w:nsid w:val="17606669"/>
    <w:multiLevelType w:val="hybridMultilevel"/>
    <w:tmpl w:val="5270E8BE"/>
    <w:lvl w:ilvl="0" w:tplc="46A497D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DAB87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DEF8B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BE5E4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1C497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36239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CC9D7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96194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4CC32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8EF3F59"/>
    <w:multiLevelType w:val="hybridMultilevel"/>
    <w:tmpl w:val="0EBA50CC"/>
    <w:lvl w:ilvl="0" w:tplc="29BECBAA">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145C0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46F53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9C024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7C320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12888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18B1A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1A494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98054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9132849"/>
    <w:multiLevelType w:val="hybridMultilevel"/>
    <w:tmpl w:val="6320234E"/>
    <w:lvl w:ilvl="0" w:tplc="CA8AA046">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9AFE2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D8223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5484B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BCB29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0280C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F60F2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A67E5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02CCC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9D3795F"/>
    <w:multiLevelType w:val="hybridMultilevel"/>
    <w:tmpl w:val="04AC7BD6"/>
    <w:lvl w:ilvl="0" w:tplc="3E7A565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D0E16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9C80F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8CCCA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A677D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8CD2A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3EEF9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6C1FC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1487E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1C8F4365"/>
    <w:multiLevelType w:val="hybridMultilevel"/>
    <w:tmpl w:val="589A7C5C"/>
    <w:lvl w:ilvl="0" w:tplc="5446560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70780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40BB3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F6A38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908A1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F2BD6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1E7AE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6ADB4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2E2B0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1E502978"/>
    <w:multiLevelType w:val="hybridMultilevel"/>
    <w:tmpl w:val="2B0E316A"/>
    <w:lvl w:ilvl="0" w:tplc="0E50701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E4489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BA575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BE6B1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4C39B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560A9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22CD9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2230A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CC84A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20D07CC3"/>
    <w:multiLevelType w:val="hybridMultilevel"/>
    <w:tmpl w:val="5492C14A"/>
    <w:lvl w:ilvl="0" w:tplc="B0E0161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F817D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E0975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8A55F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C69AC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E8F43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8A6FF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949B5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C67FA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29612B21"/>
    <w:multiLevelType w:val="hybridMultilevel"/>
    <w:tmpl w:val="7862C7A0"/>
    <w:lvl w:ilvl="0" w:tplc="EB2A6E70">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44438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1ED9E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F6D88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0626E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EE31E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10BEC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E0D6B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C4C1C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2CDC3B8D"/>
    <w:multiLevelType w:val="hybridMultilevel"/>
    <w:tmpl w:val="901615FA"/>
    <w:lvl w:ilvl="0" w:tplc="91725BE6">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041F5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8C368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C0F4E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4419F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40F04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2E87C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98BCA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C4E9A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2E924AB0"/>
    <w:multiLevelType w:val="hybridMultilevel"/>
    <w:tmpl w:val="2DA2FCF4"/>
    <w:lvl w:ilvl="0" w:tplc="BA5E2A0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A8CB3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ACF5F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E8C3C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0EB21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4805A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3C98C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2C924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E8EAC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30CE00D4"/>
    <w:multiLevelType w:val="hybridMultilevel"/>
    <w:tmpl w:val="08D2A648"/>
    <w:lvl w:ilvl="0" w:tplc="ABD6E3BE">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DC355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7C88A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DE5AB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F48C6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FC536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40FA0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70057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96A00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31C4634A"/>
    <w:multiLevelType w:val="hybridMultilevel"/>
    <w:tmpl w:val="95A2F3DE"/>
    <w:lvl w:ilvl="0" w:tplc="367ED9A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0EEF7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7A123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6C094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C8C67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627B0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8CF39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0CB2B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903C8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31DB6CF5"/>
    <w:multiLevelType w:val="hybridMultilevel"/>
    <w:tmpl w:val="9F528BFA"/>
    <w:lvl w:ilvl="0" w:tplc="78DC21C4">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3207F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3AD3D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D4B6C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FC020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4AEEC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FEED4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72170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40799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3A022D91"/>
    <w:multiLevelType w:val="hybridMultilevel"/>
    <w:tmpl w:val="7FF2EE02"/>
    <w:lvl w:ilvl="0" w:tplc="7724065A">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12E33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AE3DD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E2E7D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E628F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EA4E6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1A984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8854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60DF9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3AEC3FDA"/>
    <w:multiLevelType w:val="hybridMultilevel"/>
    <w:tmpl w:val="B448C56C"/>
    <w:lvl w:ilvl="0" w:tplc="57AA6EE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6441B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741C6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50455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584B0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6E030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DA858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68320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C67E1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3BCC3258"/>
    <w:multiLevelType w:val="hybridMultilevel"/>
    <w:tmpl w:val="0A7EDCCE"/>
    <w:lvl w:ilvl="0" w:tplc="5A805D6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18670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5AE84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327FC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ACCCE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16C48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9EE27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4252B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BA062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3BCE0D55"/>
    <w:multiLevelType w:val="hybridMultilevel"/>
    <w:tmpl w:val="37B0EDE4"/>
    <w:lvl w:ilvl="0" w:tplc="075472A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7401A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1CC41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EACEC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16E41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4EEDE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0EF2E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72B54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4C136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3C01247C"/>
    <w:multiLevelType w:val="hybridMultilevel"/>
    <w:tmpl w:val="BFBE85F4"/>
    <w:lvl w:ilvl="0" w:tplc="724E7E0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DA1D0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B8A54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181B5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6E72B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7CC5A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8E014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3C941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92433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3C107EBD"/>
    <w:multiLevelType w:val="hybridMultilevel"/>
    <w:tmpl w:val="CB32EEC8"/>
    <w:lvl w:ilvl="0" w:tplc="199A8548">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B6EDE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68E90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44200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DAA13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C0DC4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6CC97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EC215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9036C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423B00E7"/>
    <w:multiLevelType w:val="hybridMultilevel"/>
    <w:tmpl w:val="7430EE16"/>
    <w:lvl w:ilvl="0" w:tplc="66204788">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C6D9A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82AA3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3CACC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54FB7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14E1F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70279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E24B8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DCA50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43A37C9C"/>
    <w:multiLevelType w:val="hybridMultilevel"/>
    <w:tmpl w:val="971EF094"/>
    <w:lvl w:ilvl="0" w:tplc="F80A48E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36742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1C4EB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585C0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7042C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66923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28B62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80EA7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985B9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46BC6BA8"/>
    <w:multiLevelType w:val="hybridMultilevel"/>
    <w:tmpl w:val="BB3091CA"/>
    <w:lvl w:ilvl="0" w:tplc="89923A86">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6CD7B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6CC4B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0CF7E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54DBA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6ABCC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785CA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E29EA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C0907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49F63808"/>
    <w:multiLevelType w:val="hybridMultilevel"/>
    <w:tmpl w:val="9F1EDC36"/>
    <w:lvl w:ilvl="0" w:tplc="C09CAC0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5C76E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6E353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9AD85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9476B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603C6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1894A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6C10C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02C77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4AF14D50"/>
    <w:multiLevelType w:val="hybridMultilevel"/>
    <w:tmpl w:val="5CD0EE2A"/>
    <w:lvl w:ilvl="0" w:tplc="589E2ADC">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08607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EE462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C4B36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A291D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A4FB9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F21D8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822FF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CE6D1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4CCC0050"/>
    <w:multiLevelType w:val="hybridMultilevel"/>
    <w:tmpl w:val="709CA3B8"/>
    <w:lvl w:ilvl="0" w:tplc="53EAA6C8">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C0C33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C8839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8C40D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18A78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54B39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581BD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9A868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B0063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4D33724E"/>
    <w:multiLevelType w:val="hybridMultilevel"/>
    <w:tmpl w:val="E29063B4"/>
    <w:lvl w:ilvl="0" w:tplc="81B0B99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1CCD0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368E7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8AE8D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363E0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0A3F6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8A61E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7E87B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66CC4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4F9014DF"/>
    <w:multiLevelType w:val="hybridMultilevel"/>
    <w:tmpl w:val="EC48434C"/>
    <w:lvl w:ilvl="0" w:tplc="092E71B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DA22F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0458E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F697A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4A36F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3C06C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10EA3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1030C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2E5BB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533A29DB"/>
    <w:multiLevelType w:val="hybridMultilevel"/>
    <w:tmpl w:val="C12E9AF6"/>
    <w:lvl w:ilvl="0" w:tplc="4406EB0E">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107B4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08D89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665D5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DC245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8E31D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8CBE3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A8170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6A1CC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59166BE9"/>
    <w:multiLevelType w:val="hybridMultilevel"/>
    <w:tmpl w:val="4B186216"/>
    <w:lvl w:ilvl="0" w:tplc="71DC68E6">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984DF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B865B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5852D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EC3D9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7A3B0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86610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9E5E4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E8726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5C270C08"/>
    <w:multiLevelType w:val="hybridMultilevel"/>
    <w:tmpl w:val="7344871E"/>
    <w:lvl w:ilvl="0" w:tplc="1ADE1BF4">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E0236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DC720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963DB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A6C11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7822F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16846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6486E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4AAA0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5C957DDC"/>
    <w:multiLevelType w:val="hybridMultilevel"/>
    <w:tmpl w:val="4524EE86"/>
    <w:lvl w:ilvl="0" w:tplc="122C8864">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A0C87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18591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683FA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0A0D6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906A2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7EB6B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661E2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E2198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5FEC2D65"/>
    <w:multiLevelType w:val="hybridMultilevel"/>
    <w:tmpl w:val="6020180C"/>
    <w:lvl w:ilvl="0" w:tplc="065AEF0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102E6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C6C48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D6BBB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C62C0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3C278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CEE07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E84A0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CE068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60A3229A"/>
    <w:multiLevelType w:val="hybridMultilevel"/>
    <w:tmpl w:val="618EE590"/>
    <w:lvl w:ilvl="0" w:tplc="6D7CC6AE">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4C2C1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6EBB0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E8E41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BE63B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0801C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1C292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B63C4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120FE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6A6271C4"/>
    <w:multiLevelType w:val="hybridMultilevel"/>
    <w:tmpl w:val="61F201C0"/>
    <w:lvl w:ilvl="0" w:tplc="6668FB6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64691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80C8A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145BF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3A37E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9CC00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CB86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12FB7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5E61C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6B0E369D"/>
    <w:multiLevelType w:val="hybridMultilevel"/>
    <w:tmpl w:val="A1E6935E"/>
    <w:lvl w:ilvl="0" w:tplc="E400607A">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D0584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AA3AE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ACEF9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A6756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A05A5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10E86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D4D18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FCEC8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6B877357"/>
    <w:multiLevelType w:val="hybridMultilevel"/>
    <w:tmpl w:val="5D10A792"/>
    <w:lvl w:ilvl="0" w:tplc="3AE00F8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8A2E9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D2D01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4E8AB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706B2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02412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A4A15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86FFF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12DF9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6E824D11"/>
    <w:multiLevelType w:val="hybridMultilevel"/>
    <w:tmpl w:val="811699D6"/>
    <w:lvl w:ilvl="0" w:tplc="0D56167A">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0EE01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62779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DEBA8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34C73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B822E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3813E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00623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30E79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717D0BCE"/>
    <w:multiLevelType w:val="hybridMultilevel"/>
    <w:tmpl w:val="043601AC"/>
    <w:lvl w:ilvl="0" w:tplc="5F5A9E2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1EA25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FCEB9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8C1E1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34941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A04CF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C0EA1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16A80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9440E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71E53DCC"/>
    <w:multiLevelType w:val="hybridMultilevel"/>
    <w:tmpl w:val="1C70343E"/>
    <w:lvl w:ilvl="0" w:tplc="82A6923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60FB3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1CA3B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A6353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74F92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1E3E3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0A99C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C8A52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688F2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72E873A5"/>
    <w:multiLevelType w:val="hybridMultilevel"/>
    <w:tmpl w:val="9908339C"/>
    <w:lvl w:ilvl="0" w:tplc="5E7A0C4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9080B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8C071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C226E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3A569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6449A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E814B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5EB7A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EAADC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776B2325"/>
    <w:multiLevelType w:val="hybridMultilevel"/>
    <w:tmpl w:val="E558E5D4"/>
    <w:lvl w:ilvl="0" w:tplc="9EC44064">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C092E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22319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2208A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36BA9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168C2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7C263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EC9EF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B6957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781A4E38"/>
    <w:multiLevelType w:val="hybridMultilevel"/>
    <w:tmpl w:val="1E9E0E14"/>
    <w:lvl w:ilvl="0" w:tplc="6EEE088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A26DF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341C2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B8F45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B8726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84D3B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B403A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9E7E3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14A4F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7D805E03"/>
    <w:multiLevelType w:val="hybridMultilevel"/>
    <w:tmpl w:val="BB702C96"/>
    <w:lvl w:ilvl="0" w:tplc="E2C0868E">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E4589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96FF2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A8D92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10A4D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7E429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BAD48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EC236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6CAAA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7EEB5831"/>
    <w:multiLevelType w:val="hybridMultilevel"/>
    <w:tmpl w:val="0B1A43D8"/>
    <w:lvl w:ilvl="0" w:tplc="38BCD85E">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D8907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AAD58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3EBDC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1AC11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547EF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62A38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D81C5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F2088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7F250AB1"/>
    <w:multiLevelType w:val="hybridMultilevel"/>
    <w:tmpl w:val="8EEC6A4E"/>
    <w:lvl w:ilvl="0" w:tplc="AEAA455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10DF9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5A7A6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A8B3D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D4BA1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DC7DB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087DF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AAC4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9202A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0"/>
  </w:num>
  <w:num w:numId="2">
    <w:abstractNumId w:val="10"/>
  </w:num>
  <w:num w:numId="3">
    <w:abstractNumId w:val="15"/>
  </w:num>
  <w:num w:numId="4">
    <w:abstractNumId w:val="51"/>
  </w:num>
  <w:num w:numId="5">
    <w:abstractNumId w:val="23"/>
  </w:num>
  <w:num w:numId="6">
    <w:abstractNumId w:val="9"/>
  </w:num>
  <w:num w:numId="7">
    <w:abstractNumId w:val="45"/>
  </w:num>
  <w:num w:numId="8">
    <w:abstractNumId w:val="31"/>
  </w:num>
  <w:num w:numId="9">
    <w:abstractNumId w:val="19"/>
  </w:num>
  <w:num w:numId="10">
    <w:abstractNumId w:val="22"/>
  </w:num>
  <w:num w:numId="11">
    <w:abstractNumId w:val="39"/>
  </w:num>
  <w:num w:numId="12">
    <w:abstractNumId w:val="44"/>
  </w:num>
  <w:num w:numId="13">
    <w:abstractNumId w:val="6"/>
  </w:num>
  <w:num w:numId="14">
    <w:abstractNumId w:val="37"/>
  </w:num>
  <w:num w:numId="15">
    <w:abstractNumId w:val="38"/>
  </w:num>
  <w:num w:numId="16">
    <w:abstractNumId w:val="5"/>
  </w:num>
  <w:num w:numId="17">
    <w:abstractNumId w:val="18"/>
  </w:num>
  <w:num w:numId="18">
    <w:abstractNumId w:val="28"/>
  </w:num>
  <w:num w:numId="19">
    <w:abstractNumId w:val="47"/>
  </w:num>
  <w:num w:numId="20">
    <w:abstractNumId w:val="25"/>
  </w:num>
  <w:num w:numId="21">
    <w:abstractNumId w:val="2"/>
  </w:num>
  <w:num w:numId="22">
    <w:abstractNumId w:val="34"/>
  </w:num>
  <w:num w:numId="23">
    <w:abstractNumId w:val="40"/>
  </w:num>
  <w:num w:numId="24">
    <w:abstractNumId w:val="29"/>
  </w:num>
  <w:num w:numId="25">
    <w:abstractNumId w:val="8"/>
  </w:num>
  <w:num w:numId="26">
    <w:abstractNumId w:val="35"/>
  </w:num>
  <w:num w:numId="27">
    <w:abstractNumId w:val="16"/>
  </w:num>
  <w:num w:numId="28">
    <w:abstractNumId w:val="42"/>
  </w:num>
  <w:num w:numId="29">
    <w:abstractNumId w:val="50"/>
  </w:num>
  <w:num w:numId="30">
    <w:abstractNumId w:val="36"/>
  </w:num>
  <w:num w:numId="31">
    <w:abstractNumId w:val="30"/>
  </w:num>
  <w:num w:numId="32">
    <w:abstractNumId w:val="32"/>
  </w:num>
  <w:num w:numId="33">
    <w:abstractNumId w:val="21"/>
  </w:num>
  <w:num w:numId="34">
    <w:abstractNumId w:val="49"/>
  </w:num>
  <w:num w:numId="35">
    <w:abstractNumId w:val="1"/>
  </w:num>
  <w:num w:numId="36">
    <w:abstractNumId w:val="14"/>
  </w:num>
  <w:num w:numId="37">
    <w:abstractNumId w:val="4"/>
  </w:num>
  <w:num w:numId="38">
    <w:abstractNumId w:val="24"/>
  </w:num>
  <w:num w:numId="39">
    <w:abstractNumId w:val="43"/>
  </w:num>
  <w:num w:numId="40">
    <w:abstractNumId w:val="33"/>
  </w:num>
  <w:num w:numId="41">
    <w:abstractNumId w:val="0"/>
  </w:num>
  <w:num w:numId="42">
    <w:abstractNumId w:val="48"/>
  </w:num>
  <w:num w:numId="43">
    <w:abstractNumId w:val="26"/>
  </w:num>
  <w:num w:numId="44">
    <w:abstractNumId w:val="13"/>
  </w:num>
  <w:num w:numId="45">
    <w:abstractNumId w:val="12"/>
  </w:num>
  <w:num w:numId="46">
    <w:abstractNumId w:val="52"/>
  </w:num>
  <w:num w:numId="47">
    <w:abstractNumId w:val="41"/>
  </w:num>
  <w:num w:numId="48">
    <w:abstractNumId w:val="46"/>
  </w:num>
  <w:num w:numId="49">
    <w:abstractNumId w:val="11"/>
  </w:num>
  <w:num w:numId="50">
    <w:abstractNumId w:val="27"/>
  </w:num>
  <w:num w:numId="51">
    <w:abstractNumId w:val="7"/>
  </w:num>
  <w:num w:numId="52">
    <w:abstractNumId w:val="3"/>
  </w:num>
  <w:num w:numId="5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6"/>
    <w:rsid w:val="000B09F2"/>
    <w:rsid w:val="00100A1C"/>
    <w:rsid w:val="002728C2"/>
    <w:rsid w:val="00273BE7"/>
    <w:rsid w:val="00431F35"/>
    <w:rsid w:val="00523261"/>
    <w:rsid w:val="009B33C6"/>
    <w:rsid w:val="009F6EDF"/>
    <w:rsid w:val="00AB4BC2"/>
    <w:rsid w:val="00B0540E"/>
    <w:rsid w:val="00FD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9" w:lineRule="auto"/>
      <w:ind w:left="368" w:right="1445"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23"/>
      <w:ind w:left="10" w:right="356" w:hanging="10"/>
      <w:jc w:val="center"/>
      <w:outlineLvl w:val="0"/>
    </w:pPr>
    <w:rPr>
      <w:rFonts w:ascii="Times New Roman" w:eastAsia="Times New Roman" w:hAnsi="Times New Roman" w:cs="Times New Roman"/>
      <w:b/>
      <w:i/>
      <w:color w:val="000000"/>
      <w:sz w:val="26"/>
    </w:rPr>
  </w:style>
  <w:style w:type="paragraph" w:styleId="Heading2">
    <w:name w:val="heading 2"/>
    <w:next w:val="Normal"/>
    <w:link w:val="Heading2Char"/>
    <w:uiPriority w:val="9"/>
    <w:unhideWhenUsed/>
    <w:qFormat/>
    <w:pPr>
      <w:keepNext/>
      <w:keepLines/>
      <w:spacing w:after="25"/>
      <w:ind w:left="632" w:hanging="10"/>
      <w:outlineLvl w:val="1"/>
    </w:pPr>
    <w:rPr>
      <w:rFonts w:ascii="Times New Roman" w:eastAsia="Times New Roman" w:hAnsi="Times New Roman" w:cs="Times New Roman"/>
      <w:i/>
      <w:color w:val="000000"/>
      <w:sz w:val="26"/>
    </w:rPr>
  </w:style>
  <w:style w:type="paragraph" w:styleId="Heading3">
    <w:name w:val="heading 3"/>
    <w:next w:val="Normal"/>
    <w:link w:val="Heading3Char"/>
    <w:uiPriority w:val="9"/>
    <w:unhideWhenUsed/>
    <w:qFormat/>
    <w:pPr>
      <w:keepNext/>
      <w:keepLines/>
      <w:spacing w:after="25"/>
      <w:ind w:left="632" w:hanging="10"/>
      <w:outlineLvl w:val="2"/>
    </w:pPr>
    <w:rPr>
      <w:rFonts w:ascii="Times New Roman" w:eastAsia="Times New Roman" w:hAnsi="Times New Roman" w:cs="Times New Roman"/>
      <w:i/>
      <w:color w:val="000000"/>
      <w:sz w:val="26"/>
    </w:rPr>
  </w:style>
  <w:style w:type="paragraph" w:styleId="Heading4">
    <w:name w:val="heading 4"/>
    <w:next w:val="Normal"/>
    <w:link w:val="Heading4Char"/>
    <w:uiPriority w:val="9"/>
    <w:unhideWhenUsed/>
    <w:qFormat/>
    <w:pPr>
      <w:keepNext/>
      <w:keepLines/>
      <w:spacing w:after="43"/>
      <w:ind w:left="10" w:hanging="10"/>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character" w:customStyle="1" w:styleId="Heading2Char">
    <w:name w:val="Heading 2 Char"/>
    <w:link w:val="Heading2"/>
    <w:rPr>
      <w:rFonts w:ascii="Times New Roman" w:eastAsia="Times New Roman" w:hAnsi="Times New Roman" w:cs="Times New Roman"/>
      <w:i/>
      <w:color w:val="000000"/>
      <w:sz w:val="26"/>
    </w:rPr>
  </w:style>
  <w:style w:type="character" w:customStyle="1" w:styleId="Heading3Char">
    <w:name w:val="Heading 3 Char"/>
    <w:link w:val="Heading3"/>
    <w:rPr>
      <w:rFonts w:ascii="Times New Roman" w:eastAsia="Times New Roman" w:hAnsi="Times New Roman" w:cs="Times New Roman"/>
      <w:i/>
      <w:color w:val="000000"/>
      <w:sz w:val="26"/>
    </w:rPr>
  </w:style>
  <w:style w:type="character" w:customStyle="1" w:styleId="Heading4Char">
    <w:name w:val="Heading 4 Char"/>
    <w:link w:val="Heading4"/>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72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8C2"/>
    <w:rPr>
      <w:rFonts w:ascii="Tahoma" w:eastAsia="Times New Roman" w:hAnsi="Tahoma" w:cs="Tahoma"/>
      <w:color w:val="000000"/>
      <w:sz w:val="16"/>
      <w:szCs w:val="16"/>
    </w:rPr>
  </w:style>
  <w:style w:type="table" w:styleId="TableGrid0">
    <w:name w:val="Table Grid"/>
    <w:basedOn w:val="TableNormal"/>
    <w:uiPriority w:val="39"/>
    <w:rsid w:val="000B0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3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6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523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61"/>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9" w:lineRule="auto"/>
      <w:ind w:left="368" w:right="1445"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23"/>
      <w:ind w:left="10" w:right="356" w:hanging="10"/>
      <w:jc w:val="center"/>
      <w:outlineLvl w:val="0"/>
    </w:pPr>
    <w:rPr>
      <w:rFonts w:ascii="Times New Roman" w:eastAsia="Times New Roman" w:hAnsi="Times New Roman" w:cs="Times New Roman"/>
      <w:b/>
      <w:i/>
      <w:color w:val="000000"/>
      <w:sz w:val="26"/>
    </w:rPr>
  </w:style>
  <w:style w:type="paragraph" w:styleId="Heading2">
    <w:name w:val="heading 2"/>
    <w:next w:val="Normal"/>
    <w:link w:val="Heading2Char"/>
    <w:uiPriority w:val="9"/>
    <w:unhideWhenUsed/>
    <w:qFormat/>
    <w:pPr>
      <w:keepNext/>
      <w:keepLines/>
      <w:spacing w:after="25"/>
      <w:ind w:left="632" w:hanging="10"/>
      <w:outlineLvl w:val="1"/>
    </w:pPr>
    <w:rPr>
      <w:rFonts w:ascii="Times New Roman" w:eastAsia="Times New Roman" w:hAnsi="Times New Roman" w:cs="Times New Roman"/>
      <w:i/>
      <w:color w:val="000000"/>
      <w:sz w:val="26"/>
    </w:rPr>
  </w:style>
  <w:style w:type="paragraph" w:styleId="Heading3">
    <w:name w:val="heading 3"/>
    <w:next w:val="Normal"/>
    <w:link w:val="Heading3Char"/>
    <w:uiPriority w:val="9"/>
    <w:unhideWhenUsed/>
    <w:qFormat/>
    <w:pPr>
      <w:keepNext/>
      <w:keepLines/>
      <w:spacing w:after="25"/>
      <w:ind w:left="632" w:hanging="10"/>
      <w:outlineLvl w:val="2"/>
    </w:pPr>
    <w:rPr>
      <w:rFonts w:ascii="Times New Roman" w:eastAsia="Times New Roman" w:hAnsi="Times New Roman" w:cs="Times New Roman"/>
      <w:i/>
      <w:color w:val="000000"/>
      <w:sz w:val="26"/>
    </w:rPr>
  </w:style>
  <w:style w:type="paragraph" w:styleId="Heading4">
    <w:name w:val="heading 4"/>
    <w:next w:val="Normal"/>
    <w:link w:val="Heading4Char"/>
    <w:uiPriority w:val="9"/>
    <w:unhideWhenUsed/>
    <w:qFormat/>
    <w:pPr>
      <w:keepNext/>
      <w:keepLines/>
      <w:spacing w:after="43"/>
      <w:ind w:left="10" w:hanging="10"/>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character" w:customStyle="1" w:styleId="Heading2Char">
    <w:name w:val="Heading 2 Char"/>
    <w:link w:val="Heading2"/>
    <w:rPr>
      <w:rFonts w:ascii="Times New Roman" w:eastAsia="Times New Roman" w:hAnsi="Times New Roman" w:cs="Times New Roman"/>
      <w:i/>
      <w:color w:val="000000"/>
      <w:sz w:val="26"/>
    </w:rPr>
  </w:style>
  <w:style w:type="character" w:customStyle="1" w:styleId="Heading3Char">
    <w:name w:val="Heading 3 Char"/>
    <w:link w:val="Heading3"/>
    <w:rPr>
      <w:rFonts w:ascii="Times New Roman" w:eastAsia="Times New Roman" w:hAnsi="Times New Roman" w:cs="Times New Roman"/>
      <w:i/>
      <w:color w:val="000000"/>
      <w:sz w:val="26"/>
    </w:rPr>
  </w:style>
  <w:style w:type="character" w:customStyle="1" w:styleId="Heading4Char">
    <w:name w:val="Heading 4 Char"/>
    <w:link w:val="Heading4"/>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72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8C2"/>
    <w:rPr>
      <w:rFonts w:ascii="Tahoma" w:eastAsia="Times New Roman" w:hAnsi="Tahoma" w:cs="Tahoma"/>
      <w:color w:val="000000"/>
      <w:sz w:val="16"/>
      <w:szCs w:val="16"/>
    </w:rPr>
  </w:style>
  <w:style w:type="table" w:styleId="TableGrid0">
    <w:name w:val="Table Grid"/>
    <w:basedOn w:val="TableNormal"/>
    <w:uiPriority w:val="39"/>
    <w:rsid w:val="000B0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3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6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523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6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7051</Characters>
  <Application>Microsoft Office Word</Application>
  <DocSecurity>0</DocSecurity>
  <Lines>58</Lines>
  <Paragraphs>16</Paragraphs>
  <ScaleCrop>false</ScaleCrop>
  <Company>thuvienhoclieu.com</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2023-05-09T02:50:00Z</dcterms:created>
  <dc:creator>admin</dc:creator>
  <dc:description>Đề thi học kì 2 môn  Giáo dục KT và PL 10 Kết nối tri thức có đáp án-Đề 2 được soạn dưới dạng file word và PDF gồm 4 trang. Các bạn xem và tải về ở dưới.</dc:description>
  <dcterms:modified xsi:type="dcterms:W3CDTF">2023-05-09T02:54:00Z</dcterms:modified>
  <cp:revision>1</cp:revision>
  <dc:title>Đề Thi Học Kì 2 Giáo Dục KT Và PL 10 Kết Nối Tri Thức Có Đáp Án-Đề 2</dc:title>
</cp:coreProperties>
</file>