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BB4" w:rsidRPr="000B6B08" w:rsidRDefault="005F1BB4" w:rsidP="005F1BB4">
      <w:pPr>
        <w:jc w:val="center"/>
        <w:rPr>
          <w:b/>
          <w:bCs/>
          <w:color w:val="FF0000"/>
        </w:rPr>
      </w:pPr>
      <w:r w:rsidRPr="000B6B08">
        <w:rPr>
          <w:b/>
          <w:bCs/>
          <w:noProof/>
          <w:color w:val="FF0000"/>
          <w:highlight w:val="yellow"/>
        </w:rPr>
        <w:t>KIỂM TRA CUỐI KỲ II</w:t>
      </w:r>
      <w:r w:rsidRPr="000B6B08">
        <w:rPr>
          <w:b/>
          <w:bCs/>
          <w:color w:val="FF0000"/>
          <w:highlight w:val="yellow"/>
        </w:rPr>
        <w:t xml:space="preserve"> – </w:t>
      </w:r>
      <w:r w:rsidRPr="000B6B08">
        <w:rPr>
          <w:b/>
          <w:bCs/>
          <w:noProof/>
          <w:color w:val="FF0000"/>
          <w:highlight w:val="yellow"/>
        </w:rPr>
        <w:t>NĂM HỌC</w:t>
      </w:r>
      <w:r w:rsidRPr="000B6B08">
        <w:rPr>
          <w:b/>
          <w:bCs/>
          <w:color w:val="FF0000"/>
          <w:highlight w:val="yellow"/>
        </w:rPr>
        <w:t xml:space="preserve"> </w:t>
      </w:r>
      <w:r w:rsidRPr="000B6B08">
        <w:rPr>
          <w:b/>
          <w:bCs/>
          <w:noProof/>
          <w:color w:val="FF0000"/>
          <w:highlight w:val="yellow"/>
        </w:rPr>
        <w:t xml:space="preserve">2022 </w:t>
      </w:r>
      <w:r w:rsidRPr="000B6B08">
        <w:rPr>
          <w:b/>
          <w:bCs/>
          <w:noProof/>
          <w:color w:val="FF0000"/>
          <w:highlight w:val="yellow"/>
        </w:rPr>
        <w:t>–</w:t>
      </w:r>
      <w:r w:rsidRPr="000B6B08">
        <w:rPr>
          <w:b/>
          <w:bCs/>
          <w:noProof/>
          <w:color w:val="FF0000"/>
          <w:highlight w:val="yellow"/>
        </w:rPr>
        <w:t xml:space="preserve"> 2023</w:t>
      </w:r>
      <w:r w:rsidRPr="000B6B08">
        <w:rPr>
          <w:b/>
          <w:bCs/>
          <w:noProof/>
          <w:color w:val="FF0000"/>
          <w:highlight w:val="yellow"/>
        </w:rPr>
        <w:t>-ĐỀ 1</w:t>
      </w:r>
    </w:p>
    <w:p w:rsidR="005F1BB4" w:rsidRPr="000B6B08" w:rsidRDefault="005F1BB4" w:rsidP="005F1BB4">
      <w:pPr>
        <w:jc w:val="center"/>
        <w:rPr>
          <w:bCs/>
          <w:color w:val="00B050"/>
        </w:rPr>
      </w:pPr>
      <w:r w:rsidRPr="000B6B08">
        <w:rPr>
          <w:b/>
          <w:bCs/>
          <w:noProof/>
          <w:color w:val="00B050"/>
          <w:highlight w:val="yellow"/>
        </w:rPr>
        <w:t>MÔN</w:t>
      </w:r>
      <w:r w:rsidRPr="000B6B08">
        <w:rPr>
          <w:b/>
          <w:bCs/>
          <w:color w:val="00B050"/>
          <w:highlight w:val="yellow"/>
        </w:rPr>
        <w:t xml:space="preserve"> </w:t>
      </w:r>
      <w:r w:rsidRPr="000B6B08">
        <w:rPr>
          <w:b/>
          <w:bCs/>
          <w:noProof/>
          <w:color w:val="00B050"/>
          <w:highlight w:val="yellow"/>
        </w:rPr>
        <w:t xml:space="preserve">GIÁO DỤC </w:t>
      </w:r>
      <w:r w:rsidRPr="000B6B08">
        <w:rPr>
          <w:b/>
          <w:bCs/>
          <w:noProof/>
          <w:color w:val="00B050"/>
          <w:highlight w:val="yellow"/>
          <w:lang w:val="vi-VN"/>
        </w:rPr>
        <w:t>KINH TẾ &amp; PHÁP LUẬT</w:t>
      </w:r>
      <w:r w:rsidRPr="000B6B08">
        <w:rPr>
          <w:b/>
          <w:bCs/>
          <w:noProof/>
          <w:color w:val="00B050"/>
          <w:highlight w:val="yellow"/>
        </w:rPr>
        <w:t xml:space="preserve"> - KHỐI 10</w:t>
      </w:r>
    </w:p>
    <w:p w:rsidR="005F1BB4" w:rsidRPr="007C20A2" w:rsidRDefault="005F1BB4" w:rsidP="005F1BB4">
      <w:pPr>
        <w:jc w:val="center"/>
        <w:rPr>
          <w:i/>
          <w:iCs/>
        </w:rPr>
      </w:pPr>
      <w:r w:rsidRPr="007C20A2">
        <w:rPr>
          <w:i/>
          <w:iCs/>
        </w:rPr>
        <w:t xml:space="preserve"> </w:t>
      </w:r>
      <w:r w:rsidRPr="007C20A2">
        <w:rPr>
          <w:i/>
          <w:iCs/>
          <w:noProof/>
        </w:rPr>
        <w:t>Thời gian làm bài</w:t>
      </w:r>
      <w:r w:rsidRPr="007C20A2">
        <w:rPr>
          <w:i/>
          <w:iCs/>
        </w:rPr>
        <w:t xml:space="preserve"> : </w:t>
      </w:r>
      <w:r w:rsidRPr="007C20A2">
        <w:rPr>
          <w:i/>
          <w:iCs/>
          <w:noProof/>
        </w:rPr>
        <w:t>45</w:t>
      </w:r>
      <w:r w:rsidRPr="007C20A2">
        <w:rPr>
          <w:i/>
          <w:iCs/>
        </w:rPr>
        <w:t xml:space="preserve"> </w:t>
      </w:r>
      <w:r w:rsidRPr="007C20A2">
        <w:rPr>
          <w:i/>
          <w:iCs/>
          <w:noProof/>
        </w:rPr>
        <w:t>Phút</w:t>
      </w:r>
    </w:p>
    <w:p w:rsidR="005F1BB4" w:rsidRDefault="005F1BB4" w:rsidP="00BE142D">
      <w:pPr>
        <w:pStyle w:val="Normal0"/>
        <w:ind w:left="1080" w:hanging="720"/>
        <w:jc w:val="both"/>
        <w:rPr>
          <w:rFonts w:ascii="Times New Roman" w:eastAsia="Times New Roman" w:hAnsi="Times New Roman"/>
          <w:b/>
          <w:sz w:val="26"/>
          <w:szCs w:val="26"/>
        </w:rPr>
      </w:pPr>
    </w:p>
    <w:p w:rsidR="00E350B7" w:rsidRPr="000B6B08" w:rsidRDefault="00BE142D" w:rsidP="00BE142D">
      <w:pPr>
        <w:pStyle w:val="Normal0"/>
        <w:ind w:left="1080" w:hanging="720"/>
        <w:jc w:val="both"/>
        <w:rPr>
          <w:rFonts w:ascii="Times New Roman" w:eastAsia="Times New Roman" w:hAnsi="Times New Roman"/>
          <w:b/>
          <w:color w:val="0000FF"/>
          <w:sz w:val="26"/>
          <w:szCs w:val="26"/>
          <w:lang w:val="vi-VN"/>
        </w:rPr>
      </w:pPr>
      <w:r w:rsidRPr="000B6B08">
        <w:rPr>
          <w:rFonts w:ascii="Times New Roman" w:eastAsia="Times New Roman" w:hAnsi="Times New Roman"/>
          <w:b/>
          <w:color w:val="0000FF"/>
          <w:sz w:val="26"/>
          <w:szCs w:val="26"/>
          <w:lang w:val="vi-VN"/>
        </w:rPr>
        <w:t>I.</w:t>
      </w:r>
      <w:r w:rsidR="00855060" w:rsidRPr="000B6B08">
        <w:rPr>
          <w:rFonts w:ascii="Times New Roman" w:eastAsia="Times New Roman" w:hAnsi="Times New Roman"/>
          <w:b/>
          <w:color w:val="0000FF"/>
          <w:sz w:val="26"/>
          <w:szCs w:val="26"/>
        </w:rPr>
        <w:t xml:space="preserve"> </w:t>
      </w:r>
      <w:r w:rsidR="00E350B7" w:rsidRPr="000B6B08">
        <w:rPr>
          <w:rFonts w:ascii="Times New Roman" w:eastAsia="Times New Roman" w:hAnsi="Times New Roman"/>
          <w:b/>
          <w:color w:val="0000FF"/>
          <w:sz w:val="26"/>
          <w:szCs w:val="26"/>
          <w:lang w:val="vi-VN"/>
        </w:rPr>
        <w:t>TRẮC NGHỆM (5 điểm)</w:t>
      </w:r>
    </w:p>
    <w:p w:rsidR="00464FF2" w:rsidRPr="008C2E2A" w:rsidRDefault="00464FF2" w:rsidP="00E350B7">
      <w:pPr>
        <w:pStyle w:val="Normal0"/>
        <w:jc w:val="both"/>
        <w:rPr>
          <w:rFonts w:ascii="Times New Roman" w:hAnsi="Times New Roman"/>
          <w:b/>
          <w:color w:val="000000"/>
          <w:sz w:val="26"/>
          <w:szCs w:val="26"/>
        </w:rPr>
      </w:pPr>
      <w:bookmarkStart w:id="0" w:name="_GoBack"/>
      <w:r w:rsidRPr="000B6B08">
        <w:rPr>
          <w:rFonts w:ascii="Times New Roman" w:eastAsia="Times New Roman" w:hAnsi="Times New Roman"/>
          <w:b/>
          <w:color w:val="FF0000"/>
          <w:sz w:val="26"/>
          <w:szCs w:val="26"/>
        </w:rPr>
        <w:t xml:space="preserve">Câu 1: </w:t>
      </w:r>
      <w:bookmarkEnd w:id="0"/>
      <w:r w:rsidRPr="008C2E2A">
        <w:rPr>
          <w:rFonts w:ascii="Times New Roman" w:hAnsi="Times New Roman"/>
          <w:color w:val="000000"/>
          <w:sz w:val="26"/>
          <w:szCs w:val="26"/>
          <w:lang w:val="pt-BR"/>
        </w:rPr>
        <w:t>Về khoa học và công nghệ, Hiến pháp năm 2013 khẳng định phát triển khoa học và công nghệ giữ vai trò</w:t>
      </w:r>
    </w:p>
    <w:p w:rsidR="00464FF2" w:rsidRPr="008C2E2A" w:rsidRDefault="00464FF2" w:rsidP="00E350B7">
      <w:pPr>
        <w:tabs>
          <w:tab w:val="left" w:pos="240"/>
          <w:tab w:val="left" w:pos="2620"/>
          <w:tab w:val="left" w:pos="5240"/>
          <w:tab w:val="left" w:pos="786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rPr>
        <w:t>then chốt.</w:t>
      </w: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rPr>
        <w:t>quan trọng.</w:t>
      </w: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pt-BR"/>
        </w:rPr>
        <w:t>động lực.</w:t>
      </w: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pt-BR"/>
        </w:rPr>
        <w:t>nền tảng.</w:t>
      </w:r>
    </w:p>
    <w:p w:rsidR="00464FF2" w:rsidRPr="008C2E2A" w:rsidRDefault="00464FF2" w:rsidP="00E350B7">
      <w:pPr>
        <w:pStyle w:val="Normal0"/>
        <w:rPr>
          <w:rFonts w:ascii="Times New Roman" w:hAnsi="Times New Roman"/>
          <w:b/>
          <w:color w:val="000000"/>
          <w:sz w:val="26"/>
          <w:szCs w:val="26"/>
        </w:rPr>
      </w:pPr>
      <w:r w:rsidRPr="000B6B08">
        <w:rPr>
          <w:rFonts w:ascii="Times New Roman" w:eastAsia="Times New Roman" w:hAnsi="Times New Roman"/>
          <w:b/>
          <w:color w:val="FF0000"/>
          <w:sz w:val="26"/>
          <w:szCs w:val="26"/>
        </w:rPr>
        <w:t>Câu 2:</w:t>
      </w:r>
      <w:r w:rsidRPr="008C2E2A">
        <w:rPr>
          <w:rFonts w:ascii="Times New Roman" w:eastAsia="Times New Roman" w:hAnsi="Times New Roman"/>
          <w:b/>
          <w:sz w:val="26"/>
          <w:szCs w:val="26"/>
        </w:rPr>
        <w:t xml:space="preserve"> </w:t>
      </w:r>
      <w:r w:rsidRPr="008C2E2A">
        <w:rPr>
          <w:rFonts w:ascii="Times New Roman" w:hAnsi="Times New Roman"/>
          <w:sz w:val="26"/>
          <w:szCs w:val="26"/>
        </w:rPr>
        <w:t>Trong bộ máy nhà nước Cộng hòa xã hội chủ nghĩa Việt Nam, cơ quan nào sau đây là cơ quan đại biểu của nhân dân?</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rPr>
        <w:t xml:space="preserve">Quốc hội và Ủy ban nhân dân.                       </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rPr>
        <w:t xml:space="preserve">Quốc hội </w:t>
      </w:r>
      <w:r w:rsidR="00316A30" w:rsidRPr="008C2E2A">
        <w:rPr>
          <w:color w:val="000000"/>
          <w:sz w:val="26"/>
          <w:szCs w:val="26"/>
        </w:rPr>
        <w:t>và Mặt trận T</w:t>
      </w:r>
      <w:r w:rsidRPr="008C2E2A">
        <w:rPr>
          <w:color w:val="000000"/>
          <w:sz w:val="26"/>
          <w:szCs w:val="26"/>
        </w:rPr>
        <w:t>ổ quốc.</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rPr>
        <w:t xml:space="preserve">Quốc hội và Hội đồng nhân dân.        </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rPr>
        <w:t xml:space="preserve"> Quốc hội và Chính phủ.                      </w:t>
      </w:r>
    </w:p>
    <w:p w:rsidR="00464FF2" w:rsidRPr="008C2E2A" w:rsidRDefault="00464FF2" w:rsidP="00E350B7">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3:</w:t>
      </w:r>
      <w:r w:rsidRPr="008C2E2A">
        <w:rPr>
          <w:rFonts w:ascii="Times New Roman" w:eastAsia="Times New Roman" w:hAnsi="Times New Roman"/>
          <w:b/>
          <w:sz w:val="26"/>
          <w:szCs w:val="26"/>
        </w:rPr>
        <w:t xml:space="preserve"> </w:t>
      </w:r>
      <w:r w:rsidRPr="008C2E2A">
        <w:rPr>
          <w:rFonts w:ascii="Times New Roman" w:hAnsi="Times New Roman"/>
          <w:sz w:val="26"/>
          <w:szCs w:val="26"/>
        </w:rPr>
        <w:t>Một trong những nguyên tắc trong tổ chức và hoạt động của bộ máy nhà nướ</w:t>
      </w:r>
      <w:r w:rsidR="00316A30" w:rsidRPr="008C2E2A">
        <w:rPr>
          <w:rFonts w:ascii="Times New Roman" w:hAnsi="Times New Roman"/>
          <w:sz w:val="26"/>
          <w:szCs w:val="26"/>
        </w:rPr>
        <w:t>c C</w:t>
      </w:r>
      <w:r w:rsidRPr="008C2E2A">
        <w:rPr>
          <w:rFonts w:ascii="Times New Roman" w:hAnsi="Times New Roman"/>
          <w:sz w:val="26"/>
          <w:szCs w:val="26"/>
        </w:rPr>
        <w:t>ộng hòa xã hội chủ nghĩa Việt Nam là nguyên tắc</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rPr>
        <w:t>tập trung quan liêu.</w:t>
      </w: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rPr>
        <w:t>tập trung dân chủ.</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pt-BR"/>
        </w:rPr>
        <w:t>dân chủ và thói quen.</w:t>
      </w: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pt-BR"/>
        </w:rPr>
        <w:t>dân chủ và tự do.</w:t>
      </w:r>
    </w:p>
    <w:p w:rsidR="00464FF2" w:rsidRPr="008C2E2A" w:rsidRDefault="00464FF2" w:rsidP="00E350B7">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4:</w:t>
      </w:r>
      <w:r w:rsidRPr="008C2E2A">
        <w:rPr>
          <w:rFonts w:ascii="Times New Roman" w:eastAsia="Times New Roman" w:hAnsi="Times New Roman"/>
          <w:b/>
          <w:sz w:val="26"/>
          <w:szCs w:val="26"/>
        </w:rPr>
        <w:t xml:space="preserve"> </w:t>
      </w:r>
      <w:r w:rsidRPr="008C2E2A">
        <w:rPr>
          <w:rFonts w:ascii="Times New Roman" w:hAnsi="Times New Roman"/>
          <w:sz w:val="26"/>
          <w:szCs w:val="26"/>
        </w:rPr>
        <w:t>Nội dung nào dưới đây phản ánh đúng đặc điểm của hệ thống chính trị ở Việt Nam</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lang w:val="vi-VN"/>
        </w:rPr>
        <w:t>Do một đảng duy nhất lãnh đạo là Đảng Cộng sản Việt Nam.</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lang w:val="vi-VN"/>
        </w:rPr>
        <w:t>Thực hiện đa nguyên chính trị và đa đảng lãnh đạo.</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vi-VN"/>
        </w:rPr>
        <w:t>Hoạt động theo cơ chế dân biết, dân bàn, dân làm, dân kiểm tra.</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vi-VN"/>
        </w:rPr>
        <w:t>Đảm bảo quyền lực nhà nước thuộc về nhân dân lao động.</w:t>
      </w:r>
    </w:p>
    <w:p w:rsidR="00464FF2" w:rsidRPr="008C2E2A" w:rsidRDefault="00464FF2" w:rsidP="00E350B7">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5:</w:t>
      </w:r>
      <w:r w:rsidRPr="008C2E2A">
        <w:rPr>
          <w:rFonts w:ascii="Times New Roman" w:eastAsia="Times New Roman" w:hAnsi="Times New Roman"/>
          <w:b/>
          <w:sz w:val="26"/>
          <w:szCs w:val="26"/>
        </w:rPr>
        <w:t xml:space="preserve"> </w:t>
      </w:r>
      <w:r w:rsidRPr="008C2E2A">
        <w:rPr>
          <w:rFonts w:ascii="Times New Roman" w:hAnsi="Times New Roman"/>
          <w:color w:val="000000"/>
          <w:sz w:val="26"/>
          <w:szCs w:val="26"/>
          <w:lang w:val="da-DK"/>
        </w:rPr>
        <w:t>Cơ quan hành chính cao nhất của nước Cộng hòa xã hội chủ nghĩa Việt Nam là</w:t>
      </w:r>
    </w:p>
    <w:p w:rsidR="00464FF2" w:rsidRPr="008C2E2A" w:rsidRDefault="00464FF2" w:rsidP="00E350B7">
      <w:pPr>
        <w:tabs>
          <w:tab w:val="left" w:pos="240"/>
          <w:tab w:val="left" w:pos="2620"/>
          <w:tab w:val="left" w:pos="5240"/>
          <w:tab w:val="left" w:pos="786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lang w:val="da-DK"/>
        </w:rPr>
        <w:t>Chính phủ.</w:t>
      </w: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lang w:val="da-DK"/>
        </w:rPr>
        <w:t>Quốc hội.</w:t>
      </w: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da-DK"/>
        </w:rPr>
        <w:t>Đoàn thanh niên</w:t>
      </w:r>
      <w:r w:rsidRPr="008C2E2A">
        <w:rPr>
          <w:sz w:val="26"/>
          <w:szCs w:val="26"/>
        </w:rPr>
        <w:tab/>
      </w:r>
      <w:r w:rsidRPr="000B6B08">
        <w:rPr>
          <w:b/>
          <w:color w:val="0066FF"/>
          <w:sz w:val="26"/>
          <w:szCs w:val="26"/>
        </w:rPr>
        <w:t>D.</w:t>
      </w:r>
      <w:r w:rsidRPr="008C2E2A">
        <w:rPr>
          <w:b/>
          <w:sz w:val="26"/>
          <w:szCs w:val="26"/>
        </w:rPr>
        <w:t xml:space="preserve"> </w:t>
      </w:r>
      <w:r w:rsidR="00316A30" w:rsidRPr="008C2E2A">
        <w:rPr>
          <w:color w:val="000000"/>
          <w:sz w:val="26"/>
          <w:szCs w:val="26"/>
          <w:lang w:val="da-DK"/>
        </w:rPr>
        <w:t>Chủ tị</w:t>
      </w:r>
      <w:r w:rsidRPr="008C2E2A">
        <w:rPr>
          <w:color w:val="000000"/>
          <w:sz w:val="26"/>
          <w:szCs w:val="26"/>
          <w:lang w:val="da-DK"/>
        </w:rPr>
        <w:t>ch nước.</w:t>
      </w:r>
    </w:p>
    <w:p w:rsidR="00464FF2" w:rsidRPr="008C2E2A" w:rsidRDefault="00464FF2" w:rsidP="00E350B7">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6:</w:t>
      </w:r>
      <w:r w:rsidRPr="008C2E2A">
        <w:rPr>
          <w:rFonts w:ascii="Times New Roman" w:eastAsia="Times New Roman" w:hAnsi="Times New Roman"/>
          <w:b/>
          <w:sz w:val="26"/>
          <w:szCs w:val="26"/>
        </w:rPr>
        <w:t xml:space="preserve"> </w:t>
      </w:r>
      <w:r w:rsidRPr="008C2E2A">
        <w:rPr>
          <w:rFonts w:ascii="Times New Roman" w:hAnsi="Times New Roman"/>
          <w:sz w:val="26"/>
          <w:szCs w:val="26"/>
          <w:lang w:val="it-IT"/>
        </w:rPr>
        <w:t>Quyền lực nhà nước được phân chia thành các quyền nào sao đây?</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lang w:val="it-IT"/>
        </w:rPr>
        <w:t>quyền lập pháp, hành pháp, công tố</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lang w:val="it-IT"/>
        </w:rPr>
        <w:t>quyền lập pháp, tư pháp</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it-IT"/>
        </w:rPr>
        <w:t>quyền lập pháp, hành pháp, tư pháp</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it-IT"/>
        </w:rPr>
        <w:t>quyền lập pháp, luật pháp, tư pháp</w:t>
      </w:r>
    </w:p>
    <w:p w:rsidR="00464FF2" w:rsidRPr="008C2E2A" w:rsidRDefault="00464FF2" w:rsidP="00E350B7">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7:</w:t>
      </w:r>
      <w:r w:rsidRPr="008C2E2A">
        <w:rPr>
          <w:rFonts w:ascii="Times New Roman" w:eastAsia="Times New Roman" w:hAnsi="Times New Roman"/>
          <w:b/>
          <w:sz w:val="26"/>
          <w:szCs w:val="26"/>
        </w:rPr>
        <w:t xml:space="preserve"> </w:t>
      </w:r>
      <w:r w:rsidRPr="008C2E2A">
        <w:rPr>
          <w:rFonts w:ascii="Times New Roman" w:hAnsi="Times New Roman"/>
          <w:color w:val="000000"/>
          <w:sz w:val="26"/>
          <w:szCs w:val="26"/>
          <w:lang w:eastAsia="ko-KR"/>
        </w:rPr>
        <w:t>Theo quy định của Hiến pháp 2013, n</w:t>
      </w:r>
      <w:r w:rsidRPr="008C2E2A">
        <w:rPr>
          <w:rFonts w:ascii="Times New Roman" w:hAnsi="Times New Roman"/>
          <w:color w:val="000000"/>
          <w:sz w:val="26"/>
          <w:szCs w:val="26"/>
          <w:lang w:val="vi-VN" w:eastAsia="ko-KR"/>
        </w:rPr>
        <w:t>ội dung nào sau đây</w:t>
      </w:r>
      <w:r w:rsidRPr="008C2E2A">
        <w:rPr>
          <w:rFonts w:ascii="Times New Roman" w:hAnsi="Times New Roman"/>
          <w:b/>
          <w:bCs/>
          <w:i/>
          <w:iCs/>
          <w:color w:val="000000"/>
          <w:sz w:val="26"/>
          <w:szCs w:val="26"/>
          <w:lang w:val="vi-VN" w:eastAsia="ko-KR"/>
        </w:rPr>
        <w:t> </w:t>
      </w:r>
      <w:r w:rsidRPr="008C2E2A">
        <w:rPr>
          <w:rFonts w:ascii="Times New Roman" w:hAnsi="Times New Roman"/>
          <w:b/>
          <w:bCs/>
          <w:iCs/>
          <w:color w:val="000000"/>
          <w:sz w:val="26"/>
          <w:szCs w:val="26"/>
          <w:lang w:val="vi-VN" w:eastAsia="ko-KR"/>
        </w:rPr>
        <w:t xml:space="preserve">không </w:t>
      </w:r>
      <w:r w:rsidRPr="008C2E2A">
        <w:rPr>
          <w:rFonts w:ascii="Times New Roman" w:hAnsi="Times New Roman"/>
          <w:bCs/>
          <w:iCs/>
          <w:color w:val="000000"/>
          <w:sz w:val="26"/>
          <w:szCs w:val="26"/>
          <w:lang w:val="vi-VN" w:eastAsia="ko-KR"/>
        </w:rPr>
        <w:t>phải</w:t>
      </w:r>
      <w:r w:rsidRPr="008C2E2A">
        <w:rPr>
          <w:rFonts w:ascii="Times New Roman" w:hAnsi="Times New Roman"/>
          <w:i/>
          <w:iCs/>
          <w:color w:val="000000"/>
          <w:sz w:val="26"/>
          <w:szCs w:val="26"/>
          <w:lang w:val="vi-VN" w:eastAsia="ko-KR"/>
        </w:rPr>
        <w:t> </w:t>
      </w:r>
      <w:r w:rsidRPr="008C2E2A">
        <w:rPr>
          <w:rFonts w:ascii="Times New Roman" w:hAnsi="Times New Roman"/>
          <w:color w:val="000000"/>
          <w:sz w:val="26"/>
          <w:szCs w:val="26"/>
          <w:lang w:val="vi-VN" w:eastAsia="ko-KR"/>
        </w:rPr>
        <w:t>là quy định của Hiến pháp về khoa học, công nghệ?</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lang w:val="vi-VN" w:eastAsia="ko-KR"/>
        </w:rPr>
        <w:t>Ưu tiên đầu tư chuyển giao thành tựu khoa học và công nghệ.</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lang w:val="vi-VN" w:eastAsia="ko-KR"/>
        </w:rPr>
        <w:t>Mua bán các dây chuyền khoa học đã qua sử dụng.</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vi-VN" w:eastAsia="ko-KR"/>
        </w:rPr>
        <w:t>Bảo đảm quyền nghiên cứu khoa học và công nghệ.</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vi-VN" w:eastAsia="ko-KR"/>
        </w:rPr>
        <w:t>Khuyến khích cá nhân đầu tư nghiên cứu.</w:t>
      </w:r>
    </w:p>
    <w:p w:rsidR="00464FF2" w:rsidRPr="008C2E2A" w:rsidRDefault="00464FF2" w:rsidP="00E350B7">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8:</w:t>
      </w:r>
      <w:r w:rsidRPr="008C2E2A">
        <w:rPr>
          <w:rFonts w:ascii="Times New Roman" w:eastAsia="Times New Roman" w:hAnsi="Times New Roman"/>
          <w:b/>
          <w:sz w:val="26"/>
          <w:szCs w:val="26"/>
        </w:rPr>
        <w:t xml:space="preserve"> </w:t>
      </w:r>
      <w:r w:rsidRPr="008C2E2A">
        <w:rPr>
          <w:rFonts w:ascii="Times New Roman" w:hAnsi="Times New Roman"/>
          <w:sz w:val="26"/>
          <w:szCs w:val="26"/>
          <w:lang w:val="it-IT"/>
        </w:rPr>
        <w:t>Mọi hoạt động của các cơ quan, cán bộ công chức nhà nước trong bộ máy nhà nước đều nhằm mục đích phục vụ cho lợi ích của nhân dân là thể hiện đặc điểm nào dưới đây trong tổ chức và hoạt động của bộ máy nhà nước?</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lang w:val="it-IT"/>
        </w:rPr>
        <w:t>Tính pháp chế.</w:t>
      </w: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lang w:val="it-IT"/>
        </w:rPr>
        <w:t>Tính nhân dân.</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it-IT"/>
        </w:rPr>
        <w:t>Tính quyền lực.</w:t>
      </w: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it-IT"/>
        </w:rPr>
        <w:t>Tính nhất nguyên chính trị.</w:t>
      </w:r>
    </w:p>
    <w:p w:rsidR="00464FF2" w:rsidRPr="008C2E2A" w:rsidRDefault="00464FF2" w:rsidP="00E350B7">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9:</w:t>
      </w:r>
      <w:r w:rsidRPr="008C2E2A">
        <w:rPr>
          <w:rFonts w:ascii="Times New Roman" w:eastAsia="Times New Roman" w:hAnsi="Times New Roman"/>
          <w:b/>
          <w:sz w:val="26"/>
          <w:szCs w:val="26"/>
        </w:rPr>
        <w:t xml:space="preserve"> </w:t>
      </w:r>
      <w:r w:rsidRPr="008C2E2A">
        <w:rPr>
          <w:rFonts w:ascii="Times New Roman" w:hAnsi="Times New Roman"/>
          <w:color w:val="000000"/>
          <w:sz w:val="26"/>
          <w:szCs w:val="26"/>
          <w:lang w:val="vi-VN"/>
        </w:rPr>
        <w:t>Một đoàn học sinh đi tham quan, cắm trại tại rừng khu sinh thái nghỉ dưỡng. Sau khi cắm trại xong, các bạn tự giác thu dọn các rác thải, phế liệu của đoàn. Việc làm của các bạn học sinh trên thể hiện ý thức</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lang w:val="vi-VN"/>
        </w:rPr>
        <w:t>chống ô nhiễm đất, nước, không khí.</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lang w:val="vi-VN"/>
        </w:rPr>
        <w:t>giữ gìn, phát triển các khu bảo tồn thiên nhiên.</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vi-VN"/>
        </w:rPr>
        <w:t>ngăn chặn ô nhiễm môi trường.</w:t>
      </w:r>
    </w:p>
    <w:p w:rsidR="00464FF2" w:rsidRPr="008C2E2A" w:rsidRDefault="00464FF2" w:rsidP="00E350B7">
      <w:pPr>
        <w:tabs>
          <w:tab w:val="left" w:pos="240"/>
        </w:tabs>
        <w:rPr>
          <w:sz w:val="26"/>
          <w:szCs w:val="26"/>
        </w:rPr>
      </w:pP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vi-VN"/>
        </w:rPr>
        <w:t>sử dụng tiết kiệm, hợp lí tài nguyên thiên nhiên.</w:t>
      </w:r>
    </w:p>
    <w:p w:rsidR="00464FF2" w:rsidRPr="008C2E2A" w:rsidRDefault="00464FF2" w:rsidP="00E350B7">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10:</w:t>
      </w:r>
      <w:r w:rsidRPr="008C2E2A">
        <w:rPr>
          <w:rFonts w:ascii="Times New Roman" w:eastAsia="Times New Roman" w:hAnsi="Times New Roman"/>
          <w:b/>
          <w:sz w:val="26"/>
          <w:szCs w:val="26"/>
        </w:rPr>
        <w:t xml:space="preserve"> </w:t>
      </w:r>
      <w:r w:rsidRPr="008C2E2A">
        <w:rPr>
          <w:rFonts w:ascii="Times New Roman" w:hAnsi="Times New Roman"/>
          <w:sz w:val="26"/>
          <w:szCs w:val="26"/>
          <w:lang w:val="vi-VN"/>
        </w:rPr>
        <w:t>Một trong những nguyên tắc hoạt động của hệ thống chính trị nước Cộng hoà xã hội chủ nghĩa Việt Nam là nguyên tắc đảm bảo</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lang w:val="vi-VN"/>
        </w:rPr>
        <w:t>đa nguyên đa đảng.</w:t>
      </w: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lang w:val="vi-VN"/>
        </w:rPr>
        <w:t>đa đảng đối lập.</w:t>
      </w:r>
    </w:p>
    <w:p w:rsidR="00464FF2" w:rsidRPr="008C2E2A" w:rsidRDefault="00464FF2" w:rsidP="00E350B7">
      <w:pPr>
        <w:tabs>
          <w:tab w:val="left" w:pos="240"/>
          <w:tab w:val="left" w:pos="5240"/>
        </w:tabs>
        <w:rPr>
          <w:sz w:val="26"/>
          <w:szCs w:val="26"/>
        </w:rPr>
      </w:pPr>
      <w:r w:rsidRPr="008C2E2A">
        <w:rPr>
          <w:sz w:val="26"/>
          <w:szCs w:val="26"/>
        </w:rPr>
        <w:lastRenderedPageBreak/>
        <w:tab/>
      </w:r>
      <w:r w:rsidRPr="000B6B08">
        <w:rPr>
          <w:b/>
          <w:color w:val="0066FF"/>
          <w:sz w:val="26"/>
          <w:szCs w:val="26"/>
        </w:rPr>
        <w:t>C.</w:t>
      </w:r>
      <w:r w:rsidRPr="008C2E2A">
        <w:rPr>
          <w:b/>
          <w:sz w:val="26"/>
          <w:szCs w:val="26"/>
        </w:rPr>
        <w:t xml:space="preserve"> </w:t>
      </w:r>
      <w:r w:rsidRPr="008C2E2A">
        <w:rPr>
          <w:color w:val="000000"/>
          <w:sz w:val="26"/>
          <w:szCs w:val="26"/>
          <w:lang w:val="vi-VN"/>
        </w:rPr>
        <w:t>quyền lực thuộc về nhân dân</w:t>
      </w: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vi-VN"/>
        </w:rPr>
        <w:t>quyền lực phân chia các tầng lớp</w:t>
      </w:r>
    </w:p>
    <w:p w:rsidR="00464FF2" w:rsidRPr="008C2E2A" w:rsidRDefault="00464FF2" w:rsidP="00E350B7">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11:</w:t>
      </w:r>
      <w:r w:rsidRPr="008C2E2A">
        <w:rPr>
          <w:rFonts w:ascii="Times New Roman" w:eastAsia="Times New Roman" w:hAnsi="Times New Roman"/>
          <w:b/>
          <w:sz w:val="26"/>
          <w:szCs w:val="26"/>
        </w:rPr>
        <w:t xml:space="preserve"> </w:t>
      </w:r>
      <w:r w:rsidR="00316A30" w:rsidRPr="008C2E2A">
        <w:rPr>
          <w:rFonts w:ascii="Times New Roman" w:hAnsi="Times New Roman"/>
          <w:color w:val="000000"/>
          <w:sz w:val="26"/>
          <w:szCs w:val="26"/>
        </w:rPr>
        <w:t>Ở Việt Nam, c</w:t>
      </w:r>
      <w:r w:rsidRPr="008C2E2A">
        <w:rPr>
          <w:rFonts w:ascii="Times New Roman" w:hAnsi="Times New Roman"/>
          <w:color w:val="000000"/>
          <w:sz w:val="26"/>
          <w:szCs w:val="26"/>
        </w:rPr>
        <w:t>ơ quan nào thực hiện quyền lập hiến và quyền lập pháp</w:t>
      </w:r>
    </w:p>
    <w:p w:rsidR="00464FF2" w:rsidRPr="008C2E2A" w:rsidRDefault="00464FF2" w:rsidP="00E350B7">
      <w:pPr>
        <w:tabs>
          <w:tab w:val="left" w:pos="240"/>
          <w:tab w:val="left" w:pos="2620"/>
          <w:tab w:val="left" w:pos="5240"/>
          <w:tab w:val="left" w:pos="786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rPr>
        <w:t>Quốc Hội.</w:t>
      </w: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rPr>
        <w:t>Chủ tịch nước.</w:t>
      </w: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rPr>
        <w:t>Chính phủ.</w:t>
      </w:r>
      <w:r w:rsidRPr="008C2E2A">
        <w:rPr>
          <w:sz w:val="26"/>
          <w:szCs w:val="26"/>
        </w:rPr>
        <w:tab/>
      </w:r>
      <w:r w:rsidRPr="000B6B08">
        <w:rPr>
          <w:b/>
          <w:color w:val="0066FF"/>
          <w:sz w:val="26"/>
          <w:szCs w:val="26"/>
        </w:rPr>
        <w:t>D.</w:t>
      </w:r>
      <w:r w:rsidRPr="008C2E2A">
        <w:rPr>
          <w:b/>
          <w:sz w:val="26"/>
          <w:szCs w:val="26"/>
        </w:rPr>
        <w:t xml:space="preserve"> </w:t>
      </w:r>
      <w:r w:rsidR="00316A30" w:rsidRPr="008C2E2A">
        <w:rPr>
          <w:color w:val="000000"/>
          <w:sz w:val="26"/>
          <w:szCs w:val="26"/>
        </w:rPr>
        <w:t>Tòa án nhân dân</w:t>
      </w:r>
      <w:r w:rsidRPr="008C2E2A">
        <w:rPr>
          <w:color w:val="000000"/>
          <w:sz w:val="26"/>
          <w:szCs w:val="26"/>
        </w:rPr>
        <w:t>.</w:t>
      </w:r>
    </w:p>
    <w:p w:rsidR="00464FF2" w:rsidRPr="008C2E2A" w:rsidRDefault="00464FF2" w:rsidP="00E350B7">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12:</w:t>
      </w:r>
      <w:r w:rsidRPr="008C2E2A">
        <w:rPr>
          <w:rFonts w:ascii="Times New Roman" w:eastAsia="Times New Roman" w:hAnsi="Times New Roman"/>
          <w:b/>
          <w:sz w:val="26"/>
          <w:szCs w:val="26"/>
        </w:rPr>
        <w:t xml:space="preserve"> </w:t>
      </w:r>
      <w:r w:rsidRPr="008C2E2A">
        <w:rPr>
          <w:rFonts w:ascii="Times New Roman" w:hAnsi="Times New Roman"/>
          <w:sz w:val="26"/>
          <w:szCs w:val="26"/>
        </w:rPr>
        <w:t xml:space="preserve">Xét về mặt cơ cấu tổ chức, bộ máy nhà nước Cộng hòa xã hội chủ nghĩa Việt Nam </w:t>
      </w:r>
      <w:r w:rsidRPr="008C2E2A">
        <w:rPr>
          <w:rFonts w:ascii="Times New Roman" w:hAnsi="Times New Roman"/>
          <w:b/>
          <w:sz w:val="26"/>
          <w:szCs w:val="26"/>
        </w:rPr>
        <w:t xml:space="preserve">không </w:t>
      </w:r>
      <w:r w:rsidRPr="008C2E2A">
        <w:rPr>
          <w:rFonts w:ascii="Times New Roman" w:hAnsi="Times New Roman"/>
          <w:sz w:val="26"/>
          <w:szCs w:val="26"/>
        </w:rPr>
        <w:t>bao gồm cơ quan, tổ chức nào dưới đây ?</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rPr>
        <w:t>Chính phủ.</w:t>
      </w: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rPr>
        <w:t>Bí thư đoàn thanh niên.</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rPr>
        <w:t>Quốc hội.</w:t>
      </w: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rPr>
        <w:t>Chủ tịch nước.</w:t>
      </w:r>
    </w:p>
    <w:p w:rsidR="00464FF2" w:rsidRPr="008C2E2A" w:rsidRDefault="00464FF2" w:rsidP="00E350B7">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13:</w:t>
      </w:r>
      <w:r w:rsidRPr="008C2E2A">
        <w:rPr>
          <w:rFonts w:ascii="Times New Roman" w:eastAsia="Times New Roman" w:hAnsi="Times New Roman"/>
          <w:b/>
          <w:sz w:val="26"/>
          <w:szCs w:val="26"/>
        </w:rPr>
        <w:t xml:space="preserve"> </w:t>
      </w:r>
      <w:r w:rsidRPr="008C2E2A">
        <w:rPr>
          <w:rFonts w:ascii="Times New Roman" w:hAnsi="Times New Roman"/>
          <w:sz w:val="26"/>
          <w:szCs w:val="26"/>
          <w:lang w:val="it-IT"/>
        </w:rPr>
        <w:t>Mặc dù trong nguyên tắc tổ chức và hoạt động của nhà nước Việt Nam, quyền lực nhà nước được phân chia thành quyền lập pháp, hành pháp và tư pháp song tất cả các cơ quan thực hiện đều đảm bảo mục tiêu chung là</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lang w:val="it-IT"/>
        </w:rPr>
        <w:t>phục vụ nhân dân.</w:t>
      </w: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lang w:val="pt-BR"/>
        </w:rPr>
        <w:t>tự do chính trị</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pt-BR"/>
        </w:rPr>
        <w:t>tự do nhân quyền.</w:t>
      </w: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it-IT"/>
        </w:rPr>
        <w:t>đàn áp nhân dân.</w:t>
      </w:r>
    </w:p>
    <w:p w:rsidR="00464FF2" w:rsidRPr="008C2E2A" w:rsidRDefault="00464FF2" w:rsidP="00E350B7">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14:</w:t>
      </w:r>
      <w:r w:rsidRPr="008C2E2A">
        <w:rPr>
          <w:rFonts w:ascii="Times New Roman" w:eastAsia="Times New Roman" w:hAnsi="Times New Roman"/>
          <w:b/>
          <w:sz w:val="26"/>
          <w:szCs w:val="26"/>
        </w:rPr>
        <w:t xml:space="preserve"> </w:t>
      </w:r>
      <w:r w:rsidRPr="008C2E2A">
        <w:rPr>
          <w:rFonts w:ascii="Times New Roman" w:hAnsi="Times New Roman"/>
          <w:color w:val="000000"/>
          <w:sz w:val="26"/>
          <w:szCs w:val="26"/>
          <w:lang w:val="vi-VN"/>
        </w:rPr>
        <w:t>Về mặt kinh tế, Hiến pháp 2013 khẳng định thành phần kinh tế nào giữ vai trò chủ đạo trong nền kinh tế nhiều thành phần?</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b/>
          <w:color w:val="000000"/>
          <w:sz w:val="26"/>
          <w:szCs w:val="26"/>
          <w:lang w:val="vi-VN"/>
        </w:rPr>
        <w:t xml:space="preserve"> </w:t>
      </w:r>
      <w:r w:rsidRPr="008C2E2A">
        <w:rPr>
          <w:color w:val="000000"/>
          <w:sz w:val="26"/>
          <w:szCs w:val="26"/>
          <w:lang w:val="vi-VN"/>
        </w:rPr>
        <w:t>Kinh tế tập thể.</w:t>
      </w: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lang w:val="vi-VN"/>
        </w:rPr>
        <w:t>Kinh tế có vốn đầu tư nước ngoài.</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vi-VN"/>
        </w:rPr>
        <w:t>Kinh tế tư nhân.</w:t>
      </w: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vi-VN"/>
        </w:rPr>
        <w:t>Kinh tế nhà nước.</w:t>
      </w:r>
    </w:p>
    <w:p w:rsidR="00464FF2" w:rsidRPr="008C2E2A" w:rsidRDefault="00464FF2" w:rsidP="00E350B7">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15:</w:t>
      </w:r>
      <w:r w:rsidRPr="008C2E2A">
        <w:rPr>
          <w:rFonts w:ascii="Times New Roman" w:eastAsia="Times New Roman" w:hAnsi="Times New Roman"/>
          <w:b/>
          <w:sz w:val="26"/>
          <w:szCs w:val="26"/>
        </w:rPr>
        <w:t xml:space="preserve"> </w:t>
      </w:r>
      <w:r w:rsidRPr="008C2E2A">
        <w:rPr>
          <w:rFonts w:ascii="Times New Roman" w:hAnsi="Times New Roman"/>
          <w:color w:val="000000"/>
          <w:sz w:val="26"/>
          <w:szCs w:val="26"/>
          <w:lang w:val="es-ES"/>
        </w:rPr>
        <w:t>Trên lĩnh vực giáo dục, Hiến pháp 2013 khẳng định phát triển giáo dục là</w:t>
      </w:r>
    </w:p>
    <w:p w:rsidR="00464FF2" w:rsidRPr="008C2E2A" w:rsidRDefault="00464FF2" w:rsidP="00E350B7">
      <w:pPr>
        <w:tabs>
          <w:tab w:val="left" w:pos="240"/>
          <w:tab w:val="left" w:pos="5240"/>
        </w:tabs>
        <w:rPr>
          <w:sz w:val="26"/>
          <w:szCs w:val="26"/>
        </w:rPr>
      </w:pPr>
      <w:r w:rsidRPr="008C2E2A">
        <w:rPr>
          <w:sz w:val="26"/>
          <w:szCs w:val="26"/>
        </w:rPr>
        <w:tab/>
      </w:r>
      <w:r w:rsidRPr="000B6B08">
        <w:rPr>
          <w:b/>
          <w:color w:val="0066FF"/>
          <w:sz w:val="26"/>
          <w:szCs w:val="26"/>
        </w:rPr>
        <w:t>A.</w:t>
      </w:r>
      <w:r w:rsidRPr="008C2E2A">
        <w:rPr>
          <w:b/>
          <w:sz w:val="26"/>
          <w:szCs w:val="26"/>
        </w:rPr>
        <w:t xml:space="preserve"> </w:t>
      </w:r>
      <w:r w:rsidRPr="008C2E2A">
        <w:rPr>
          <w:color w:val="000000"/>
          <w:sz w:val="26"/>
          <w:szCs w:val="26"/>
          <w:lang w:val="es-ES"/>
        </w:rPr>
        <w:t>nhiệm vụ quan trọng.</w:t>
      </w:r>
      <w:r w:rsidRPr="008C2E2A">
        <w:rPr>
          <w:sz w:val="26"/>
          <w:szCs w:val="26"/>
        </w:rPr>
        <w:tab/>
      </w:r>
      <w:r w:rsidRPr="000B6B08">
        <w:rPr>
          <w:b/>
          <w:color w:val="0066FF"/>
          <w:sz w:val="26"/>
          <w:szCs w:val="26"/>
        </w:rPr>
        <w:t>B.</w:t>
      </w:r>
      <w:r w:rsidRPr="008C2E2A">
        <w:rPr>
          <w:b/>
          <w:sz w:val="26"/>
          <w:szCs w:val="26"/>
        </w:rPr>
        <w:t xml:space="preserve"> </w:t>
      </w:r>
      <w:r w:rsidRPr="008C2E2A">
        <w:rPr>
          <w:color w:val="000000"/>
          <w:sz w:val="26"/>
          <w:szCs w:val="26"/>
          <w:lang w:val="es-ES"/>
        </w:rPr>
        <w:t>nhiệm vụ thứ yếu.</w:t>
      </w:r>
    </w:p>
    <w:p w:rsidR="00464FF2" w:rsidRPr="008C2E2A" w:rsidRDefault="00464FF2" w:rsidP="00E350B7">
      <w:pPr>
        <w:tabs>
          <w:tab w:val="left" w:pos="240"/>
          <w:tab w:val="left" w:pos="5240"/>
        </w:tabs>
        <w:rPr>
          <w:color w:val="000000"/>
          <w:sz w:val="26"/>
          <w:szCs w:val="26"/>
          <w:lang w:val="es-ES"/>
        </w:rPr>
      </w:pPr>
      <w:r w:rsidRPr="008C2E2A">
        <w:rPr>
          <w:sz w:val="26"/>
          <w:szCs w:val="26"/>
        </w:rPr>
        <w:tab/>
      </w:r>
      <w:r w:rsidRPr="000B6B08">
        <w:rPr>
          <w:b/>
          <w:color w:val="0066FF"/>
          <w:sz w:val="26"/>
          <w:szCs w:val="26"/>
        </w:rPr>
        <w:t>C.</w:t>
      </w:r>
      <w:r w:rsidRPr="008C2E2A">
        <w:rPr>
          <w:b/>
          <w:sz w:val="26"/>
          <w:szCs w:val="26"/>
        </w:rPr>
        <w:t xml:space="preserve"> </w:t>
      </w:r>
      <w:r w:rsidRPr="008C2E2A">
        <w:rPr>
          <w:color w:val="000000"/>
          <w:sz w:val="26"/>
          <w:szCs w:val="26"/>
          <w:lang w:val="es-ES"/>
        </w:rPr>
        <w:t>chính sách ưu tiên.</w:t>
      </w:r>
      <w:r w:rsidRPr="008C2E2A">
        <w:rPr>
          <w:sz w:val="26"/>
          <w:szCs w:val="26"/>
        </w:rPr>
        <w:tab/>
      </w:r>
      <w:r w:rsidRPr="000B6B08">
        <w:rPr>
          <w:b/>
          <w:color w:val="0066FF"/>
          <w:sz w:val="26"/>
          <w:szCs w:val="26"/>
        </w:rPr>
        <w:t>D.</w:t>
      </w:r>
      <w:r w:rsidRPr="008C2E2A">
        <w:rPr>
          <w:b/>
          <w:sz w:val="26"/>
          <w:szCs w:val="26"/>
        </w:rPr>
        <w:t xml:space="preserve"> </w:t>
      </w:r>
      <w:r w:rsidRPr="008C2E2A">
        <w:rPr>
          <w:color w:val="000000"/>
          <w:sz w:val="26"/>
          <w:szCs w:val="26"/>
          <w:lang w:val="es-ES"/>
        </w:rPr>
        <w:t>quốc sách hàng đầu.</w:t>
      </w:r>
    </w:p>
    <w:p w:rsidR="00E350B7" w:rsidRPr="000B6B08" w:rsidRDefault="00E350B7" w:rsidP="00E350B7">
      <w:pPr>
        <w:tabs>
          <w:tab w:val="left" w:pos="240"/>
          <w:tab w:val="left" w:pos="5240"/>
        </w:tabs>
        <w:rPr>
          <w:b/>
          <w:color w:val="0000FF"/>
          <w:sz w:val="26"/>
          <w:szCs w:val="26"/>
          <w:lang w:val="vi-VN"/>
        </w:rPr>
      </w:pPr>
      <w:r w:rsidRPr="000B6B08">
        <w:rPr>
          <w:b/>
          <w:color w:val="0000FF"/>
          <w:sz w:val="26"/>
          <w:szCs w:val="26"/>
          <w:lang w:val="vi-VN"/>
        </w:rPr>
        <w:t>II. TỰ LUẬN (5 điểm)</w:t>
      </w:r>
    </w:p>
    <w:p w:rsidR="00666E65" w:rsidRPr="008C2E2A" w:rsidRDefault="00666E65" w:rsidP="00666E65">
      <w:pPr>
        <w:rPr>
          <w:sz w:val="26"/>
          <w:szCs w:val="26"/>
        </w:rPr>
      </w:pPr>
      <w:r w:rsidRPr="000B6B08">
        <w:rPr>
          <w:b/>
          <w:color w:val="FF0000"/>
          <w:sz w:val="26"/>
          <w:szCs w:val="26"/>
        </w:rPr>
        <w:t>Câu 1:</w:t>
      </w:r>
      <w:r w:rsidRPr="008C2E2A">
        <w:rPr>
          <w:b/>
          <w:sz w:val="26"/>
          <w:szCs w:val="26"/>
        </w:rPr>
        <w:t xml:space="preserve"> (3 điểm) </w:t>
      </w:r>
      <w:r w:rsidRPr="008C2E2A">
        <w:rPr>
          <w:sz w:val="26"/>
          <w:szCs w:val="26"/>
        </w:rPr>
        <w:t>Em hãy nêu nội dung của Hiến pháp năm 2013 về  môi trường?</w:t>
      </w:r>
    </w:p>
    <w:p w:rsidR="00666E65" w:rsidRPr="008C2E2A" w:rsidRDefault="00666E65" w:rsidP="00666E65">
      <w:pPr>
        <w:rPr>
          <w:sz w:val="26"/>
          <w:szCs w:val="26"/>
        </w:rPr>
      </w:pPr>
      <w:r w:rsidRPr="008C2E2A">
        <w:rPr>
          <w:sz w:val="26"/>
          <w:szCs w:val="26"/>
        </w:rPr>
        <w:t>Theo em là học sinh cần  phải làm gì để góp phần bảo vệ môi trường?</w:t>
      </w:r>
    </w:p>
    <w:p w:rsidR="00666E65" w:rsidRPr="008C2E2A" w:rsidRDefault="00666E65" w:rsidP="00666E65">
      <w:pPr>
        <w:rPr>
          <w:sz w:val="26"/>
          <w:szCs w:val="26"/>
        </w:rPr>
      </w:pPr>
      <w:r w:rsidRPr="000B6B08">
        <w:rPr>
          <w:b/>
          <w:color w:val="FF0000"/>
          <w:sz w:val="26"/>
          <w:szCs w:val="26"/>
        </w:rPr>
        <w:t>Câu 2:</w:t>
      </w:r>
      <w:r w:rsidRPr="008C2E2A">
        <w:rPr>
          <w:b/>
          <w:sz w:val="26"/>
          <w:szCs w:val="26"/>
        </w:rPr>
        <w:t xml:space="preserve"> (2 điểm) </w:t>
      </w:r>
      <w:r w:rsidRPr="008C2E2A">
        <w:rPr>
          <w:sz w:val="26"/>
          <w:szCs w:val="26"/>
        </w:rPr>
        <w:t>Buổi tối, khi hai anh em H đang làm bài tập về nhà thì em gái H hỏi: “ Anh ơi! Tại sao chủ tịch nước lại có thể thay mặt Nhà nước ta về đối nội, đối ngoại được hả anh?”.</w:t>
      </w:r>
    </w:p>
    <w:p w:rsidR="00666E65" w:rsidRPr="008C2E2A" w:rsidRDefault="00BE142D" w:rsidP="00BE142D">
      <w:pPr>
        <w:pStyle w:val="ListParagraph"/>
        <w:ind w:hanging="360"/>
        <w:rPr>
          <w:rFonts w:ascii="Times New Roman" w:hAnsi="Times New Roman"/>
          <w:b/>
          <w:sz w:val="26"/>
          <w:szCs w:val="26"/>
        </w:rPr>
      </w:pPr>
      <w:r w:rsidRPr="008C2E2A">
        <w:rPr>
          <w:rFonts w:ascii="Times New Roman" w:hAnsi="Times New Roman"/>
          <w:b/>
          <w:sz w:val="26"/>
          <w:szCs w:val="26"/>
        </w:rPr>
        <w:t>a.</w:t>
      </w:r>
      <w:r w:rsidRPr="008C2E2A">
        <w:rPr>
          <w:rFonts w:ascii="Times New Roman" w:hAnsi="Times New Roman"/>
          <w:b/>
          <w:sz w:val="26"/>
          <w:szCs w:val="26"/>
        </w:rPr>
        <w:tab/>
      </w:r>
      <w:r w:rsidR="00666E65" w:rsidRPr="008C2E2A">
        <w:rPr>
          <w:rFonts w:ascii="Times New Roman" w:hAnsi="Times New Roman"/>
          <w:i/>
          <w:sz w:val="26"/>
          <w:szCs w:val="26"/>
        </w:rPr>
        <w:t>Nếu em là H, em sẽ trả lời câu hỏi của em gái như thế nào?</w:t>
      </w:r>
      <w:r w:rsidR="00666E65" w:rsidRPr="008C2E2A">
        <w:rPr>
          <w:rFonts w:ascii="Times New Roman" w:hAnsi="Times New Roman"/>
          <w:sz w:val="26"/>
          <w:szCs w:val="26"/>
        </w:rPr>
        <w:t xml:space="preserve"> </w:t>
      </w:r>
      <w:r w:rsidR="00666E65" w:rsidRPr="008C2E2A">
        <w:rPr>
          <w:rFonts w:ascii="Times New Roman" w:hAnsi="Times New Roman"/>
          <w:b/>
          <w:sz w:val="26"/>
          <w:szCs w:val="26"/>
        </w:rPr>
        <w:t>(1 điểm)</w:t>
      </w:r>
    </w:p>
    <w:p w:rsidR="00666E65" w:rsidRPr="008C2E2A" w:rsidRDefault="00BE142D" w:rsidP="00BE142D">
      <w:pPr>
        <w:pStyle w:val="ListParagraph"/>
        <w:ind w:hanging="360"/>
        <w:rPr>
          <w:rFonts w:ascii="Times New Roman" w:hAnsi="Times New Roman"/>
          <w:b/>
          <w:i/>
          <w:sz w:val="26"/>
          <w:szCs w:val="26"/>
        </w:rPr>
      </w:pPr>
      <w:r w:rsidRPr="008C2E2A">
        <w:rPr>
          <w:rFonts w:ascii="Times New Roman" w:hAnsi="Times New Roman"/>
          <w:b/>
          <w:i/>
          <w:sz w:val="26"/>
          <w:szCs w:val="26"/>
        </w:rPr>
        <w:t>b.</w:t>
      </w:r>
      <w:r w:rsidRPr="008C2E2A">
        <w:rPr>
          <w:rFonts w:ascii="Times New Roman" w:hAnsi="Times New Roman"/>
          <w:b/>
          <w:i/>
          <w:sz w:val="26"/>
          <w:szCs w:val="26"/>
        </w:rPr>
        <w:tab/>
      </w:r>
      <w:r w:rsidR="00666E65" w:rsidRPr="008C2E2A">
        <w:rPr>
          <w:rFonts w:ascii="Times New Roman" w:hAnsi="Times New Roman"/>
          <w:i/>
          <w:sz w:val="26"/>
          <w:szCs w:val="26"/>
        </w:rPr>
        <w:t xml:space="preserve">Em hãy nêu những việc học sinh nên làm và không nên làm để góp phần xây dựng bộ máy nhà nước vững mạnh. </w:t>
      </w:r>
      <w:r w:rsidR="00666E65" w:rsidRPr="008C2E2A">
        <w:rPr>
          <w:rFonts w:ascii="Times New Roman" w:hAnsi="Times New Roman"/>
          <w:b/>
          <w:sz w:val="26"/>
          <w:szCs w:val="26"/>
        </w:rPr>
        <w:t>(1 điểm)</w:t>
      </w:r>
    </w:p>
    <w:p w:rsidR="00464FF2" w:rsidRPr="008C2E2A" w:rsidRDefault="00464FF2" w:rsidP="00464FF2">
      <w:pPr>
        <w:tabs>
          <w:tab w:val="left" w:pos="284"/>
        </w:tabs>
        <w:spacing w:line="360" w:lineRule="atLeast"/>
        <w:rPr>
          <w:sz w:val="26"/>
          <w:szCs w:val="26"/>
        </w:rPr>
      </w:pPr>
    </w:p>
    <w:p w:rsidR="00464FF2" w:rsidRDefault="00464FF2">
      <w:pPr>
        <w:widowControl w:val="0"/>
        <w:autoSpaceDE w:val="0"/>
        <w:autoSpaceDN w:val="0"/>
        <w:adjustRightInd w:val="0"/>
        <w:spacing w:after="160" w:line="252" w:lineRule="auto"/>
        <w:jc w:val="center"/>
        <w:rPr>
          <w:b/>
          <w:i/>
          <w:sz w:val="26"/>
          <w:szCs w:val="26"/>
        </w:rPr>
      </w:pPr>
      <w:r w:rsidRPr="008C2E2A">
        <w:rPr>
          <w:b/>
          <w:i/>
          <w:sz w:val="26"/>
          <w:szCs w:val="26"/>
        </w:rPr>
        <w:t>------ HẾT ------</w:t>
      </w:r>
    </w:p>
    <w:p w:rsidR="00BE142D" w:rsidRDefault="00BE142D">
      <w:pPr>
        <w:widowControl w:val="0"/>
        <w:autoSpaceDE w:val="0"/>
        <w:autoSpaceDN w:val="0"/>
        <w:adjustRightInd w:val="0"/>
        <w:spacing w:after="160" w:line="252" w:lineRule="auto"/>
        <w:jc w:val="center"/>
        <w:rPr>
          <w:b/>
          <w:sz w:val="26"/>
          <w:szCs w:val="26"/>
        </w:rPr>
      </w:pPr>
      <w:r w:rsidRPr="00BE142D">
        <w:rPr>
          <w:b/>
          <w:sz w:val="26"/>
          <w:szCs w:val="26"/>
        </w:rPr>
        <w:t>ĐÁP ÁN</w:t>
      </w:r>
    </w:p>
    <w:p w:rsidR="00855060" w:rsidRPr="00BE142D" w:rsidRDefault="00855060" w:rsidP="00855060">
      <w:pPr>
        <w:widowControl w:val="0"/>
        <w:autoSpaceDE w:val="0"/>
        <w:autoSpaceDN w:val="0"/>
        <w:adjustRightInd w:val="0"/>
        <w:spacing w:after="160" w:line="252" w:lineRule="auto"/>
        <w:rPr>
          <w:b/>
          <w:sz w:val="26"/>
          <w:szCs w:val="26"/>
        </w:rPr>
      </w:pPr>
      <w:r w:rsidRPr="008C2E2A">
        <w:rPr>
          <w:b/>
          <w:sz w:val="26"/>
          <w:szCs w:val="26"/>
          <w:lang w:val="vi-VN"/>
        </w:rPr>
        <w:t>I.</w:t>
      </w:r>
      <w:r>
        <w:rPr>
          <w:b/>
          <w:sz w:val="26"/>
          <w:szCs w:val="26"/>
        </w:rPr>
        <w:t xml:space="preserve"> </w:t>
      </w:r>
      <w:r w:rsidRPr="008C2E2A">
        <w:rPr>
          <w:b/>
          <w:sz w:val="26"/>
          <w:szCs w:val="26"/>
          <w:lang w:val="vi-VN"/>
        </w:rPr>
        <w:t xml:space="preserve">TRẮC NGHỆM </w:t>
      </w:r>
    </w:p>
    <w:tbl>
      <w:tblPr>
        <w:tblStyle w:val="TableGrid"/>
        <w:tblW w:w="0" w:type="auto"/>
        <w:tblLook w:val="04A0" w:firstRow="1" w:lastRow="0" w:firstColumn="1" w:lastColumn="0" w:noHBand="0" w:noVBand="1"/>
      </w:tblPr>
      <w:tblGrid>
        <w:gridCol w:w="1324"/>
        <w:gridCol w:w="1324"/>
        <w:gridCol w:w="1324"/>
        <w:gridCol w:w="1324"/>
        <w:gridCol w:w="1324"/>
        <w:gridCol w:w="1324"/>
        <w:gridCol w:w="1324"/>
        <w:gridCol w:w="1324"/>
      </w:tblGrid>
      <w:tr w:rsidR="00BE142D" w:rsidRPr="00A03E36" w:rsidTr="0086574B">
        <w:trPr>
          <w:trHeight w:val="191"/>
        </w:trPr>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2</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3</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4</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5</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6</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7</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8</w:t>
            </w:r>
          </w:p>
        </w:tc>
      </w:tr>
      <w:tr w:rsidR="00BE142D" w:rsidRPr="00A03E36" w:rsidTr="0086574B">
        <w:tc>
          <w:tcPr>
            <w:tcW w:w="1324" w:type="dxa"/>
            <w:vAlign w:val="bottom"/>
          </w:tcPr>
          <w:p w:rsidR="00BE142D" w:rsidRPr="00A03E36" w:rsidRDefault="00BE142D" w:rsidP="0086574B">
            <w:pPr>
              <w:jc w:val="center"/>
              <w:rPr>
                <w:sz w:val="22"/>
                <w:szCs w:val="22"/>
              </w:rPr>
            </w:pPr>
            <w:r w:rsidRPr="00A03E36">
              <w:rPr>
                <w:sz w:val="22"/>
                <w:szCs w:val="22"/>
              </w:rPr>
              <w:t>A</w:t>
            </w:r>
          </w:p>
        </w:tc>
        <w:tc>
          <w:tcPr>
            <w:tcW w:w="1324" w:type="dxa"/>
            <w:vAlign w:val="bottom"/>
          </w:tcPr>
          <w:p w:rsidR="00BE142D" w:rsidRPr="00A03E36" w:rsidRDefault="00BE142D" w:rsidP="0086574B">
            <w:pPr>
              <w:jc w:val="center"/>
              <w:rPr>
                <w:sz w:val="22"/>
                <w:szCs w:val="22"/>
              </w:rPr>
            </w:pPr>
            <w:r w:rsidRPr="00A03E36">
              <w:rPr>
                <w:sz w:val="22"/>
                <w:szCs w:val="22"/>
              </w:rPr>
              <w:t>C</w:t>
            </w:r>
          </w:p>
        </w:tc>
        <w:tc>
          <w:tcPr>
            <w:tcW w:w="1324" w:type="dxa"/>
            <w:vAlign w:val="bottom"/>
          </w:tcPr>
          <w:p w:rsidR="00BE142D" w:rsidRPr="00A03E36" w:rsidRDefault="00BE142D" w:rsidP="0086574B">
            <w:pPr>
              <w:jc w:val="center"/>
              <w:rPr>
                <w:sz w:val="22"/>
                <w:szCs w:val="22"/>
              </w:rPr>
            </w:pPr>
            <w:r w:rsidRPr="00A03E36">
              <w:rPr>
                <w:sz w:val="22"/>
                <w:szCs w:val="22"/>
              </w:rPr>
              <w:t>B</w:t>
            </w:r>
          </w:p>
        </w:tc>
        <w:tc>
          <w:tcPr>
            <w:tcW w:w="1324" w:type="dxa"/>
            <w:vAlign w:val="bottom"/>
          </w:tcPr>
          <w:p w:rsidR="00BE142D" w:rsidRPr="00A03E36" w:rsidRDefault="00BE142D" w:rsidP="0086574B">
            <w:pPr>
              <w:jc w:val="center"/>
              <w:rPr>
                <w:sz w:val="22"/>
                <w:szCs w:val="22"/>
              </w:rPr>
            </w:pPr>
            <w:r w:rsidRPr="00A03E36">
              <w:rPr>
                <w:sz w:val="22"/>
                <w:szCs w:val="22"/>
              </w:rPr>
              <w:t>A</w:t>
            </w:r>
          </w:p>
        </w:tc>
        <w:tc>
          <w:tcPr>
            <w:tcW w:w="1324" w:type="dxa"/>
            <w:vAlign w:val="bottom"/>
          </w:tcPr>
          <w:p w:rsidR="00BE142D" w:rsidRPr="00A03E36" w:rsidRDefault="00BE142D" w:rsidP="0086574B">
            <w:pPr>
              <w:jc w:val="center"/>
              <w:rPr>
                <w:sz w:val="22"/>
                <w:szCs w:val="22"/>
              </w:rPr>
            </w:pPr>
            <w:r w:rsidRPr="00A03E36">
              <w:rPr>
                <w:sz w:val="22"/>
                <w:szCs w:val="22"/>
              </w:rPr>
              <w:t>A</w:t>
            </w:r>
          </w:p>
        </w:tc>
        <w:tc>
          <w:tcPr>
            <w:tcW w:w="1324" w:type="dxa"/>
            <w:vAlign w:val="bottom"/>
          </w:tcPr>
          <w:p w:rsidR="00BE142D" w:rsidRPr="00A03E36" w:rsidRDefault="00BE142D" w:rsidP="0086574B">
            <w:pPr>
              <w:jc w:val="center"/>
              <w:rPr>
                <w:sz w:val="22"/>
                <w:szCs w:val="22"/>
              </w:rPr>
            </w:pPr>
            <w:r w:rsidRPr="00A03E36">
              <w:rPr>
                <w:sz w:val="22"/>
                <w:szCs w:val="22"/>
              </w:rPr>
              <w:t>C</w:t>
            </w:r>
          </w:p>
        </w:tc>
        <w:tc>
          <w:tcPr>
            <w:tcW w:w="1324" w:type="dxa"/>
            <w:vAlign w:val="bottom"/>
          </w:tcPr>
          <w:p w:rsidR="00BE142D" w:rsidRPr="00A03E36" w:rsidRDefault="00BE142D" w:rsidP="0086574B">
            <w:pPr>
              <w:jc w:val="center"/>
              <w:rPr>
                <w:sz w:val="22"/>
                <w:szCs w:val="22"/>
              </w:rPr>
            </w:pPr>
            <w:r w:rsidRPr="00A03E36">
              <w:rPr>
                <w:sz w:val="22"/>
                <w:szCs w:val="22"/>
              </w:rPr>
              <w:t>B</w:t>
            </w:r>
          </w:p>
        </w:tc>
        <w:tc>
          <w:tcPr>
            <w:tcW w:w="1324" w:type="dxa"/>
            <w:vAlign w:val="bottom"/>
          </w:tcPr>
          <w:p w:rsidR="00BE142D" w:rsidRPr="00A03E36" w:rsidRDefault="00BE142D" w:rsidP="0086574B">
            <w:pPr>
              <w:jc w:val="center"/>
              <w:rPr>
                <w:sz w:val="22"/>
                <w:szCs w:val="22"/>
              </w:rPr>
            </w:pPr>
            <w:r w:rsidRPr="00A03E36">
              <w:rPr>
                <w:sz w:val="22"/>
                <w:szCs w:val="22"/>
              </w:rPr>
              <w:t>B</w:t>
            </w:r>
          </w:p>
        </w:tc>
      </w:tr>
      <w:tr w:rsidR="00BE142D" w:rsidRPr="00A03E36" w:rsidTr="0086574B">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9</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10</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11</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12</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13</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14</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15</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p>
        </w:tc>
      </w:tr>
      <w:tr w:rsidR="00BE142D" w:rsidRPr="00A03E36" w:rsidTr="0086574B">
        <w:trPr>
          <w:trHeight w:val="95"/>
        </w:trPr>
        <w:tc>
          <w:tcPr>
            <w:tcW w:w="1324" w:type="dxa"/>
            <w:vAlign w:val="bottom"/>
          </w:tcPr>
          <w:p w:rsidR="00BE142D" w:rsidRPr="00A03E36" w:rsidRDefault="00BE142D" w:rsidP="0086574B">
            <w:pPr>
              <w:jc w:val="center"/>
              <w:rPr>
                <w:sz w:val="22"/>
                <w:szCs w:val="22"/>
              </w:rPr>
            </w:pPr>
            <w:r w:rsidRPr="00A03E36">
              <w:rPr>
                <w:sz w:val="22"/>
                <w:szCs w:val="22"/>
              </w:rPr>
              <w:t>C</w:t>
            </w:r>
          </w:p>
        </w:tc>
        <w:tc>
          <w:tcPr>
            <w:tcW w:w="1324" w:type="dxa"/>
            <w:vAlign w:val="bottom"/>
          </w:tcPr>
          <w:p w:rsidR="00BE142D" w:rsidRPr="00A03E36" w:rsidRDefault="00BE142D" w:rsidP="0086574B">
            <w:pPr>
              <w:jc w:val="center"/>
              <w:rPr>
                <w:sz w:val="22"/>
                <w:szCs w:val="22"/>
              </w:rPr>
            </w:pPr>
            <w:r w:rsidRPr="00A03E36">
              <w:rPr>
                <w:sz w:val="22"/>
                <w:szCs w:val="22"/>
              </w:rPr>
              <w:t>C</w:t>
            </w:r>
          </w:p>
        </w:tc>
        <w:tc>
          <w:tcPr>
            <w:tcW w:w="1324" w:type="dxa"/>
            <w:vAlign w:val="bottom"/>
          </w:tcPr>
          <w:p w:rsidR="00BE142D" w:rsidRPr="00A03E36" w:rsidRDefault="00BE142D" w:rsidP="0086574B">
            <w:pPr>
              <w:jc w:val="center"/>
              <w:rPr>
                <w:sz w:val="22"/>
                <w:szCs w:val="22"/>
              </w:rPr>
            </w:pPr>
            <w:r w:rsidRPr="00A03E36">
              <w:rPr>
                <w:sz w:val="22"/>
                <w:szCs w:val="22"/>
              </w:rPr>
              <w:t>A</w:t>
            </w:r>
          </w:p>
        </w:tc>
        <w:tc>
          <w:tcPr>
            <w:tcW w:w="1324" w:type="dxa"/>
            <w:vAlign w:val="bottom"/>
          </w:tcPr>
          <w:p w:rsidR="00BE142D" w:rsidRPr="00A03E36" w:rsidRDefault="00BE142D" w:rsidP="0086574B">
            <w:pPr>
              <w:jc w:val="center"/>
              <w:rPr>
                <w:sz w:val="22"/>
                <w:szCs w:val="22"/>
              </w:rPr>
            </w:pPr>
            <w:r w:rsidRPr="00A03E36">
              <w:rPr>
                <w:sz w:val="22"/>
                <w:szCs w:val="22"/>
              </w:rPr>
              <w:t>B</w:t>
            </w:r>
          </w:p>
        </w:tc>
        <w:tc>
          <w:tcPr>
            <w:tcW w:w="1324" w:type="dxa"/>
            <w:vAlign w:val="bottom"/>
          </w:tcPr>
          <w:p w:rsidR="00BE142D" w:rsidRPr="00A03E36" w:rsidRDefault="00BE142D" w:rsidP="0086574B">
            <w:pPr>
              <w:jc w:val="center"/>
              <w:rPr>
                <w:sz w:val="22"/>
                <w:szCs w:val="22"/>
              </w:rPr>
            </w:pPr>
            <w:r w:rsidRPr="00A03E36">
              <w:rPr>
                <w:sz w:val="22"/>
                <w:szCs w:val="22"/>
              </w:rPr>
              <w:t>A</w:t>
            </w:r>
          </w:p>
        </w:tc>
        <w:tc>
          <w:tcPr>
            <w:tcW w:w="1324" w:type="dxa"/>
            <w:vAlign w:val="bottom"/>
          </w:tcPr>
          <w:p w:rsidR="00BE142D" w:rsidRPr="00A03E36" w:rsidRDefault="00BE142D" w:rsidP="0086574B">
            <w:pPr>
              <w:jc w:val="center"/>
              <w:rPr>
                <w:sz w:val="22"/>
                <w:szCs w:val="22"/>
              </w:rPr>
            </w:pPr>
            <w:r w:rsidRPr="00A03E36">
              <w:rPr>
                <w:sz w:val="22"/>
                <w:szCs w:val="22"/>
              </w:rPr>
              <w:t>D</w:t>
            </w:r>
          </w:p>
        </w:tc>
        <w:tc>
          <w:tcPr>
            <w:tcW w:w="1324" w:type="dxa"/>
            <w:vAlign w:val="bottom"/>
          </w:tcPr>
          <w:p w:rsidR="00BE142D" w:rsidRPr="00A03E36" w:rsidRDefault="00BE142D" w:rsidP="0086574B">
            <w:pPr>
              <w:jc w:val="center"/>
              <w:rPr>
                <w:sz w:val="22"/>
                <w:szCs w:val="22"/>
              </w:rPr>
            </w:pPr>
            <w:r w:rsidRPr="00A03E36">
              <w:rPr>
                <w:sz w:val="22"/>
                <w:szCs w:val="22"/>
              </w:rPr>
              <w:t>D</w:t>
            </w:r>
          </w:p>
        </w:tc>
        <w:tc>
          <w:tcPr>
            <w:tcW w:w="1324" w:type="dxa"/>
          </w:tcPr>
          <w:p w:rsidR="00BE142D" w:rsidRPr="00A03E36" w:rsidRDefault="00BE142D" w:rsidP="0086574B">
            <w:pPr>
              <w:widowControl w:val="0"/>
              <w:autoSpaceDE w:val="0"/>
              <w:autoSpaceDN w:val="0"/>
              <w:adjustRightInd w:val="0"/>
              <w:spacing w:line="252" w:lineRule="auto"/>
              <w:jc w:val="center"/>
              <w:rPr>
                <w:b/>
                <w:sz w:val="26"/>
                <w:szCs w:val="26"/>
              </w:rPr>
            </w:pPr>
          </w:p>
        </w:tc>
      </w:tr>
    </w:tbl>
    <w:p w:rsidR="00BE142D" w:rsidRDefault="00855060" w:rsidP="00855060">
      <w:pPr>
        <w:widowControl w:val="0"/>
        <w:autoSpaceDE w:val="0"/>
        <w:autoSpaceDN w:val="0"/>
        <w:adjustRightInd w:val="0"/>
        <w:spacing w:after="160" w:line="252" w:lineRule="auto"/>
        <w:rPr>
          <w:b/>
          <w:color w:val="000000"/>
          <w:sz w:val="26"/>
          <w:szCs w:val="26"/>
        </w:rPr>
      </w:pPr>
      <w:r w:rsidRPr="008C2E2A">
        <w:rPr>
          <w:b/>
          <w:color w:val="000000"/>
          <w:sz w:val="26"/>
          <w:szCs w:val="26"/>
          <w:lang w:val="vi-VN"/>
        </w:rPr>
        <w:t>II. TỰ LUẬN</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7497"/>
        <w:gridCol w:w="1407"/>
      </w:tblGrid>
      <w:tr w:rsidR="005F1BB4" w:rsidRPr="0016538B" w:rsidTr="0086574B">
        <w:tc>
          <w:tcPr>
            <w:tcW w:w="1977" w:type="dxa"/>
            <w:shd w:val="clear" w:color="auto" w:fill="auto"/>
          </w:tcPr>
          <w:p w:rsidR="005F1BB4" w:rsidRPr="0016538B" w:rsidRDefault="005F1BB4" w:rsidP="0086574B">
            <w:pPr>
              <w:jc w:val="center"/>
              <w:rPr>
                <w:b/>
                <w:sz w:val="26"/>
                <w:szCs w:val="26"/>
                <w:lang w:val="vi-VN"/>
              </w:rPr>
            </w:pPr>
            <w:r w:rsidRPr="0016538B">
              <w:rPr>
                <w:b/>
                <w:sz w:val="26"/>
                <w:szCs w:val="26"/>
                <w:lang w:val="vi-VN"/>
              </w:rPr>
              <w:t>Câu</w:t>
            </w:r>
          </w:p>
        </w:tc>
        <w:tc>
          <w:tcPr>
            <w:tcW w:w="7497" w:type="dxa"/>
            <w:shd w:val="clear" w:color="auto" w:fill="auto"/>
          </w:tcPr>
          <w:p w:rsidR="005F1BB4" w:rsidRPr="0016538B" w:rsidRDefault="005F1BB4" w:rsidP="0086574B">
            <w:pPr>
              <w:jc w:val="center"/>
              <w:rPr>
                <w:b/>
                <w:sz w:val="26"/>
                <w:szCs w:val="26"/>
              </w:rPr>
            </w:pPr>
            <w:r w:rsidRPr="0016538B">
              <w:rPr>
                <w:b/>
                <w:sz w:val="26"/>
                <w:szCs w:val="26"/>
              </w:rPr>
              <w:t>Nội dung</w:t>
            </w:r>
          </w:p>
        </w:tc>
        <w:tc>
          <w:tcPr>
            <w:tcW w:w="1407" w:type="dxa"/>
            <w:shd w:val="clear" w:color="auto" w:fill="auto"/>
            <w:vAlign w:val="center"/>
          </w:tcPr>
          <w:p w:rsidR="005F1BB4" w:rsidRPr="0016538B" w:rsidRDefault="005F1BB4" w:rsidP="0086574B">
            <w:pPr>
              <w:jc w:val="center"/>
              <w:rPr>
                <w:b/>
                <w:sz w:val="26"/>
                <w:szCs w:val="26"/>
                <w:lang w:val="vi-VN"/>
              </w:rPr>
            </w:pPr>
            <w:r w:rsidRPr="0016538B">
              <w:rPr>
                <w:b/>
                <w:sz w:val="26"/>
                <w:szCs w:val="26"/>
                <w:lang w:val="vi-VN"/>
              </w:rPr>
              <w:t>Điểm</w:t>
            </w:r>
          </w:p>
        </w:tc>
      </w:tr>
      <w:tr w:rsidR="005F1BB4" w:rsidRPr="0016538B" w:rsidTr="0086574B">
        <w:tc>
          <w:tcPr>
            <w:tcW w:w="1977" w:type="dxa"/>
            <w:vMerge w:val="restart"/>
            <w:shd w:val="clear" w:color="auto" w:fill="auto"/>
          </w:tcPr>
          <w:p w:rsidR="005F1BB4" w:rsidRPr="0016538B" w:rsidRDefault="005F1BB4" w:rsidP="0086574B">
            <w:pPr>
              <w:ind w:left="45" w:right="45"/>
              <w:jc w:val="both"/>
              <w:rPr>
                <w:b/>
                <w:sz w:val="26"/>
                <w:szCs w:val="26"/>
                <w:lang w:val="vi-VN"/>
              </w:rPr>
            </w:pPr>
            <w:r w:rsidRPr="0016538B">
              <w:rPr>
                <w:b/>
                <w:bCs/>
                <w:sz w:val="26"/>
                <w:szCs w:val="26"/>
              </w:rPr>
              <w:t xml:space="preserve">Câu 1. </w:t>
            </w:r>
          </w:p>
        </w:tc>
        <w:tc>
          <w:tcPr>
            <w:tcW w:w="7497" w:type="dxa"/>
            <w:shd w:val="clear" w:color="auto" w:fill="auto"/>
          </w:tcPr>
          <w:p w:rsidR="005F1BB4" w:rsidRPr="0016538B" w:rsidRDefault="005F1BB4" w:rsidP="0086574B">
            <w:pPr>
              <w:rPr>
                <w:b/>
                <w:sz w:val="26"/>
                <w:szCs w:val="26"/>
              </w:rPr>
            </w:pPr>
            <w:r w:rsidRPr="0016538B">
              <w:rPr>
                <w:b/>
                <w:sz w:val="26"/>
                <w:szCs w:val="26"/>
              </w:rPr>
              <w:t>Hiến pháp năm 2013 quy định về môi trường như sau:</w:t>
            </w:r>
          </w:p>
          <w:p w:rsidR="005F1BB4" w:rsidRPr="0016538B" w:rsidRDefault="005F1BB4" w:rsidP="0086574B">
            <w:pPr>
              <w:rPr>
                <w:b/>
                <w:sz w:val="26"/>
                <w:szCs w:val="26"/>
              </w:rPr>
            </w:pPr>
            <w:r w:rsidRPr="0016538B">
              <w:rPr>
                <w:sz w:val="26"/>
                <w:szCs w:val="26"/>
              </w:rPr>
              <w:t xml:space="preserve">- Nhà nước có chính sách bảo vệ môi trường, quản lí, sử dụng hiệu quả các nguồn tài nguyên thiên nhiên. </w:t>
            </w:r>
          </w:p>
          <w:p w:rsidR="005F1BB4" w:rsidRPr="0016538B" w:rsidRDefault="005F1BB4" w:rsidP="0086574B">
            <w:pPr>
              <w:rPr>
                <w:b/>
                <w:sz w:val="26"/>
                <w:szCs w:val="26"/>
              </w:rPr>
            </w:pPr>
            <w:r w:rsidRPr="0016538B">
              <w:rPr>
                <w:sz w:val="26"/>
                <w:szCs w:val="26"/>
              </w:rPr>
              <w:t xml:space="preserve">- Bảo tồn thiên nhiên, đa dạng sinh học, chủ động phòng, chống thiên tai, ứng phó với biến đổi khí hậu. </w:t>
            </w:r>
          </w:p>
          <w:p w:rsidR="005F1BB4" w:rsidRPr="0016538B" w:rsidRDefault="005F1BB4" w:rsidP="0086574B">
            <w:pPr>
              <w:rPr>
                <w:b/>
                <w:sz w:val="26"/>
                <w:szCs w:val="26"/>
              </w:rPr>
            </w:pPr>
            <w:r w:rsidRPr="0016538B">
              <w:rPr>
                <w:sz w:val="26"/>
                <w:szCs w:val="26"/>
              </w:rPr>
              <w:t xml:space="preserve">- Nhà nước khuyến khích mọi hoạt động bảo vệ môi trường, phát triển, sử dụng năng lượng mới, năng lượng tái tạo. </w:t>
            </w:r>
          </w:p>
          <w:p w:rsidR="005F1BB4" w:rsidRPr="0016538B" w:rsidRDefault="005F1BB4" w:rsidP="0086574B">
            <w:pPr>
              <w:rPr>
                <w:b/>
                <w:sz w:val="26"/>
                <w:szCs w:val="26"/>
              </w:rPr>
            </w:pPr>
            <w:r w:rsidRPr="0016538B">
              <w:rPr>
                <w:sz w:val="26"/>
                <w:szCs w:val="26"/>
              </w:rPr>
              <w:t xml:space="preserve">- Tổ chức, cá nhân gây ô nhiễm môi trường, làm suy kiệt tài nguyên thiên nhiên và suy giảm đa dạng sinh học phải bị xử lí nghiêm và có trách nhiệm khắc phục , bồi thường thiệt hại. </w:t>
            </w:r>
          </w:p>
        </w:tc>
        <w:tc>
          <w:tcPr>
            <w:tcW w:w="1407" w:type="dxa"/>
            <w:shd w:val="clear" w:color="auto" w:fill="auto"/>
          </w:tcPr>
          <w:p w:rsidR="005F1BB4" w:rsidRPr="0016538B" w:rsidRDefault="005F1BB4" w:rsidP="0086574B">
            <w:pPr>
              <w:jc w:val="center"/>
              <w:rPr>
                <w:b/>
                <w:sz w:val="26"/>
                <w:szCs w:val="26"/>
                <w:lang w:val="vi-VN"/>
              </w:rPr>
            </w:pPr>
          </w:p>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0,5 điểm</w:t>
            </w:r>
          </w:p>
        </w:tc>
      </w:tr>
      <w:tr w:rsidR="005F1BB4" w:rsidRPr="0016538B" w:rsidTr="0086574B">
        <w:trPr>
          <w:trHeight w:val="2862"/>
        </w:trPr>
        <w:tc>
          <w:tcPr>
            <w:tcW w:w="1977" w:type="dxa"/>
            <w:vMerge/>
            <w:shd w:val="clear" w:color="auto" w:fill="auto"/>
          </w:tcPr>
          <w:p w:rsidR="005F1BB4" w:rsidRPr="0016538B" w:rsidRDefault="005F1BB4" w:rsidP="0086574B">
            <w:pPr>
              <w:rPr>
                <w:sz w:val="26"/>
                <w:szCs w:val="26"/>
                <w:lang w:val="vi-VN"/>
              </w:rPr>
            </w:pPr>
          </w:p>
        </w:tc>
        <w:tc>
          <w:tcPr>
            <w:tcW w:w="7497" w:type="dxa"/>
            <w:shd w:val="clear" w:color="auto" w:fill="auto"/>
          </w:tcPr>
          <w:p w:rsidR="005F1BB4" w:rsidRPr="0016538B" w:rsidRDefault="005F1BB4" w:rsidP="0086574B">
            <w:pPr>
              <w:pStyle w:val="ListParagraph"/>
              <w:ind w:left="0"/>
              <w:rPr>
                <w:rFonts w:ascii="Times New Roman" w:hAnsi="Times New Roman"/>
                <w:b/>
                <w:sz w:val="26"/>
                <w:szCs w:val="26"/>
              </w:rPr>
            </w:pPr>
            <w:r w:rsidRPr="0016538B">
              <w:rPr>
                <w:rFonts w:ascii="Times New Roman" w:hAnsi="Times New Roman"/>
                <w:b/>
                <w:sz w:val="26"/>
                <w:szCs w:val="26"/>
              </w:rPr>
              <w:t xml:space="preserve">Là học sinh em phải làm gì để góp phần bảo vệ môi trường: </w:t>
            </w:r>
          </w:p>
          <w:p w:rsidR="005F1BB4" w:rsidRPr="0016538B" w:rsidRDefault="005F1BB4" w:rsidP="0086574B">
            <w:pPr>
              <w:pStyle w:val="ListParagraph"/>
              <w:rPr>
                <w:rFonts w:ascii="Times New Roman" w:hAnsi="Times New Roman"/>
                <w:b/>
                <w:sz w:val="26"/>
                <w:szCs w:val="26"/>
              </w:rPr>
            </w:pPr>
            <w:r w:rsidRPr="0016538B">
              <w:rPr>
                <w:rFonts w:ascii="Times New Roman" w:hAnsi="Times New Roman"/>
                <w:b/>
                <w:sz w:val="26"/>
                <w:szCs w:val="26"/>
              </w:rPr>
              <w:t xml:space="preserve">+ </w:t>
            </w:r>
            <w:r w:rsidRPr="0016538B">
              <w:rPr>
                <w:rFonts w:ascii="Times New Roman" w:hAnsi="Times New Roman"/>
                <w:sz w:val="26"/>
                <w:szCs w:val="26"/>
              </w:rPr>
              <w:t>Vứt rác đúng nơi quy định</w:t>
            </w:r>
            <w:r w:rsidRPr="0016538B">
              <w:rPr>
                <w:rFonts w:ascii="Times New Roman" w:hAnsi="Times New Roman"/>
                <w:b/>
                <w:sz w:val="26"/>
                <w:szCs w:val="26"/>
              </w:rPr>
              <w:t>.</w:t>
            </w:r>
          </w:p>
          <w:p w:rsidR="005F1BB4" w:rsidRPr="0016538B" w:rsidRDefault="005F1BB4" w:rsidP="0086574B">
            <w:pPr>
              <w:pStyle w:val="ListParagraph"/>
              <w:rPr>
                <w:rFonts w:ascii="Times New Roman" w:hAnsi="Times New Roman"/>
                <w:b/>
                <w:sz w:val="26"/>
                <w:szCs w:val="26"/>
              </w:rPr>
            </w:pPr>
            <w:r w:rsidRPr="0016538B">
              <w:rPr>
                <w:rFonts w:ascii="Times New Roman" w:hAnsi="Times New Roman"/>
                <w:b/>
                <w:sz w:val="26"/>
                <w:szCs w:val="26"/>
              </w:rPr>
              <w:t xml:space="preserve">+ </w:t>
            </w:r>
            <w:r w:rsidRPr="0016538B">
              <w:rPr>
                <w:rFonts w:ascii="Times New Roman" w:hAnsi="Times New Roman"/>
                <w:sz w:val="26"/>
                <w:szCs w:val="26"/>
              </w:rPr>
              <w:t>Tắt điện, quạt, tivi khi không sử dụng</w:t>
            </w:r>
            <w:r w:rsidRPr="0016538B">
              <w:rPr>
                <w:rFonts w:ascii="Times New Roman" w:hAnsi="Times New Roman"/>
                <w:b/>
                <w:sz w:val="26"/>
                <w:szCs w:val="26"/>
              </w:rPr>
              <w:t>.</w:t>
            </w:r>
          </w:p>
          <w:p w:rsidR="005F1BB4" w:rsidRPr="0016538B" w:rsidRDefault="005F1BB4" w:rsidP="0086574B">
            <w:pPr>
              <w:pStyle w:val="ListParagraph"/>
              <w:rPr>
                <w:rFonts w:ascii="Times New Roman" w:hAnsi="Times New Roman"/>
                <w:b/>
                <w:sz w:val="26"/>
                <w:szCs w:val="26"/>
              </w:rPr>
            </w:pPr>
            <w:r w:rsidRPr="0016538B">
              <w:rPr>
                <w:rFonts w:ascii="Times New Roman" w:hAnsi="Times New Roman"/>
                <w:b/>
                <w:sz w:val="26"/>
                <w:szCs w:val="26"/>
              </w:rPr>
              <w:t xml:space="preserve">+ </w:t>
            </w:r>
            <w:r w:rsidRPr="0016538B">
              <w:rPr>
                <w:rFonts w:ascii="Times New Roman" w:hAnsi="Times New Roman"/>
                <w:sz w:val="26"/>
                <w:szCs w:val="26"/>
              </w:rPr>
              <w:t>Hạn chế sử dụng túi ni lông</w:t>
            </w:r>
            <w:r w:rsidRPr="0016538B">
              <w:rPr>
                <w:rFonts w:ascii="Times New Roman" w:hAnsi="Times New Roman"/>
                <w:b/>
                <w:sz w:val="26"/>
                <w:szCs w:val="26"/>
              </w:rPr>
              <w:t>.</w:t>
            </w:r>
          </w:p>
          <w:p w:rsidR="005F1BB4" w:rsidRPr="0016538B" w:rsidRDefault="005F1BB4" w:rsidP="0086574B">
            <w:pPr>
              <w:pStyle w:val="ListParagraph"/>
              <w:rPr>
                <w:rFonts w:ascii="Times New Roman" w:hAnsi="Times New Roman"/>
                <w:b/>
                <w:sz w:val="26"/>
                <w:szCs w:val="26"/>
              </w:rPr>
            </w:pPr>
            <w:r w:rsidRPr="0016538B">
              <w:rPr>
                <w:rFonts w:ascii="Times New Roman" w:hAnsi="Times New Roman"/>
                <w:b/>
                <w:sz w:val="26"/>
                <w:szCs w:val="26"/>
              </w:rPr>
              <w:t xml:space="preserve">+ </w:t>
            </w:r>
            <w:r w:rsidRPr="0016538B">
              <w:rPr>
                <w:rFonts w:ascii="Times New Roman" w:hAnsi="Times New Roman"/>
                <w:sz w:val="26"/>
                <w:szCs w:val="26"/>
              </w:rPr>
              <w:t>Hưởng ứng ngày môi trường thế giới 5-6</w:t>
            </w:r>
          </w:p>
          <w:p w:rsidR="005F1BB4" w:rsidRPr="0016538B" w:rsidRDefault="005F1BB4" w:rsidP="0086574B">
            <w:pPr>
              <w:pStyle w:val="ListParagraph"/>
              <w:rPr>
                <w:rFonts w:ascii="Times New Roman" w:hAnsi="Times New Roman"/>
                <w:b/>
                <w:i/>
                <w:sz w:val="26"/>
                <w:szCs w:val="26"/>
              </w:rPr>
            </w:pPr>
            <w:r w:rsidRPr="0016538B">
              <w:rPr>
                <w:rFonts w:ascii="Times New Roman" w:hAnsi="Times New Roman"/>
                <w:b/>
                <w:i/>
                <w:sz w:val="26"/>
                <w:szCs w:val="26"/>
              </w:rPr>
              <w:t>Lưu ý: GV linh hoạt khi chấm.</w:t>
            </w:r>
          </w:p>
        </w:tc>
        <w:tc>
          <w:tcPr>
            <w:tcW w:w="1407" w:type="dxa"/>
            <w:shd w:val="clear" w:color="auto" w:fill="auto"/>
          </w:tcPr>
          <w:p w:rsidR="005F1BB4" w:rsidRPr="0016538B" w:rsidRDefault="005F1BB4" w:rsidP="0086574B">
            <w:pPr>
              <w:jc w:val="center"/>
              <w:rPr>
                <w:b/>
                <w:sz w:val="26"/>
                <w:szCs w:val="26"/>
                <w:lang w:val="vi-VN"/>
              </w:rPr>
            </w:pPr>
          </w:p>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0,25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0,25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0,25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lang w:val="vi-VN"/>
              </w:rPr>
            </w:pPr>
            <w:r w:rsidRPr="0016538B">
              <w:rPr>
                <w:b/>
                <w:sz w:val="26"/>
                <w:szCs w:val="26"/>
              </w:rPr>
              <w:t>0,25 điểm</w:t>
            </w:r>
          </w:p>
        </w:tc>
      </w:tr>
      <w:tr w:rsidR="005F1BB4" w:rsidRPr="0016538B" w:rsidTr="0086574B">
        <w:tc>
          <w:tcPr>
            <w:tcW w:w="1977" w:type="dxa"/>
            <w:vMerge w:val="restart"/>
            <w:shd w:val="clear" w:color="auto" w:fill="auto"/>
          </w:tcPr>
          <w:p w:rsidR="005F1BB4" w:rsidRPr="0016538B" w:rsidRDefault="005F1BB4" w:rsidP="0086574B">
            <w:pPr>
              <w:jc w:val="both"/>
              <w:rPr>
                <w:b/>
                <w:bCs/>
                <w:i/>
                <w:iCs/>
                <w:sz w:val="26"/>
                <w:szCs w:val="26"/>
                <w:lang w:val="vi-VN"/>
              </w:rPr>
            </w:pPr>
            <w:r w:rsidRPr="0016538B">
              <w:rPr>
                <w:b/>
                <w:bCs/>
                <w:sz w:val="26"/>
                <w:szCs w:val="26"/>
              </w:rPr>
              <w:t>Câu 2.</w:t>
            </w:r>
          </w:p>
        </w:tc>
        <w:tc>
          <w:tcPr>
            <w:tcW w:w="7497" w:type="dxa"/>
            <w:shd w:val="clear" w:color="auto" w:fill="auto"/>
          </w:tcPr>
          <w:p w:rsidR="005F1BB4" w:rsidRPr="0016538B" w:rsidRDefault="005F1BB4" w:rsidP="0086574B">
            <w:pPr>
              <w:rPr>
                <w:b/>
                <w:sz w:val="26"/>
                <w:szCs w:val="26"/>
              </w:rPr>
            </w:pPr>
            <w:r w:rsidRPr="0016538B">
              <w:rPr>
                <w:b/>
                <w:sz w:val="26"/>
                <w:szCs w:val="26"/>
              </w:rPr>
              <w:t xml:space="preserve">Học sinh cần nêu được các ý sau: </w:t>
            </w:r>
          </w:p>
          <w:p w:rsidR="005F1BB4" w:rsidRPr="0016538B" w:rsidRDefault="005F1BB4" w:rsidP="0086574B">
            <w:pPr>
              <w:pStyle w:val="ListParagraph"/>
              <w:ind w:hanging="360"/>
              <w:rPr>
                <w:rFonts w:ascii="Times New Roman" w:hAnsi="Times New Roman"/>
                <w:b/>
                <w:sz w:val="26"/>
                <w:szCs w:val="26"/>
              </w:rPr>
            </w:pPr>
            <w:r w:rsidRPr="0016538B">
              <w:rPr>
                <w:rFonts w:ascii="Times New Roman" w:hAnsi="Times New Roman"/>
                <w:b/>
                <w:sz w:val="26"/>
                <w:szCs w:val="26"/>
              </w:rPr>
              <w:t>a.</w:t>
            </w:r>
            <w:r w:rsidRPr="0016538B">
              <w:rPr>
                <w:rFonts w:ascii="Times New Roman" w:hAnsi="Times New Roman"/>
                <w:b/>
                <w:sz w:val="26"/>
                <w:szCs w:val="26"/>
              </w:rPr>
              <w:tab/>
            </w:r>
            <w:r w:rsidRPr="0016538B">
              <w:rPr>
                <w:rFonts w:ascii="Times New Roman" w:hAnsi="Times New Roman"/>
                <w:sz w:val="26"/>
                <w:szCs w:val="26"/>
              </w:rPr>
              <w:t>Nếu là H, em trả lời em gái rằng: Vì Chủ tịch nước là người đứng đầu nhà  nước, là người có cương vị cao nhất, có tất cả mọi quyền hạn.</w:t>
            </w:r>
            <w:r w:rsidRPr="0016538B">
              <w:rPr>
                <w:rFonts w:ascii="Times New Roman" w:hAnsi="Times New Roman"/>
                <w:b/>
                <w:sz w:val="26"/>
                <w:szCs w:val="26"/>
              </w:rPr>
              <w:t xml:space="preserve"> </w:t>
            </w:r>
          </w:p>
          <w:p w:rsidR="005F1BB4" w:rsidRPr="0016538B" w:rsidRDefault="005F1BB4" w:rsidP="0086574B">
            <w:pPr>
              <w:pStyle w:val="ListParagraph"/>
              <w:rPr>
                <w:rFonts w:ascii="Times New Roman" w:hAnsi="Times New Roman"/>
                <w:b/>
                <w:i/>
                <w:sz w:val="26"/>
                <w:szCs w:val="26"/>
                <w:lang w:val="vi-VN"/>
              </w:rPr>
            </w:pPr>
          </w:p>
        </w:tc>
        <w:tc>
          <w:tcPr>
            <w:tcW w:w="1407" w:type="dxa"/>
            <w:shd w:val="clear" w:color="auto" w:fill="auto"/>
            <w:vAlign w:val="center"/>
          </w:tcPr>
          <w:p w:rsidR="005F1BB4" w:rsidRPr="0016538B" w:rsidRDefault="005F1BB4" w:rsidP="0086574B">
            <w:pPr>
              <w:jc w:val="center"/>
              <w:rPr>
                <w:b/>
                <w:sz w:val="26"/>
                <w:szCs w:val="26"/>
                <w:lang w:val="vi-VN"/>
              </w:rPr>
            </w:pPr>
          </w:p>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rPr>
            </w:pPr>
          </w:p>
          <w:p w:rsidR="005F1BB4" w:rsidRPr="0016538B" w:rsidRDefault="005F1BB4" w:rsidP="0086574B">
            <w:pPr>
              <w:jc w:val="center"/>
              <w:rPr>
                <w:b/>
                <w:sz w:val="26"/>
                <w:szCs w:val="26"/>
              </w:rPr>
            </w:pPr>
          </w:p>
          <w:p w:rsidR="005F1BB4" w:rsidRPr="0016538B" w:rsidRDefault="005F1BB4" w:rsidP="0086574B">
            <w:pPr>
              <w:jc w:val="center"/>
              <w:rPr>
                <w:b/>
                <w:sz w:val="26"/>
                <w:szCs w:val="26"/>
                <w:lang w:val="vi-VN"/>
              </w:rPr>
            </w:pPr>
          </w:p>
        </w:tc>
      </w:tr>
      <w:tr w:rsidR="005F1BB4" w:rsidRPr="0016538B" w:rsidTr="0086574B">
        <w:tc>
          <w:tcPr>
            <w:tcW w:w="1977" w:type="dxa"/>
            <w:vMerge/>
            <w:shd w:val="clear" w:color="auto" w:fill="auto"/>
          </w:tcPr>
          <w:p w:rsidR="005F1BB4" w:rsidRPr="0016538B" w:rsidRDefault="005F1BB4" w:rsidP="0086574B">
            <w:pPr>
              <w:jc w:val="center"/>
              <w:rPr>
                <w:sz w:val="26"/>
                <w:szCs w:val="26"/>
                <w:lang w:val="vi-VN"/>
              </w:rPr>
            </w:pPr>
          </w:p>
        </w:tc>
        <w:tc>
          <w:tcPr>
            <w:tcW w:w="7497" w:type="dxa"/>
            <w:shd w:val="clear" w:color="auto" w:fill="auto"/>
          </w:tcPr>
          <w:p w:rsidR="005F1BB4" w:rsidRPr="0016538B" w:rsidRDefault="005F1BB4" w:rsidP="0086574B">
            <w:pPr>
              <w:pStyle w:val="ListParagraph"/>
              <w:ind w:hanging="360"/>
              <w:rPr>
                <w:rFonts w:ascii="Times New Roman" w:hAnsi="Times New Roman"/>
                <w:b/>
                <w:sz w:val="26"/>
                <w:szCs w:val="26"/>
              </w:rPr>
            </w:pPr>
            <w:r w:rsidRPr="0016538B">
              <w:rPr>
                <w:rFonts w:ascii="Times New Roman" w:hAnsi="Times New Roman"/>
                <w:b/>
                <w:sz w:val="26"/>
                <w:szCs w:val="26"/>
              </w:rPr>
              <w:t>b.</w:t>
            </w:r>
            <w:r w:rsidRPr="0016538B">
              <w:rPr>
                <w:rFonts w:ascii="Times New Roman" w:hAnsi="Times New Roman"/>
                <w:b/>
                <w:sz w:val="26"/>
                <w:szCs w:val="26"/>
              </w:rPr>
              <w:tab/>
            </w:r>
            <w:r w:rsidRPr="0016538B">
              <w:rPr>
                <w:rFonts w:ascii="Times New Roman" w:hAnsi="Times New Roman"/>
                <w:b/>
                <w:sz w:val="26"/>
                <w:szCs w:val="26"/>
              </w:rPr>
              <w:t xml:space="preserve">Học sinh nên làm: + </w:t>
            </w:r>
            <w:r w:rsidRPr="0016538B">
              <w:rPr>
                <w:rFonts w:ascii="Times New Roman" w:hAnsi="Times New Roman"/>
                <w:sz w:val="26"/>
                <w:szCs w:val="26"/>
              </w:rPr>
              <w:t>Tuân thủ Hiến pháp và pháp luật nhà nước đưa ra</w:t>
            </w:r>
            <w:r w:rsidRPr="0016538B">
              <w:rPr>
                <w:rFonts w:ascii="Times New Roman" w:hAnsi="Times New Roman"/>
                <w:b/>
                <w:sz w:val="26"/>
                <w:szCs w:val="26"/>
              </w:rPr>
              <w:t xml:space="preserve"> </w:t>
            </w:r>
          </w:p>
          <w:p w:rsidR="005F1BB4" w:rsidRPr="0016538B" w:rsidRDefault="005F1BB4" w:rsidP="0086574B">
            <w:pPr>
              <w:pStyle w:val="ListParagraph"/>
              <w:rPr>
                <w:rFonts w:ascii="Times New Roman" w:hAnsi="Times New Roman"/>
                <w:b/>
                <w:sz w:val="26"/>
                <w:szCs w:val="26"/>
              </w:rPr>
            </w:pPr>
            <w:r w:rsidRPr="0016538B">
              <w:rPr>
                <w:rFonts w:ascii="Times New Roman" w:hAnsi="Times New Roman"/>
                <w:b/>
                <w:sz w:val="26"/>
                <w:szCs w:val="26"/>
              </w:rPr>
              <w:t xml:space="preserve">                                 + </w:t>
            </w:r>
            <w:r w:rsidRPr="0016538B">
              <w:rPr>
                <w:rFonts w:ascii="Times New Roman" w:hAnsi="Times New Roman"/>
                <w:sz w:val="26"/>
                <w:szCs w:val="26"/>
              </w:rPr>
              <w:t>Không tham gia tệ nạn xã hội</w:t>
            </w:r>
            <w:r w:rsidRPr="0016538B">
              <w:rPr>
                <w:rFonts w:ascii="Times New Roman" w:hAnsi="Times New Roman"/>
                <w:b/>
                <w:sz w:val="26"/>
                <w:szCs w:val="26"/>
              </w:rPr>
              <w:t xml:space="preserve"> </w:t>
            </w:r>
          </w:p>
          <w:p w:rsidR="005F1BB4" w:rsidRPr="0016538B" w:rsidRDefault="005F1BB4" w:rsidP="0086574B">
            <w:pPr>
              <w:pStyle w:val="ListParagraph"/>
              <w:rPr>
                <w:rFonts w:ascii="Times New Roman" w:hAnsi="Times New Roman"/>
                <w:b/>
                <w:sz w:val="26"/>
                <w:szCs w:val="26"/>
              </w:rPr>
            </w:pPr>
            <w:r w:rsidRPr="0016538B">
              <w:rPr>
                <w:rFonts w:ascii="Times New Roman" w:hAnsi="Times New Roman"/>
                <w:b/>
                <w:sz w:val="26"/>
                <w:szCs w:val="26"/>
              </w:rPr>
              <w:t xml:space="preserve">Học sinh không nên làm: + </w:t>
            </w:r>
            <w:r w:rsidRPr="0016538B">
              <w:rPr>
                <w:rFonts w:ascii="Times New Roman" w:hAnsi="Times New Roman"/>
                <w:sz w:val="26"/>
                <w:szCs w:val="26"/>
              </w:rPr>
              <w:t>Tham gia các hoạt động vi phạm pháp luật</w:t>
            </w:r>
            <w:r w:rsidRPr="0016538B">
              <w:rPr>
                <w:rFonts w:ascii="Times New Roman" w:hAnsi="Times New Roman"/>
                <w:b/>
                <w:sz w:val="26"/>
                <w:szCs w:val="26"/>
              </w:rPr>
              <w:t xml:space="preserve"> </w:t>
            </w:r>
          </w:p>
          <w:p w:rsidR="005F1BB4" w:rsidRPr="0016538B" w:rsidRDefault="005F1BB4" w:rsidP="0086574B">
            <w:pPr>
              <w:pStyle w:val="ListParagraph"/>
              <w:rPr>
                <w:rFonts w:ascii="Times New Roman" w:hAnsi="Times New Roman"/>
                <w:b/>
                <w:i/>
                <w:sz w:val="26"/>
                <w:szCs w:val="26"/>
              </w:rPr>
            </w:pPr>
            <w:r w:rsidRPr="0016538B">
              <w:rPr>
                <w:rFonts w:ascii="Times New Roman" w:hAnsi="Times New Roman"/>
                <w:b/>
                <w:i/>
                <w:sz w:val="26"/>
                <w:szCs w:val="26"/>
              </w:rPr>
              <w:t>Lưu ý: GV linh hoạt khi chấm.</w:t>
            </w:r>
          </w:p>
        </w:tc>
        <w:tc>
          <w:tcPr>
            <w:tcW w:w="1407" w:type="dxa"/>
            <w:shd w:val="clear" w:color="auto" w:fill="auto"/>
            <w:vAlign w:val="center"/>
          </w:tcPr>
          <w:p w:rsidR="005F1BB4" w:rsidRPr="0016538B" w:rsidRDefault="005F1BB4" w:rsidP="0086574B">
            <w:pPr>
              <w:rPr>
                <w:b/>
                <w:sz w:val="26"/>
                <w:szCs w:val="26"/>
              </w:rPr>
            </w:pPr>
            <w:r>
              <w:rPr>
                <w:b/>
                <w:sz w:val="26"/>
                <w:szCs w:val="26"/>
              </w:rPr>
              <w:t xml:space="preserve">  </w:t>
            </w:r>
            <w:r w:rsidRPr="0016538B">
              <w:rPr>
                <w:b/>
                <w:sz w:val="26"/>
                <w:szCs w:val="26"/>
              </w:rPr>
              <w:t>0,5 điểm</w:t>
            </w:r>
          </w:p>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lang w:val="vi-VN"/>
              </w:rPr>
            </w:pPr>
            <w:r w:rsidRPr="0016538B">
              <w:rPr>
                <w:b/>
                <w:sz w:val="26"/>
                <w:szCs w:val="26"/>
              </w:rPr>
              <w:t>0,5 điểm</w:t>
            </w:r>
          </w:p>
        </w:tc>
      </w:tr>
    </w:tbl>
    <w:p w:rsidR="00BE142D" w:rsidRDefault="00BE142D">
      <w:pPr>
        <w:widowControl w:val="0"/>
        <w:autoSpaceDE w:val="0"/>
        <w:autoSpaceDN w:val="0"/>
        <w:adjustRightInd w:val="0"/>
        <w:spacing w:after="160" w:line="252" w:lineRule="auto"/>
        <w:jc w:val="center"/>
        <w:rPr>
          <w:b/>
          <w:i/>
          <w:sz w:val="26"/>
          <w:szCs w:val="26"/>
        </w:rPr>
      </w:pPr>
    </w:p>
    <w:p w:rsidR="000B6B08" w:rsidRPr="000B6B08" w:rsidRDefault="000B6B08" w:rsidP="000B6B08">
      <w:pPr>
        <w:jc w:val="center"/>
        <w:rPr>
          <w:b/>
          <w:bCs/>
          <w:color w:val="FF0000"/>
        </w:rPr>
      </w:pPr>
      <w:r w:rsidRPr="000B6B08">
        <w:rPr>
          <w:b/>
          <w:bCs/>
          <w:noProof/>
          <w:color w:val="FF0000"/>
          <w:highlight w:val="yellow"/>
        </w:rPr>
        <w:t>KIỂM TRA CUỐI KỲ II</w:t>
      </w:r>
      <w:r w:rsidRPr="000B6B08">
        <w:rPr>
          <w:b/>
          <w:bCs/>
          <w:color w:val="FF0000"/>
          <w:highlight w:val="yellow"/>
        </w:rPr>
        <w:t xml:space="preserve"> – </w:t>
      </w:r>
      <w:r w:rsidRPr="000B6B08">
        <w:rPr>
          <w:b/>
          <w:bCs/>
          <w:noProof/>
          <w:color w:val="FF0000"/>
          <w:highlight w:val="yellow"/>
        </w:rPr>
        <w:t>NĂM HỌC</w:t>
      </w:r>
      <w:r w:rsidRPr="000B6B08">
        <w:rPr>
          <w:b/>
          <w:bCs/>
          <w:color w:val="FF0000"/>
          <w:highlight w:val="yellow"/>
        </w:rPr>
        <w:t xml:space="preserve"> </w:t>
      </w:r>
      <w:r w:rsidRPr="000B6B08">
        <w:rPr>
          <w:b/>
          <w:bCs/>
          <w:noProof/>
          <w:color w:val="FF0000"/>
          <w:highlight w:val="yellow"/>
        </w:rPr>
        <w:t xml:space="preserve">2022 – 2023-ĐỀ </w:t>
      </w:r>
      <w:r>
        <w:rPr>
          <w:b/>
          <w:bCs/>
          <w:noProof/>
          <w:color w:val="FF0000"/>
        </w:rPr>
        <w:t>2</w:t>
      </w:r>
    </w:p>
    <w:p w:rsidR="000B6B08" w:rsidRPr="000B6B08" w:rsidRDefault="000B6B08" w:rsidP="000B6B08">
      <w:pPr>
        <w:jc w:val="center"/>
        <w:rPr>
          <w:bCs/>
          <w:color w:val="00B050"/>
        </w:rPr>
      </w:pPr>
      <w:r w:rsidRPr="000B6B08">
        <w:rPr>
          <w:b/>
          <w:bCs/>
          <w:noProof/>
          <w:color w:val="00B050"/>
          <w:highlight w:val="yellow"/>
        </w:rPr>
        <w:t>MÔN</w:t>
      </w:r>
      <w:r w:rsidRPr="000B6B08">
        <w:rPr>
          <w:b/>
          <w:bCs/>
          <w:color w:val="00B050"/>
          <w:highlight w:val="yellow"/>
        </w:rPr>
        <w:t xml:space="preserve"> </w:t>
      </w:r>
      <w:r w:rsidRPr="000B6B08">
        <w:rPr>
          <w:b/>
          <w:bCs/>
          <w:noProof/>
          <w:color w:val="00B050"/>
          <w:highlight w:val="yellow"/>
        </w:rPr>
        <w:t xml:space="preserve">GIÁO DỤC </w:t>
      </w:r>
      <w:r w:rsidRPr="000B6B08">
        <w:rPr>
          <w:b/>
          <w:bCs/>
          <w:noProof/>
          <w:color w:val="00B050"/>
          <w:highlight w:val="yellow"/>
          <w:lang w:val="vi-VN"/>
        </w:rPr>
        <w:t>KINH TẾ &amp; PHÁP LUẬT</w:t>
      </w:r>
      <w:r w:rsidRPr="000B6B08">
        <w:rPr>
          <w:b/>
          <w:bCs/>
          <w:noProof/>
          <w:color w:val="00B050"/>
          <w:highlight w:val="yellow"/>
        </w:rPr>
        <w:t xml:space="preserve"> - KHỐI 10</w:t>
      </w:r>
    </w:p>
    <w:p w:rsidR="000B6B08" w:rsidRPr="007C20A2" w:rsidRDefault="000B6B08" w:rsidP="000B6B08">
      <w:pPr>
        <w:jc w:val="center"/>
        <w:rPr>
          <w:i/>
          <w:iCs/>
        </w:rPr>
      </w:pPr>
      <w:r w:rsidRPr="007C20A2">
        <w:rPr>
          <w:i/>
          <w:iCs/>
        </w:rPr>
        <w:t xml:space="preserve"> </w:t>
      </w:r>
      <w:r w:rsidRPr="007C20A2">
        <w:rPr>
          <w:i/>
          <w:iCs/>
          <w:noProof/>
        </w:rPr>
        <w:t>Thời gian làm bài</w:t>
      </w:r>
      <w:r w:rsidRPr="007C20A2">
        <w:rPr>
          <w:i/>
          <w:iCs/>
        </w:rPr>
        <w:t xml:space="preserve"> : </w:t>
      </w:r>
      <w:r w:rsidRPr="007C20A2">
        <w:rPr>
          <w:i/>
          <w:iCs/>
          <w:noProof/>
        </w:rPr>
        <w:t>45</w:t>
      </w:r>
      <w:r w:rsidRPr="007C20A2">
        <w:rPr>
          <w:i/>
          <w:iCs/>
        </w:rPr>
        <w:t xml:space="preserve"> </w:t>
      </w:r>
      <w:r w:rsidRPr="007C20A2">
        <w:rPr>
          <w:i/>
          <w:iCs/>
          <w:noProof/>
        </w:rPr>
        <w:t>Phút</w:t>
      </w:r>
    </w:p>
    <w:p w:rsidR="00BE142D" w:rsidRPr="000B6B08" w:rsidRDefault="00BE142D" w:rsidP="00BE142D">
      <w:pPr>
        <w:pStyle w:val="Normal0"/>
        <w:ind w:left="1080" w:hanging="720"/>
        <w:jc w:val="both"/>
        <w:rPr>
          <w:rFonts w:ascii="Times New Roman" w:eastAsia="Times New Roman" w:hAnsi="Times New Roman"/>
          <w:b/>
          <w:color w:val="0000FF"/>
          <w:sz w:val="26"/>
          <w:szCs w:val="26"/>
          <w:lang w:val="vi-VN"/>
        </w:rPr>
      </w:pPr>
      <w:r w:rsidRPr="000B6B08">
        <w:rPr>
          <w:rFonts w:ascii="Times New Roman" w:eastAsia="Times New Roman" w:hAnsi="Times New Roman"/>
          <w:b/>
          <w:color w:val="0000FF"/>
          <w:sz w:val="26"/>
          <w:szCs w:val="26"/>
          <w:lang w:val="vi-VN"/>
        </w:rPr>
        <w:t>I.</w:t>
      </w:r>
      <w:r w:rsidR="005F1BB4" w:rsidRPr="000B6B08">
        <w:rPr>
          <w:rFonts w:ascii="Times New Roman" w:eastAsia="Times New Roman" w:hAnsi="Times New Roman"/>
          <w:b/>
          <w:color w:val="0000FF"/>
          <w:sz w:val="26"/>
          <w:szCs w:val="26"/>
        </w:rPr>
        <w:t xml:space="preserve"> </w:t>
      </w:r>
      <w:r w:rsidRPr="000B6B08">
        <w:rPr>
          <w:rFonts w:ascii="Times New Roman" w:eastAsia="Times New Roman" w:hAnsi="Times New Roman"/>
          <w:b/>
          <w:color w:val="0000FF"/>
          <w:sz w:val="26"/>
          <w:szCs w:val="26"/>
          <w:lang w:val="vi-VN"/>
        </w:rPr>
        <w:t>TRẮC NGHIÊM ( 5 điểm)</w:t>
      </w:r>
    </w:p>
    <w:p w:rsidR="00BE142D" w:rsidRPr="008B69C2" w:rsidRDefault="00BE142D" w:rsidP="00BE142D">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1:</w:t>
      </w:r>
      <w:r w:rsidRPr="008B69C2">
        <w:rPr>
          <w:rFonts w:ascii="Times New Roman" w:eastAsia="Times New Roman" w:hAnsi="Times New Roman"/>
          <w:b/>
          <w:sz w:val="26"/>
          <w:szCs w:val="26"/>
        </w:rPr>
        <w:t xml:space="preserve"> </w:t>
      </w:r>
      <w:r w:rsidRPr="008B69C2">
        <w:rPr>
          <w:rFonts w:ascii="Times New Roman" w:hAnsi="Times New Roman"/>
          <w:color w:val="000000"/>
          <w:sz w:val="26"/>
          <w:szCs w:val="26"/>
          <w:lang w:val="es-ES"/>
        </w:rPr>
        <w:t>Trên lĩnh vực giáo dục, Hiến pháp 2013 khẳng định phát triển giáo dục là</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es-ES"/>
        </w:rPr>
        <w:t>quốc sách hàng đầu.</w:t>
      </w: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lang w:val="es-ES"/>
        </w:rPr>
        <w:t>chính sách ưu tiên.</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es-ES"/>
        </w:rPr>
        <w:t>nhiệm vụ thứ yếu.</w:t>
      </w: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es-ES"/>
        </w:rPr>
        <w:t>nhiệm vụ quan trọng.</w:t>
      </w:r>
    </w:p>
    <w:p w:rsidR="00BE142D" w:rsidRPr="008B69C2" w:rsidRDefault="00BE142D" w:rsidP="00BE142D">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2:</w:t>
      </w:r>
      <w:r w:rsidRPr="008B69C2">
        <w:rPr>
          <w:rFonts w:ascii="Times New Roman" w:eastAsia="Times New Roman" w:hAnsi="Times New Roman"/>
          <w:b/>
          <w:sz w:val="26"/>
          <w:szCs w:val="26"/>
        </w:rPr>
        <w:t xml:space="preserve"> </w:t>
      </w:r>
      <w:r w:rsidRPr="008B69C2">
        <w:rPr>
          <w:rFonts w:ascii="Times New Roman" w:hAnsi="Times New Roman"/>
          <w:sz w:val="26"/>
          <w:szCs w:val="26"/>
        </w:rPr>
        <w:t xml:space="preserve">Xét về mặt cơ cấu tổ chức, bộ máy nhà nước Cộng hòa xã hội chủ nghĩa Việt Nam </w:t>
      </w:r>
      <w:r w:rsidRPr="008B69C2">
        <w:rPr>
          <w:rFonts w:ascii="Times New Roman" w:hAnsi="Times New Roman"/>
          <w:b/>
          <w:sz w:val="26"/>
          <w:szCs w:val="26"/>
        </w:rPr>
        <w:t xml:space="preserve">không </w:t>
      </w:r>
      <w:r w:rsidRPr="008B69C2">
        <w:rPr>
          <w:rFonts w:ascii="Times New Roman" w:hAnsi="Times New Roman"/>
          <w:sz w:val="26"/>
          <w:szCs w:val="26"/>
        </w:rPr>
        <w:t>bao gồm cơ quan, tổ chức nào dưới đây ?</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rPr>
        <w:t>Bí thư đoàn thanh niên.</w:t>
      </w: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rPr>
        <w:t>Chính phủ.</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rPr>
        <w:t>Quốc hội.</w:t>
      </w: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rPr>
        <w:t>Chủ tịch nước.</w:t>
      </w:r>
    </w:p>
    <w:p w:rsidR="00BE142D" w:rsidRPr="008B69C2" w:rsidRDefault="00BE142D" w:rsidP="00BE142D">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3:</w:t>
      </w:r>
      <w:r w:rsidRPr="008B69C2">
        <w:rPr>
          <w:rFonts w:ascii="Times New Roman" w:eastAsia="Times New Roman" w:hAnsi="Times New Roman"/>
          <w:b/>
          <w:sz w:val="26"/>
          <w:szCs w:val="26"/>
        </w:rPr>
        <w:t xml:space="preserve"> </w:t>
      </w:r>
      <w:r w:rsidRPr="008B69C2">
        <w:rPr>
          <w:rFonts w:ascii="Times New Roman" w:hAnsi="Times New Roman"/>
          <w:sz w:val="26"/>
          <w:szCs w:val="26"/>
          <w:lang w:val="it-IT"/>
        </w:rPr>
        <w:t>Quyền lực nhà nước được phân chia thành các quyền nào sao đây?</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it-IT"/>
        </w:rPr>
        <w:t>quyền lập pháp, luật pháp, tư pháp</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lang w:val="it-IT"/>
        </w:rPr>
        <w:t>quyền lập pháp, hành pháp, công tố</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it-IT"/>
        </w:rPr>
        <w:t>quyền lập pháp, tư pháp</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it-IT"/>
        </w:rPr>
        <w:t>quyền lập pháp, hành pháp, tư pháp</w:t>
      </w:r>
    </w:p>
    <w:p w:rsidR="00BE142D" w:rsidRPr="008B69C2" w:rsidRDefault="00BE142D" w:rsidP="00BE142D">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4:</w:t>
      </w:r>
      <w:r w:rsidRPr="008B69C2">
        <w:rPr>
          <w:rFonts w:ascii="Times New Roman" w:eastAsia="Times New Roman" w:hAnsi="Times New Roman"/>
          <w:b/>
          <w:sz w:val="26"/>
          <w:szCs w:val="26"/>
        </w:rPr>
        <w:t xml:space="preserve"> </w:t>
      </w:r>
      <w:r w:rsidRPr="008B69C2">
        <w:rPr>
          <w:rFonts w:ascii="Times New Roman" w:hAnsi="Times New Roman"/>
          <w:color w:val="000000"/>
          <w:sz w:val="26"/>
          <w:szCs w:val="26"/>
          <w:lang w:val="vi-VN"/>
        </w:rPr>
        <w:t>Về mặt kinh tế, Hiến pháp 2013 khẳng định thành phần kinh tế nào giữ vai trò chủ đạo trong nền kinh tế nhiều thành phần?</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vi-VN"/>
        </w:rPr>
        <w:t>Kinh tế tập thể.</w:t>
      </w: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lang w:val="vi-VN"/>
        </w:rPr>
        <w:t>Kinh tế nhà nước.</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vi-VN"/>
        </w:rPr>
        <w:t>Kinh tế có vốn đầu tư nước ngoài.</w:t>
      </w: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vi-VN"/>
        </w:rPr>
        <w:t>Kinh tế tư nhân.</w:t>
      </w:r>
    </w:p>
    <w:p w:rsidR="00BE142D" w:rsidRPr="008B69C2" w:rsidRDefault="00BE142D" w:rsidP="00BE142D">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5:</w:t>
      </w:r>
      <w:r w:rsidRPr="008B69C2">
        <w:rPr>
          <w:rFonts w:ascii="Times New Roman" w:eastAsia="Times New Roman" w:hAnsi="Times New Roman"/>
          <w:b/>
          <w:sz w:val="26"/>
          <w:szCs w:val="26"/>
        </w:rPr>
        <w:t xml:space="preserve"> </w:t>
      </w:r>
      <w:r w:rsidRPr="008B69C2">
        <w:rPr>
          <w:rFonts w:ascii="Times New Roman" w:hAnsi="Times New Roman"/>
          <w:color w:val="000000"/>
          <w:sz w:val="26"/>
          <w:szCs w:val="26"/>
          <w:lang w:val="pt-BR"/>
        </w:rPr>
        <w:t>Về khoa học và công nghệ, Hiến pháp năm 2013 khẳng định phát triển khoa học và công nghệ giữ vai trò</w:t>
      </w:r>
    </w:p>
    <w:p w:rsidR="00BE142D" w:rsidRPr="008B69C2" w:rsidRDefault="00BE142D" w:rsidP="00BE142D">
      <w:pPr>
        <w:tabs>
          <w:tab w:val="left" w:pos="240"/>
          <w:tab w:val="left" w:pos="2620"/>
          <w:tab w:val="left" w:pos="5240"/>
          <w:tab w:val="left" w:pos="786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pt-BR"/>
        </w:rPr>
        <w:t>động lực.</w:t>
      </w: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rPr>
        <w:t>then chốt.</w:t>
      </w: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rPr>
        <w:t>quan trọng.</w:t>
      </w: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pt-BR"/>
        </w:rPr>
        <w:t>nền tảng.</w:t>
      </w:r>
    </w:p>
    <w:p w:rsidR="00BE142D" w:rsidRPr="008B69C2" w:rsidRDefault="00BE142D" w:rsidP="00BE142D">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6:</w:t>
      </w:r>
      <w:r w:rsidRPr="008B69C2">
        <w:rPr>
          <w:rFonts w:ascii="Times New Roman" w:eastAsia="Times New Roman" w:hAnsi="Times New Roman"/>
          <w:b/>
          <w:sz w:val="26"/>
          <w:szCs w:val="26"/>
        </w:rPr>
        <w:t xml:space="preserve"> </w:t>
      </w:r>
      <w:r w:rsidRPr="008B69C2">
        <w:rPr>
          <w:rFonts w:ascii="Times New Roman" w:hAnsi="Times New Roman"/>
          <w:sz w:val="26"/>
          <w:szCs w:val="26"/>
        </w:rPr>
        <w:t>Một trong những nguyên tắc trong tổ chức và hoạt động của bộ máy nhà nước Cộng hòa xã hội chủ nghĩa Việt Nam là nguyên tắc</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rPr>
        <w:t>tập trung quan liêu.</w:t>
      </w: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rPr>
        <w:t>tập trung dân chủ.</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pt-BR"/>
        </w:rPr>
        <w:t>dân chủ và tự do.</w:t>
      </w: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pt-BR"/>
        </w:rPr>
        <w:t>dân chủ và thói quen.</w:t>
      </w:r>
    </w:p>
    <w:p w:rsidR="00BE142D" w:rsidRPr="008B69C2" w:rsidRDefault="00BE142D" w:rsidP="00BE142D">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lastRenderedPageBreak/>
        <w:t>Câu 7:</w:t>
      </w:r>
      <w:r w:rsidRPr="008B69C2">
        <w:rPr>
          <w:rFonts w:ascii="Times New Roman" w:eastAsia="Times New Roman" w:hAnsi="Times New Roman"/>
          <w:b/>
          <w:sz w:val="26"/>
          <w:szCs w:val="26"/>
        </w:rPr>
        <w:t xml:space="preserve"> </w:t>
      </w:r>
      <w:r w:rsidRPr="008B69C2">
        <w:rPr>
          <w:rFonts w:ascii="Times New Roman" w:hAnsi="Times New Roman"/>
          <w:color w:val="000000"/>
          <w:sz w:val="26"/>
          <w:szCs w:val="26"/>
        </w:rPr>
        <w:t>Ở Việt Nam, cơ quan nào thực hiện quyền lập hiến và quyền lập pháp</w:t>
      </w:r>
    </w:p>
    <w:p w:rsidR="00BE142D" w:rsidRPr="008B69C2" w:rsidRDefault="00BE142D" w:rsidP="00BE142D">
      <w:pPr>
        <w:tabs>
          <w:tab w:val="left" w:pos="240"/>
          <w:tab w:val="left" w:pos="2620"/>
          <w:tab w:val="left" w:pos="5240"/>
          <w:tab w:val="left" w:pos="786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rPr>
        <w:t>Chủ tịch nước.</w:t>
      </w: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rPr>
        <w:t>Tòa án nhân dân.</w:t>
      </w: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rPr>
        <w:t>Chính phủ.</w:t>
      </w: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rPr>
        <w:t>Quốc hội.</w:t>
      </w:r>
    </w:p>
    <w:p w:rsidR="00BE142D" w:rsidRPr="008B69C2" w:rsidRDefault="00BE142D" w:rsidP="00BE142D">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8:</w:t>
      </w:r>
      <w:r w:rsidRPr="008B69C2">
        <w:rPr>
          <w:rFonts w:ascii="Times New Roman" w:eastAsia="Times New Roman" w:hAnsi="Times New Roman"/>
          <w:b/>
          <w:sz w:val="26"/>
          <w:szCs w:val="26"/>
        </w:rPr>
        <w:t xml:space="preserve"> </w:t>
      </w:r>
      <w:r w:rsidRPr="008B69C2">
        <w:rPr>
          <w:rFonts w:ascii="Times New Roman" w:hAnsi="Times New Roman"/>
          <w:color w:val="000000"/>
          <w:sz w:val="26"/>
          <w:szCs w:val="26"/>
          <w:lang w:eastAsia="ko-KR"/>
        </w:rPr>
        <w:t>Theo quy định của Hiến pháp 2013, n</w:t>
      </w:r>
      <w:r w:rsidRPr="008B69C2">
        <w:rPr>
          <w:rFonts w:ascii="Times New Roman" w:hAnsi="Times New Roman"/>
          <w:color w:val="000000"/>
          <w:sz w:val="26"/>
          <w:szCs w:val="26"/>
          <w:lang w:val="vi-VN" w:eastAsia="ko-KR"/>
        </w:rPr>
        <w:t>ội dung nào sau đây</w:t>
      </w:r>
      <w:r w:rsidRPr="008B69C2">
        <w:rPr>
          <w:rFonts w:ascii="Times New Roman" w:hAnsi="Times New Roman"/>
          <w:b/>
          <w:bCs/>
          <w:i/>
          <w:iCs/>
          <w:color w:val="000000"/>
          <w:sz w:val="26"/>
          <w:szCs w:val="26"/>
          <w:lang w:val="vi-VN" w:eastAsia="ko-KR"/>
        </w:rPr>
        <w:t> </w:t>
      </w:r>
      <w:r w:rsidRPr="008B69C2">
        <w:rPr>
          <w:rFonts w:ascii="Times New Roman" w:hAnsi="Times New Roman"/>
          <w:b/>
          <w:bCs/>
          <w:iCs/>
          <w:color w:val="000000"/>
          <w:sz w:val="26"/>
          <w:szCs w:val="26"/>
          <w:lang w:val="vi-VN" w:eastAsia="ko-KR"/>
        </w:rPr>
        <w:t xml:space="preserve">không </w:t>
      </w:r>
      <w:r w:rsidRPr="008B69C2">
        <w:rPr>
          <w:rFonts w:ascii="Times New Roman" w:hAnsi="Times New Roman"/>
          <w:bCs/>
          <w:iCs/>
          <w:color w:val="000000"/>
          <w:sz w:val="26"/>
          <w:szCs w:val="26"/>
          <w:lang w:val="vi-VN" w:eastAsia="ko-KR"/>
        </w:rPr>
        <w:t>phải</w:t>
      </w:r>
      <w:r w:rsidRPr="008B69C2">
        <w:rPr>
          <w:rFonts w:ascii="Times New Roman" w:hAnsi="Times New Roman"/>
          <w:i/>
          <w:iCs/>
          <w:color w:val="000000"/>
          <w:sz w:val="26"/>
          <w:szCs w:val="26"/>
          <w:lang w:val="vi-VN" w:eastAsia="ko-KR"/>
        </w:rPr>
        <w:t> </w:t>
      </w:r>
      <w:r w:rsidRPr="008B69C2">
        <w:rPr>
          <w:rFonts w:ascii="Times New Roman" w:hAnsi="Times New Roman"/>
          <w:color w:val="000000"/>
          <w:sz w:val="26"/>
          <w:szCs w:val="26"/>
          <w:lang w:val="vi-VN" w:eastAsia="ko-KR"/>
        </w:rPr>
        <w:t>là quy định của Hiến pháp về khoa học, công nghệ?</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vi-VN" w:eastAsia="ko-KR"/>
        </w:rPr>
        <w:t>Bảo đảm quyền nghiên cứu khoa học và công nghệ.</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lang w:val="vi-VN" w:eastAsia="ko-KR"/>
        </w:rPr>
        <w:t>Khuyến khích cá nhân đầu tư nghiên cứu.</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vi-VN" w:eastAsia="ko-KR"/>
        </w:rPr>
        <w:t>Mua bán các dây chuyền khoa học đã qua sử dụng.</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vi-VN" w:eastAsia="ko-KR"/>
        </w:rPr>
        <w:t>Ưu tiên đầu tư chuyển giao thành tựu khoa học và công nghệ.</w:t>
      </w:r>
    </w:p>
    <w:p w:rsidR="00BE142D" w:rsidRPr="008B69C2" w:rsidRDefault="00BE142D" w:rsidP="00BE142D">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9:</w:t>
      </w:r>
      <w:r w:rsidRPr="008B69C2">
        <w:rPr>
          <w:rFonts w:ascii="Times New Roman" w:eastAsia="Times New Roman" w:hAnsi="Times New Roman"/>
          <w:b/>
          <w:sz w:val="26"/>
          <w:szCs w:val="26"/>
        </w:rPr>
        <w:t xml:space="preserve"> </w:t>
      </w:r>
      <w:r w:rsidRPr="008B69C2">
        <w:rPr>
          <w:rFonts w:ascii="Times New Roman" w:hAnsi="Times New Roman"/>
          <w:sz w:val="26"/>
          <w:szCs w:val="26"/>
          <w:lang w:val="it-IT"/>
        </w:rPr>
        <w:t>Mặc dù trong nguyên tắc tổ chức và hoạt động của nhà nước Việt Nam, quyền lực nhà nước được phân chia thành quyền lập pháp, hành pháp và tư pháp song tất cả các cơ quan thực hiện đều đảm bảo mục tiêu chung là</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pt-BR"/>
        </w:rPr>
        <w:t>tự do chính trị</w:t>
      </w: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lang w:val="it-IT"/>
        </w:rPr>
        <w:t>phục vụ nhân dân.</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pt-BR"/>
        </w:rPr>
        <w:t>tự do nhân quyền.</w:t>
      </w: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it-IT"/>
        </w:rPr>
        <w:t>đàn áp nhân dân.</w:t>
      </w:r>
    </w:p>
    <w:p w:rsidR="00BE142D" w:rsidRPr="008B69C2" w:rsidRDefault="00BE142D" w:rsidP="00BE142D">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10:</w:t>
      </w:r>
      <w:r w:rsidRPr="008B69C2">
        <w:rPr>
          <w:rFonts w:ascii="Times New Roman" w:eastAsia="Times New Roman" w:hAnsi="Times New Roman"/>
          <w:b/>
          <w:sz w:val="26"/>
          <w:szCs w:val="26"/>
        </w:rPr>
        <w:t xml:space="preserve"> </w:t>
      </w:r>
      <w:r w:rsidRPr="008B69C2">
        <w:rPr>
          <w:rFonts w:ascii="Times New Roman" w:hAnsi="Times New Roman"/>
          <w:sz w:val="26"/>
          <w:szCs w:val="26"/>
          <w:lang w:val="it-IT"/>
        </w:rPr>
        <w:t>Mọi hoạt động của các cơ quan, cán bộ công chức nhà nước trong bộ máy nhà nước đều nhằm mục đích phục vụ cho lợi ích của nhân dân là thể hiện đặc điểm nào dưới đây trong tổ chức và hoạt động của bộ máy nhà nước?</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it-IT"/>
        </w:rPr>
        <w:t>Tính nhân dân.</w:t>
      </w: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lang w:val="it-IT"/>
        </w:rPr>
        <w:t>Tính pháp chế.</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it-IT"/>
        </w:rPr>
        <w:t>Tính quyền lực.</w:t>
      </w: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it-IT"/>
        </w:rPr>
        <w:t>Tính nhất nguyên chính trị.</w:t>
      </w:r>
    </w:p>
    <w:p w:rsidR="00BE142D" w:rsidRPr="008B69C2" w:rsidRDefault="00BE142D" w:rsidP="00BE142D">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11:</w:t>
      </w:r>
      <w:r w:rsidRPr="008B69C2">
        <w:rPr>
          <w:rFonts w:ascii="Times New Roman" w:eastAsia="Times New Roman" w:hAnsi="Times New Roman"/>
          <w:b/>
          <w:sz w:val="26"/>
          <w:szCs w:val="26"/>
        </w:rPr>
        <w:t xml:space="preserve"> </w:t>
      </w:r>
      <w:r w:rsidRPr="008B69C2">
        <w:rPr>
          <w:rFonts w:ascii="Times New Roman" w:hAnsi="Times New Roman"/>
          <w:sz w:val="26"/>
          <w:szCs w:val="26"/>
        </w:rPr>
        <w:t>Nội dung nào dưới đây phản ánh đúng đặc điểm của hệ thống chính trị ở Việt Nam</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vi-VN"/>
        </w:rPr>
        <w:t>Đảm bảo quyền lực nhà nước thuộc về nhân dân lao động.</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lang w:val="vi-VN"/>
        </w:rPr>
        <w:t>Thực hiện đa nguyên chính trị và đa đảng lãnh đạo.</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vi-VN"/>
        </w:rPr>
        <w:t>Do một đảng duy nhất lãnh đạo là Đảng Cộng sản Việt Nam.</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vi-VN"/>
        </w:rPr>
        <w:t>Hoạt động theo cơ chế dân biết, dân bàn, dân làm, dân kiểm tra.</w:t>
      </w:r>
    </w:p>
    <w:p w:rsidR="00BE142D" w:rsidRPr="008B69C2" w:rsidRDefault="00BE142D" w:rsidP="00BE142D">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12:</w:t>
      </w:r>
      <w:r w:rsidRPr="008B69C2">
        <w:rPr>
          <w:rFonts w:ascii="Times New Roman" w:eastAsia="Times New Roman" w:hAnsi="Times New Roman"/>
          <w:b/>
          <w:sz w:val="26"/>
          <w:szCs w:val="26"/>
        </w:rPr>
        <w:t xml:space="preserve"> </w:t>
      </w:r>
      <w:r w:rsidRPr="008B69C2">
        <w:rPr>
          <w:rFonts w:ascii="Times New Roman" w:hAnsi="Times New Roman"/>
          <w:color w:val="000000"/>
          <w:sz w:val="26"/>
          <w:szCs w:val="26"/>
          <w:lang w:val="da-DK"/>
        </w:rPr>
        <w:t>Cơ quan hành chính cao nhất của nước Cộng hòa xã hội chủ nghĩa Việt Nam là</w:t>
      </w:r>
    </w:p>
    <w:p w:rsidR="00BE142D" w:rsidRPr="008B69C2" w:rsidRDefault="00BE142D" w:rsidP="00BE142D">
      <w:pPr>
        <w:tabs>
          <w:tab w:val="left" w:pos="240"/>
          <w:tab w:val="left" w:pos="2620"/>
          <w:tab w:val="left" w:pos="5240"/>
          <w:tab w:val="left" w:pos="786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da-DK"/>
        </w:rPr>
        <w:t>Quốc hội.</w:t>
      </w: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lang w:val="da-DK"/>
        </w:rPr>
        <w:t>Đoàn thanh niên</w:t>
      </w: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da-DK"/>
        </w:rPr>
        <w:t>Chủ tịch nước.</w:t>
      </w: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da-DK"/>
        </w:rPr>
        <w:t>Chính phủ.</w:t>
      </w:r>
    </w:p>
    <w:p w:rsidR="00BE142D" w:rsidRPr="008B69C2" w:rsidRDefault="00BE142D" w:rsidP="00BE142D">
      <w:pPr>
        <w:pStyle w:val="Normal0"/>
        <w:jc w:val="both"/>
        <w:rPr>
          <w:rFonts w:ascii="Times New Roman" w:hAnsi="Times New Roman"/>
          <w:b/>
          <w:color w:val="000000"/>
          <w:sz w:val="26"/>
          <w:szCs w:val="26"/>
        </w:rPr>
      </w:pPr>
      <w:r w:rsidRPr="000B6B08">
        <w:rPr>
          <w:rFonts w:ascii="Times New Roman" w:eastAsia="Times New Roman" w:hAnsi="Times New Roman"/>
          <w:b/>
          <w:color w:val="FF0000"/>
          <w:sz w:val="26"/>
          <w:szCs w:val="26"/>
        </w:rPr>
        <w:t>Câu 13:</w:t>
      </w:r>
      <w:r w:rsidRPr="008B69C2">
        <w:rPr>
          <w:rFonts w:ascii="Times New Roman" w:eastAsia="Times New Roman" w:hAnsi="Times New Roman"/>
          <w:b/>
          <w:sz w:val="26"/>
          <w:szCs w:val="26"/>
        </w:rPr>
        <w:t xml:space="preserve"> </w:t>
      </w:r>
      <w:r w:rsidRPr="008B69C2">
        <w:rPr>
          <w:rFonts w:ascii="Times New Roman" w:hAnsi="Times New Roman"/>
          <w:color w:val="000000"/>
          <w:sz w:val="26"/>
          <w:szCs w:val="26"/>
          <w:lang w:val="vi-VN"/>
        </w:rPr>
        <w:t>Một đoàn học sinh đi tham quan, cắm trại tại rừng khu sinh thái nghỉ dưỡng. Sau khi cắm trại xong, các bạn tự giác thu dọn các rác thải, phế liệu của đoàn. Việc làm của các bạn học sinh trên thể hiện ý thức</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vi-VN"/>
        </w:rPr>
        <w:t>giữ gìn, phát triển các khu bảo tồn thiên nhiên.</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lang w:val="vi-VN"/>
        </w:rPr>
        <w:t>sử dụng tiết kiệm, hợp lí tài nguyên thiên nhiên.</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vi-VN"/>
        </w:rPr>
        <w:t>ngăn chặn ô nhiễm môi trường.</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vi-VN"/>
        </w:rPr>
        <w:t>chống ô nhiễm đất, nước, không khí.</w:t>
      </w:r>
    </w:p>
    <w:p w:rsidR="00BE142D" w:rsidRPr="008B69C2" w:rsidRDefault="00BE142D" w:rsidP="00BE142D">
      <w:pPr>
        <w:pStyle w:val="Normal0"/>
        <w:rPr>
          <w:rFonts w:ascii="Times New Roman" w:hAnsi="Times New Roman"/>
          <w:b/>
          <w:color w:val="000000"/>
          <w:sz w:val="26"/>
          <w:szCs w:val="26"/>
        </w:rPr>
      </w:pPr>
      <w:r w:rsidRPr="000B6B08">
        <w:rPr>
          <w:rFonts w:ascii="Times New Roman" w:eastAsia="Times New Roman" w:hAnsi="Times New Roman"/>
          <w:b/>
          <w:color w:val="FF0000"/>
          <w:sz w:val="26"/>
          <w:szCs w:val="26"/>
        </w:rPr>
        <w:t>Câu 14:</w:t>
      </w:r>
      <w:r w:rsidRPr="008B69C2">
        <w:rPr>
          <w:rFonts w:ascii="Times New Roman" w:eastAsia="Times New Roman" w:hAnsi="Times New Roman"/>
          <w:b/>
          <w:sz w:val="26"/>
          <w:szCs w:val="26"/>
        </w:rPr>
        <w:t xml:space="preserve"> </w:t>
      </w:r>
      <w:r w:rsidRPr="008B69C2">
        <w:rPr>
          <w:rFonts w:ascii="Times New Roman" w:hAnsi="Times New Roman"/>
          <w:sz w:val="26"/>
          <w:szCs w:val="26"/>
        </w:rPr>
        <w:t>Trong bộ máy nhà nước Cộng hòa xã hội chủ nghĩa Việt Nam, cơ quan nào sau đây là cơ quan đại biểu của nhân dân?</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rPr>
        <w:t xml:space="preserve"> Quốc hội và Chính phủ.                      </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rPr>
        <w:t xml:space="preserve">Quốc hội và Hội đồng nhân dân.        </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rPr>
        <w:t xml:space="preserve">Quốc hội và Ủy ban nhân dân.                       </w:t>
      </w:r>
    </w:p>
    <w:p w:rsidR="00BE142D" w:rsidRPr="008B69C2" w:rsidRDefault="00BE142D" w:rsidP="00BE142D">
      <w:pPr>
        <w:tabs>
          <w:tab w:val="left" w:pos="240"/>
        </w:tabs>
        <w:rPr>
          <w:sz w:val="26"/>
          <w:szCs w:val="26"/>
        </w:rPr>
      </w:pP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rPr>
        <w:t>Quốc hội và Mặt trận Tổ quốc.</w:t>
      </w:r>
    </w:p>
    <w:p w:rsidR="00BE142D" w:rsidRPr="008B69C2" w:rsidRDefault="00BE142D" w:rsidP="00BE142D">
      <w:pPr>
        <w:pStyle w:val="Normal0"/>
        <w:jc w:val="both"/>
        <w:rPr>
          <w:rFonts w:ascii="Times New Roman" w:hAnsi="Times New Roman"/>
          <w:b/>
          <w:sz w:val="26"/>
          <w:szCs w:val="26"/>
        </w:rPr>
      </w:pPr>
      <w:r w:rsidRPr="000B6B08">
        <w:rPr>
          <w:rFonts w:ascii="Times New Roman" w:eastAsia="Times New Roman" w:hAnsi="Times New Roman"/>
          <w:b/>
          <w:color w:val="FF0000"/>
          <w:sz w:val="26"/>
          <w:szCs w:val="26"/>
        </w:rPr>
        <w:t>Câu 15:</w:t>
      </w:r>
      <w:r w:rsidRPr="008B69C2">
        <w:rPr>
          <w:rFonts w:ascii="Times New Roman" w:eastAsia="Times New Roman" w:hAnsi="Times New Roman"/>
          <w:b/>
          <w:sz w:val="26"/>
          <w:szCs w:val="26"/>
        </w:rPr>
        <w:t xml:space="preserve"> </w:t>
      </w:r>
      <w:r w:rsidRPr="008B69C2">
        <w:rPr>
          <w:rFonts w:ascii="Times New Roman" w:hAnsi="Times New Roman"/>
          <w:sz w:val="26"/>
          <w:szCs w:val="26"/>
          <w:lang w:val="vi-VN"/>
        </w:rPr>
        <w:t>Một trong những nguyên tắc hoạt động của hệ thống chính trị nước Cộng hoà xã hội chủ nghĩa Việt Nam là nguyên tắc đảm bảo</w:t>
      </w:r>
    </w:p>
    <w:p w:rsidR="00BE142D" w:rsidRPr="008B69C2" w:rsidRDefault="00BE142D" w:rsidP="00BE142D">
      <w:pPr>
        <w:tabs>
          <w:tab w:val="left" w:pos="240"/>
          <w:tab w:val="left" w:pos="5240"/>
        </w:tabs>
        <w:rPr>
          <w:sz w:val="26"/>
          <w:szCs w:val="26"/>
        </w:rPr>
      </w:pPr>
      <w:r w:rsidRPr="008B69C2">
        <w:rPr>
          <w:sz w:val="26"/>
          <w:szCs w:val="26"/>
        </w:rPr>
        <w:tab/>
      </w:r>
      <w:r w:rsidRPr="000B6B08">
        <w:rPr>
          <w:b/>
          <w:color w:val="0066FF"/>
          <w:sz w:val="26"/>
          <w:szCs w:val="26"/>
        </w:rPr>
        <w:t>A.</w:t>
      </w:r>
      <w:r w:rsidRPr="008B69C2">
        <w:rPr>
          <w:b/>
          <w:sz w:val="26"/>
          <w:szCs w:val="26"/>
        </w:rPr>
        <w:t xml:space="preserve"> </w:t>
      </w:r>
      <w:r w:rsidRPr="008B69C2">
        <w:rPr>
          <w:color w:val="000000"/>
          <w:sz w:val="26"/>
          <w:szCs w:val="26"/>
          <w:lang w:val="vi-VN"/>
        </w:rPr>
        <w:t>đa nguyên đa đảng.</w:t>
      </w:r>
      <w:r w:rsidRPr="008B69C2">
        <w:rPr>
          <w:sz w:val="26"/>
          <w:szCs w:val="26"/>
        </w:rPr>
        <w:tab/>
      </w:r>
      <w:r w:rsidRPr="000B6B08">
        <w:rPr>
          <w:b/>
          <w:color w:val="0066FF"/>
          <w:sz w:val="26"/>
          <w:szCs w:val="26"/>
        </w:rPr>
        <w:t>B.</w:t>
      </w:r>
      <w:r w:rsidRPr="008B69C2">
        <w:rPr>
          <w:b/>
          <w:sz w:val="26"/>
          <w:szCs w:val="26"/>
        </w:rPr>
        <w:t xml:space="preserve"> </w:t>
      </w:r>
      <w:r w:rsidRPr="008B69C2">
        <w:rPr>
          <w:color w:val="000000"/>
          <w:sz w:val="26"/>
          <w:szCs w:val="26"/>
          <w:lang w:val="vi-VN"/>
        </w:rPr>
        <w:t>quyền lực thuộc về nhân dân</w:t>
      </w:r>
    </w:p>
    <w:p w:rsidR="00BE142D" w:rsidRPr="008B69C2" w:rsidRDefault="00BE142D" w:rsidP="00BE142D">
      <w:pPr>
        <w:tabs>
          <w:tab w:val="left" w:pos="240"/>
          <w:tab w:val="left" w:pos="5240"/>
        </w:tabs>
        <w:rPr>
          <w:color w:val="000000"/>
          <w:sz w:val="26"/>
          <w:szCs w:val="26"/>
          <w:lang w:val="vi-VN"/>
        </w:rPr>
      </w:pPr>
      <w:r w:rsidRPr="008B69C2">
        <w:rPr>
          <w:sz w:val="26"/>
          <w:szCs w:val="26"/>
        </w:rPr>
        <w:tab/>
      </w:r>
      <w:r w:rsidRPr="000B6B08">
        <w:rPr>
          <w:b/>
          <w:color w:val="0066FF"/>
          <w:sz w:val="26"/>
          <w:szCs w:val="26"/>
        </w:rPr>
        <w:t>C.</w:t>
      </w:r>
      <w:r w:rsidRPr="008B69C2">
        <w:rPr>
          <w:b/>
          <w:sz w:val="26"/>
          <w:szCs w:val="26"/>
        </w:rPr>
        <w:t xml:space="preserve"> </w:t>
      </w:r>
      <w:r w:rsidRPr="008B69C2">
        <w:rPr>
          <w:color w:val="000000"/>
          <w:sz w:val="26"/>
          <w:szCs w:val="26"/>
          <w:lang w:val="vi-VN"/>
        </w:rPr>
        <w:t>quyền lực phân chia các tầng lớp</w:t>
      </w:r>
      <w:r w:rsidRPr="008B69C2">
        <w:rPr>
          <w:sz w:val="26"/>
          <w:szCs w:val="26"/>
        </w:rPr>
        <w:tab/>
      </w:r>
      <w:r w:rsidRPr="000B6B08">
        <w:rPr>
          <w:b/>
          <w:color w:val="0066FF"/>
          <w:sz w:val="26"/>
          <w:szCs w:val="26"/>
        </w:rPr>
        <w:t>D.</w:t>
      </w:r>
      <w:r w:rsidRPr="008B69C2">
        <w:rPr>
          <w:b/>
          <w:sz w:val="26"/>
          <w:szCs w:val="26"/>
        </w:rPr>
        <w:t xml:space="preserve"> </w:t>
      </w:r>
      <w:r w:rsidRPr="008B69C2">
        <w:rPr>
          <w:color w:val="000000"/>
          <w:sz w:val="26"/>
          <w:szCs w:val="26"/>
          <w:lang w:val="vi-VN"/>
        </w:rPr>
        <w:t>đa đảng đối lập.</w:t>
      </w:r>
    </w:p>
    <w:p w:rsidR="00BE142D" w:rsidRPr="000B6B08" w:rsidRDefault="00BE142D" w:rsidP="00BE142D">
      <w:pPr>
        <w:tabs>
          <w:tab w:val="left" w:pos="240"/>
          <w:tab w:val="left" w:pos="5240"/>
        </w:tabs>
        <w:rPr>
          <w:b/>
          <w:color w:val="0000FF"/>
          <w:sz w:val="26"/>
          <w:szCs w:val="26"/>
          <w:lang w:val="vi-VN"/>
        </w:rPr>
      </w:pPr>
      <w:r w:rsidRPr="000B6B08">
        <w:rPr>
          <w:b/>
          <w:color w:val="0000FF"/>
          <w:sz w:val="26"/>
          <w:szCs w:val="26"/>
          <w:lang w:val="vi-VN"/>
        </w:rPr>
        <w:t>II. TỰ LUẬN (5 điểm)</w:t>
      </w:r>
    </w:p>
    <w:p w:rsidR="00BE142D" w:rsidRPr="008B69C2" w:rsidRDefault="00BE142D" w:rsidP="00BE142D">
      <w:pPr>
        <w:rPr>
          <w:sz w:val="26"/>
          <w:szCs w:val="26"/>
        </w:rPr>
      </w:pPr>
      <w:r w:rsidRPr="000B6B08">
        <w:rPr>
          <w:b/>
          <w:color w:val="FF0000"/>
          <w:sz w:val="26"/>
          <w:szCs w:val="26"/>
        </w:rPr>
        <w:t>Câu 1:</w:t>
      </w:r>
      <w:r w:rsidRPr="008B69C2">
        <w:rPr>
          <w:b/>
          <w:sz w:val="26"/>
          <w:szCs w:val="26"/>
        </w:rPr>
        <w:t xml:space="preserve"> (3 điểm) </w:t>
      </w:r>
      <w:r w:rsidRPr="008B69C2">
        <w:rPr>
          <w:sz w:val="26"/>
          <w:szCs w:val="26"/>
        </w:rPr>
        <w:t>Em hãy nêu nội dung của Hiến pháp năm 2013 về giáo dục?</w:t>
      </w:r>
    </w:p>
    <w:p w:rsidR="00BE142D" w:rsidRPr="008B69C2" w:rsidRDefault="00BE142D" w:rsidP="00BE142D">
      <w:pPr>
        <w:rPr>
          <w:sz w:val="26"/>
          <w:szCs w:val="26"/>
        </w:rPr>
      </w:pPr>
      <w:r w:rsidRPr="008B69C2">
        <w:rPr>
          <w:sz w:val="26"/>
          <w:szCs w:val="26"/>
        </w:rPr>
        <w:t>Theo em, là học sinh sẽ làm gì để đóng góp cho nền giáo dục Việt Nam?</w:t>
      </w:r>
    </w:p>
    <w:p w:rsidR="00BE142D" w:rsidRPr="008B69C2" w:rsidRDefault="00BE142D" w:rsidP="00BE142D">
      <w:pPr>
        <w:rPr>
          <w:sz w:val="26"/>
          <w:szCs w:val="26"/>
        </w:rPr>
      </w:pPr>
      <w:r w:rsidRPr="000B6B08">
        <w:rPr>
          <w:b/>
          <w:color w:val="FF0000"/>
          <w:sz w:val="26"/>
          <w:szCs w:val="26"/>
        </w:rPr>
        <w:t>Câu 2:</w:t>
      </w:r>
      <w:r w:rsidRPr="008B69C2">
        <w:rPr>
          <w:b/>
          <w:sz w:val="26"/>
          <w:szCs w:val="26"/>
        </w:rPr>
        <w:t xml:space="preserve"> (2 điểm) </w:t>
      </w:r>
      <w:r w:rsidRPr="008B69C2">
        <w:rPr>
          <w:sz w:val="26"/>
          <w:szCs w:val="26"/>
        </w:rPr>
        <w:t>Buổi tối, khi hai anh em H đang làm bài tập về nhà thì em gái H hỏi: “ Anh ơi! Tại sao chủ tịch nước lại có thể thay mặt Nhà nước ta về đối nội, đối ngoại được hả anh?”.</w:t>
      </w:r>
    </w:p>
    <w:p w:rsidR="00BE142D" w:rsidRPr="008B69C2" w:rsidRDefault="00BE142D" w:rsidP="00BE142D">
      <w:pPr>
        <w:pStyle w:val="ListParagraph"/>
        <w:ind w:left="644" w:hanging="360"/>
        <w:rPr>
          <w:rFonts w:ascii="Times New Roman" w:hAnsi="Times New Roman"/>
          <w:b/>
          <w:sz w:val="26"/>
          <w:szCs w:val="26"/>
        </w:rPr>
      </w:pPr>
      <w:r w:rsidRPr="008B69C2">
        <w:rPr>
          <w:rFonts w:ascii="Times New Roman" w:hAnsi="Times New Roman"/>
          <w:b/>
          <w:sz w:val="26"/>
          <w:szCs w:val="26"/>
        </w:rPr>
        <w:t>a.</w:t>
      </w:r>
      <w:r w:rsidRPr="008B69C2">
        <w:rPr>
          <w:rFonts w:ascii="Times New Roman" w:hAnsi="Times New Roman"/>
          <w:b/>
          <w:sz w:val="26"/>
          <w:szCs w:val="26"/>
        </w:rPr>
        <w:tab/>
      </w:r>
      <w:r w:rsidRPr="008B69C2">
        <w:rPr>
          <w:rFonts w:ascii="Times New Roman" w:hAnsi="Times New Roman"/>
          <w:i/>
          <w:sz w:val="26"/>
          <w:szCs w:val="26"/>
        </w:rPr>
        <w:t>Nếu em là H, em sẽ trả lời câu hỏi của em gái như thế nào?</w:t>
      </w:r>
      <w:r w:rsidRPr="008B69C2">
        <w:rPr>
          <w:rFonts w:ascii="Times New Roman" w:hAnsi="Times New Roman"/>
          <w:sz w:val="26"/>
          <w:szCs w:val="26"/>
        </w:rPr>
        <w:t xml:space="preserve"> </w:t>
      </w:r>
      <w:r w:rsidRPr="008B69C2">
        <w:rPr>
          <w:rFonts w:ascii="Times New Roman" w:hAnsi="Times New Roman"/>
          <w:b/>
          <w:sz w:val="26"/>
          <w:szCs w:val="26"/>
        </w:rPr>
        <w:t>(1 điểm)</w:t>
      </w:r>
    </w:p>
    <w:p w:rsidR="00BE142D" w:rsidRPr="008B69C2" w:rsidRDefault="00BE142D" w:rsidP="00BE142D">
      <w:pPr>
        <w:pStyle w:val="ListParagraph"/>
        <w:ind w:left="644" w:hanging="360"/>
        <w:rPr>
          <w:rFonts w:ascii="Times New Roman" w:hAnsi="Times New Roman"/>
          <w:i/>
          <w:sz w:val="26"/>
          <w:szCs w:val="26"/>
        </w:rPr>
      </w:pPr>
      <w:r w:rsidRPr="008B69C2">
        <w:rPr>
          <w:rFonts w:ascii="Times New Roman" w:hAnsi="Times New Roman"/>
          <w:b/>
          <w:i/>
          <w:sz w:val="26"/>
          <w:szCs w:val="26"/>
        </w:rPr>
        <w:t>b.</w:t>
      </w:r>
      <w:r w:rsidRPr="008B69C2">
        <w:rPr>
          <w:rFonts w:ascii="Times New Roman" w:hAnsi="Times New Roman"/>
          <w:b/>
          <w:i/>
          <w:sz w:val="26"/>
          <w:szCs w:val="26"/>
        </w:rPr>
        <w:tab/>
      </w:r>
      <w:r w:rsidRPr="008B69C2">
        <w:rPr>
          <w:rFonts w:ascii="Times New Roman" w:hAnsi="Times New Roman"/>
          <w:i/>
          <w:sz w:val="26"/>
          <w:szCs w:val="26"/>
        </w:rPr>
        <w:t xml:space="preserve">Em hãy nêu những việc học sinh nên làm và không nên làm để góp phần xây dựng bộ máy nhà nước vững mạnh. </w:t>
      </w:r>
      <w:r w:rsidRPr="008B69C2">
        <w:rPr>
          <w:rFonts w:ascii="Times New Roman" w:hAnsi="Times New Roman"/>
          <w:b/>
          <w:sz w:val="26"/>
          <w:szCs w:val="26"/>
        </w:rPr>
        <w:t>(1 điểm)</w:t>
      </w:r>
    </w:p>
    <w:p w:rsidR="00BE142D" w:rsidRPr="008B69C2" w:rsidRDefault="00BE142D" w:rsidP="00BE142D">
      <w:pPr>
        <w:tabs>
          <w:tab w:val="left" w:pos="284"/>
        </w:tabs>
        <w:spacing w:line="360" w:lineRule="atLeast"/>
        <w:rPr>
          <w:sz w:val="26"/>
          <w:szCs w:val="26"/>
        </w:rPr>
      </w:pPr>
    </w:p>
    <w:p w:rsidR="00BE142D" w:rsidRPr="008B69C2" w:rsidRDefault="00BE142D" w:rsidP="00BE142D">
      <w:pPr>
        <w:widowControl w:val="0"/>
        <w:autoSpaceDE w:val="0"/>
        <w:autoSpaceDN w:val="0"/>
        <w:adjustRightInd w:val="0"/>
        <w:spacing w:after="160" w:line="252" w:lineRule="auto"/>
        <w:jc w:val="center"/>
        <w:rPr>
          <w:sz w:val="26"/>
          <w:szCs w:val="26"/>
        </w:rPr>
      </w:pPr>
      <w:r w:rsidRPr="008B69C2">
        <w:rPr>
          <w:b/>
          <w:i/>
          <w:sz w:val="26"/>
          <w:szCs w:val="26"/>
        </w:rPr>
        <w:t>------ HẾT ------</w:t>
      </w:r>
    </w:p>
    <w:p w:rsidR="00BE142D" w:rsidRDefault="00BE142D" w:rsidP="00BE142D">
      <w:pPr>
        <w:widowControl w:val="0"/>
        <w:autoSpaceDE w:val="0"/>
        <w:autoSpaceDN w:val="0"/>
        <w:adjustRightInd w:val="0"/>
        <w:jc w:val="center"/>
        <w:rPr>
          <w:b/>
          <w:sz w:val="26"/>
          <w:szCs w:val="26"/>
        </w:rPr>
      </w:pPr>
      <w:r w:rsidRPr="00BE142D">
        <w:rPr>
          <w:b/>
          <w:sz w:val="26"/>
          <w:szCs w:val="26"/>
        </w:rPr>
        <w:t>ĐÁP ÁN</w:t>
      </w:r>
    </w:p>
    <w:p w:rsidR="005F1BB4" w:rsidRPr="00BE142D" w:rsidRDefault="005F1BB4" w:rsidP="005F1BB4">
      <w:pPr>
        <w:widowControl w:val="0"/>
        <w:autoSpaceDE w:val="0"/>
        <w:autoSpaceDN w:val="0"/>
        <w:adjustRightInd w:val="0"/>
        <w:rPr>
          <w:b/>
          <w:sz w:val="26"/>
          <w:szCs w:val="26"/>
        </w:rPr>
      </w:pPr>
      <w:r w:rsidRPr="008B69C2">
        <w:rPr>
          <w:b/>
          <w:sz w:val="26"/>
          <w:szCs w:val="26"/>
          <w:lang w:val="vi-VN"/>
        </w:rPr>
        <w:t>I.</w:t>
      </w:r>
      <w:r>
        <w:rPr>
          <w:b/>
          <w:sz w:val="26"/>
          <w:szCs w:val="26"/>
        </w:rPr>
        <w:t xml:space="preserve"> </w:t>
      </w:r>
      <w:r w:rsidRPr="008B69C2">
        <w:rPr>
          <w:b/>
          <w:sz w:val="26"/>
          <w:szCs w:val="26"/>
          <w:lang w:val="vi-VN"/>
        </w:rPr>
        <w:t>TRẮC NGHIÊM</w:t>
      </w:r>
    </w:p>
    <w:tbl>
      <w:tblPr>
        <w:tblStyle w:val="TableGrid"/>
        <w:tblW w:w="0" w:type="auto"/>
        <w:tblLook w:val="04A0" w:firstRow="1" w:lastRow="0" w:firstColumn="1" w:lastColumn="0" w:noHBand="0" w:noVBand="1"/>
      </w:tblPr>
      <w:tblGrid>
        <w:gridCol w:w="1186"/>
        <w:gridCol w:w="1201"/>
        <w:gridCol w:w="1201"/>
        <w:gridCol w:w="1201"/>
        <w:gridCol w:w="1201"/>
        <w:gridCol w:w="1201"/>
        <w:gridCol w:w="1201"/>
        <w:gridCol w:w="1184"/>
      </w:tblGrid>
      <w:tr w:rsidR="00BE142D" w:rsidRPr="00A03E36" w:rsidTr="0086574B">
        <w:trPr>
          <w:trHeight w:val="191"/>
        </w:trPr>
        <w:tc>
          <w:tcPr>
            <w:tcW w:w="1186"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2</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3</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4</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5</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6</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7</w:t>
            </w:r>
          </w:p>
        </w:tc>
        <w:tc>
          <w:tcPr>
            <w:tcW w:w="1184"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8</w:t>
            </w:r>
          </w:p>
        </w:tc>
      </w:tr>
      <w:tr w:rsidR="00BE142D" w:rsidTr="0086574B">
        <w:tc>
          <w:tcPr>
            <w:tcW w:w="1186" w:type="dxa"/>
            <w:vAlign w:val="bottom"/>
          </w:tcPr>
          <w:p w:rsidR="00BE142D" w:rsidRDefault="00BE142D" w:rsidP="0086574B">
            <w:pPr>
              <w:jc w:val="center"/>
              <w:rPr>
                <w:sz w:val="22"/>
                <w:szCs w:val="22"/>
              </w:rPr>
            </w:pPr>
            <w:r>
              <w:rPr>
                <w:sz w:val="22"/>
                <w:szCs w:val="22"/>
              </w:rPr>
              <w:t>A</w:t>
            </w:r>
          </w:p>
        </w:tc>
        <w:tc>
          <w:tcPr>
            <w:tcW w:w="1201" w:type="dxa"/>
            <w:vAlign w:val="bottom"/>
          </w:tcPr>
          <w:p w:rsidR="00BE142D" w:rsidRDefault="00BE142D" w:rsidP="0086574B">
            <w:pPr>
              <w:jc w:val="center"/>
              <w:rPr>
                <w:sz w:val="22"/>
                <w:szCs w:val="22"/>
              </w:rPr>
            </w:pPr>
            <w:r>
              <w:rPr>
                <w:sz w:val="22"/>
                <w:szCs w:val="22"/>
              </w:rPr>
              <w:t>A</w:t>
            </w:r>
          </w:p>
        </w:tc>
        <w:tc>
          <w:tcPr>
            <w:tcW w:w="1201" w:type="dxa"/>
            <w:vAlign w:val="bottom"/>
          </w:tcPr>
          <w:p w:rsidR="00BE142D" w:rsidRDefault="00BE142D" w:rsidP="0086574B">
            <w:pPr>
              <w:jc w:val="center"/>
              <w:rPr>
                <w:sz w:val="22"/>
                <w:szCs w:val="22"/>
              </w:rPr>
            </w:pPr>
            <w:r>
              <w:rPr>
                <w:sz w:val="22"/>
                <w:szCs w:val="22"/>
              </w:rPr>
              <w:t>D</w:t>
            </w:r>
          </w:p>
        </w:tc>
        <w:tc>
          <w:tcPr>
            <w:tcW w:w="1201" w:type="dxa"/>
            <w:vAlign w:val="bottom"/>
          </w:tcPr>
          <w:p w:rsidR="00BE142D" w:rsidRDefault="00BE142D" w:rsidP="0086574B">
            <w:pPr>
              <w:jc w:val="center"/>
              <w:rPr>
                <w:sz w:val="22"/>
                <w:szCs w:val="22"/>
              </w:rPr>
            </w:pPr>
            <w:r>
              <w:rPr>
                <w:sz w:val="22"/>
                <w:szCs w:val="22"/>
              </w:rPr>
              <w:t>B</w:t>
            </w:r>
          </w:p>
        </w:tc>
        <w:tc>
          <w:tcPr>
            <w:tcW w:w="1201" w:type="dxa"/>
            <w:vAlign w:val="bottom"/>
          </w:tcPr>
          <w:p w:rsidR="00BE142D" w:rsidRDefault="00BE142D" w:rsidP="0086574B">
            <w:pPr>
              <w:jc w:val="center"/>
              <w:rPr>
                <w:sz w:val="22"/>
                <w:szCs w:val="22"/>
              </w:rPr>
            </w:pPr>
            <w:r>
              <w:rPr>
                <w:sz w:val="22"/>
                <w:szCs w:val="22"/>
              </w:rPr>
              <w:t>B</w:t>
            </w:r>
          </w:p>
        </w:tc>
        <w:tc>
          <w:tcPr>
            <w:tcW w:w="1201" w:type="dxa"/>
            <w:vAlign w:val="bottom"/>
          </w:tcPr>
          <w:p w:rsidR="00BE142D" w:rsidRDefault="00BE142D" w:rsidP="0086574B">
            <w:pPr>
              <w:jc w:val="center"/>
              <w:rPr>
                <w:sz w:val="22"/>
                <w:szCs w:val="22"/>
              </w:rPr>
            </w:pPr>
            <w:r>
              <w:rPr>
                <w:sz w:val="22"/>
                <w:szCs w:val="22"/>
              </w:rPr>
              <w:t>B</w:t>
            </w:r>
          </w:p>
        </w:tc>
        <w:tc>
          <w:tcPr>
            <w:tcW w:w="1201" w:type="dxa"/>
            <w:vAlign w:val="bottom"/>
          </w:tcPr>
          <w:p w:rsidR="00BE142D" w:rsidRDefault="00BE142D" w:rsidP="0086574B">
            <w:pPr>
              <w:jc w:val="center"/>
              <w:rPr>
                <w:sz w:val="22"/>
                <w:szCs w:val="22"/>
              </w:rPr>
            </w:pPr>
            <w:r>
              <w:rPr>
                <w:sz w:val="22"/>
                <w:szCs w:val="22"/>
              </w:rPr>
              <w:t>D</w:t>
            </w:r>
          </w:p>
        </w:tc>
        <w:tc>
          <w:tcPr>
            <w:tcW w:w="1184" w:type="dxa"/>
            <w:vAlign w:val="bottom"/>
          </w:tcPr>
          <w:p w:rsidR="00BE142D" w:rsidRDefault="00BE142D" w:rsidP="0086574B">
            <w:pPr>
              <w:jc w:val="center"/>
              <w:rPr>
                <w:sz w:val="22"/>
                <w:szCs w:val="22"/>
              </w:rPr>
            </w:pPr>
            <w:r>
              <w:rPr>
                <w:sz w:val="22"/>
                <w:szCs w:val="22"/>
              </w:rPr>
              <w:t>C</w:t>
            </w:r>
          </w:p>
        </w:tc>
      </w:tr>
      <w:tr w:rsidR="00BE142D" w:rsidRPr="00A03E36" w:rsidTr="0086574B">
        <w:tc>
          <w:tcPr>
            <w:tcW w:w="1186"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9</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10</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11</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12</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13</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14</w:t>
            </w:r>
          </w:p>
        </w:tc>
        <w:tc>
          <w:tcPr>
            <w:tcW w:w="1201" w:type="dxa"/>
          </w:tcPr>
          <w:p w:rsidR="00BE142D" w:rsidRPr="00A03E36" w:rsidRDefault="00BE142D" w:rsidP="0086574B">
            <w:pPr>
              <w:widowControl w:val="0"/>
              <w:autoSpaceDE w:val="0"/>
              <w:autoSpaceDN w:val="0"/>
              <w:adjustRightInd w:val="0"/>
              <w:spacing w:line="252" w:lineRule="auto"/>
              <w:jc w:val="center"/>
              <w:rPr>
                <w:b/>
                <w:sz w:val="26"/>
                <w:szCs w:val="26"/>
              </w:rPr>
            </w:pPr>
            <w:r w:rsidRPr="00A03E36">
              <w:rPr>
                <w:b/>
                <w:sz w:val="26"/>
                <w:szCs w:val="26"/>
              </w:rPr>
              <w:t>15</w:t>
            </w:r>
          </w:p>
        </w:tc>
        <w:tc>
          <w:tcPr>
            <w:tcW w:w="1184" w:type="dxa"/>
          </w:tcPr>
          <w:p w:rsidR="00BE142D" w:rsidRPr="00A03E36" w:rsidRDefault="00BE142D" w:rsidP="0086574B">
            <w:pPr>
              <w:widowControl w:val="0"/>
              <w:autoSpaceDE w:val="0"/>
              <w:autoSpaceDN w:val="0"/>
              <w:adjustRightInd w:val="0"/>
              <w:spacing w:line="252" w:lineRule="auto"/>
              <w:jc w:val="center"/>
              <w:rPr>
                <w:b/>
                <w:sz w:val="26"/>
                <w:szCs w:val="26"/>
              </w:rPr>
            </w:pPr>
          </w:p>
        </w:tc>
      </w:tr>
      <w:tr w:rsidR="00BE142D" w:rsidRPr="00A03E36" w:rsidTr="0086574B">
        <w:trPr>
          <w:trHeight w:val="95"/>
        </w:trPr>
        <w:tc>
          <w:tcPr>
            <w:tcW w:w="1186" w:type="dxa"/>
            <w:vAlign w:val="bottom"/>
          </w:tcPr>
          <w:p w:rsidR="00BE142D" w:rsidRDefault="00BE142D" w:rsidP="0086574B">
            <w:pPr>
              <w:jc w:val="center"/>
              <w:rPr>
                <w:sz w:val="22"/>
                <w:szCs w:val="22"/>
              </w:rPr>
            </w:pPr>
            <w:r>
              <w:rPr>
                <w:sz w:val="22"/>
                <w:szCs w:val="22"/>
              </w:rPr>
              <w:t>B</w:t>
            </w:r>
          </w:p>
        </w:tc>
        <w:tc>
          <w:tcPr>
            <w:tcW w:w="1201" w:type="dxa"/>
            <w:vAlign w:val="bottom"/>
          </w:tcPr>
          <w:p w:rsidR="00BE142D" w:rsidRDefault="00BE142D" w:rsidP="0086574B">
            <w:pPr>
              <w:jc w:val="center"/>
              <w:rPr>
                <w:sz w:val="22"/>
                <w:szCs w:val="22"/>
              </w:rPr>
            </w:pPr>
            <w:r>
              <w:rPr>
                <w:sz w:val="22"/>
                <w:szCs w:val="22"/>
              </w:rPr>
              <w:t>A</w:t>
            </w:r>
          </w:p>
        </w:tc>
        <w:tc>
          <w:tcPr>
            <w:tcW w:w="1201" w:type="dxa"/>
            <w:vAlign w:val="bottom"/>
          </w:tcPr>
          <w:p w:rsidR="00BE142D" w:rsidRDefault="00BE142D" w:rsidP="0086574B">
            <w:pPr>
              <w:jc w:val="center"/>
              <w:rPr>
                <w:sz w:val="22"/>
                <w:szCs w:val="22"/>
              </w:rPr>
            </w:pPr>
            <w:r>
              <w:rPr>
                <w:sz w:val="22"/>
                <w:szCs w:val="22"/>
              </w:rPr>
              <w:t>C</w:t>
            </w:r>
          </w:p>
        </w:tc>
        <w:tc>
          <w:tcPr>
            <w:tcW w:w="1201" w:type="dxa"/>
            <w:vAlign w:val="bottom"/>
          </w:tcPr>
          <w:p w:rsidR="00BE142D" w:rsidRDefault="00BE142D" w:rsidP="0086574B">
            <w:pPr>
              <w:jc w:val="center"/>
              <w:rPr>
                <w:sz w:val="22"/>
                <w:szCs w:val="22"/>
              </w:rPr>
            </w:pPr>
            <w:r>
              <w:rPr>
                <w:sz w:val="22"/>
                <w:szCs w:val="22"/>
              </w:rPr>
              <w:t>D</w:t>
            </w:r>
          </w:p>
        </w:tc>
        <w:tc>
          <w:tcPr>
            <w:tcW w:w="1201" w:type="dxa"/>
            <w:vAlign w:val="bottom"/>
          </w:tcPr>
          <w:p w:rsidR="00BE142D" w:rsidRDefault="00BE142D" w:rsidP="0086574B">
            <w:pPr>
              <w:jc w:val="center"/>
              <w:rPr>
                <w:sz w:val="22"/>
                <w:szCs w:val="22"/>
              </w:rPr>
            </w:pPr>
            <w:r>
              <w:rPr>
                <w:sz w:val="22"/>
                <w:szCs w:val="22"/>
              </w:rPr>
              <w:t>C</w:t>
            </w:r>
          </w:p>
        </w:tc>
        <w:tc>
          <w:tcPr>
            <w:tcW w:w="1201" w:type="dxa"/>
            <w:vAlign w:val="bottom"/>
          </w:tcPr>
          <w:p w:rsidR="00BE142D" w:rsidRDefault="00BE142D" w:rsidP="0086574B">
            <w:pPr>
              <w:jc w:val="center"/>
              <w:rPr>
                <w:sz w:val="22"/>
                <w:szCs w:val="22"/>
              </w:rPr>
            </w:pPr>
            <w:r>
              <w:rPr>
                <w:sz w:val="22"/>
                <w:szCs w:val="22"/>
              </w:rPr>
              <w:t>B</w:t>
            </w:r>
          </w:p>
        </w:tc>
        <w:tc>
          <w:tcPr>
            <w:tcW w:w="1201" w:type="dxa"/>
            <w:vAlign w:val="bottom"/>
          </w:tcPr>
          <w:p w:rsidR="00BE142D" w:rsidRDefault="00BE142D" w:rsidP="0086574B">
            <w:pPr>
              <w:jc w:val="center"/>
              <w:rPr>
                <w:sz w:val="22"/>
                <w:szCs w:val="22"/>
              </w:rPr>
            </w:pPr>
            <w:r>
              <w:rPr>
                <w:sz w:val="22"/>
                <w:szCs w:val="22"/>
              </w:rPr>
              <w:t>B</w:t>
            </w:r>
          </w:p>
        </w:tc>
        <w:tc>
          <w:tcPr>
            <w:tcW w:w="1184" w:type="dxa"/>
          </w:tcPr>
          <w:p w:rsidR="00BE142D" w:rsidRPr="00A03E36" w:rsidRDefault="00BE142D" w:rsidP="0086574B">
            <w:pPr>
              <w:widowControl w:val="0"/>
              <w:autoSpaceDE w:val="0"/>
              <w:autoSpaceDN w:val="0"/>
              <w:adjustRightInd w:val="0"/>
              <w:spacing w:line="252" w:lineRule="auto"/>
              <w:jc w:val="center"/>
              <w:rPr>
                <w:b/>
                <w:sz w:val="26"/>
                <w:szCs w:val="26"/>
              </w:rPr>
            </w:pPr>
          </w:p>
        </w:tc>
      </w:tr>
    </w:tbl>
    <w:p w:rsidR="00BE142D" w:rsidRDefault="005F1BB4" w:rsidP="005F1BB4">
      <w:pPr>
        <w:widowControl w:val="0"/>
        <w:autoSpaceDE w:val="0"/>
        <w:autoSpaceDN w:val="0"/>
        <w:adjustRightInd w:val="0"/>
        <w:rPr>
          <w:b/>
          <w:color w:val="000000"/>
          <w:sz w:val="26"/>
          <w:szCs w:val="26"/>
        </w:rPr>
      </w:pPr>
      <w:r w:rsidRPr="008B69C2">
        <w:rPr>
          <w:b/>
          <w:color w:val="000000"/>
          <w:sz w:val="26"/>
          <w:szCs w:val="26"/>
          <w:lang w:val="vi-VN"/>
        </w:rPr>
        <w:t>II. TỰ LUẬN</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13"/>
        <w:gridCol w:w="1388"/>
      </w:tblGrid>
      <w:tr w:rsidR="005F1BB4" w:rsidRPr="0016538B" w:rsidTr="0086574B">
        <w:tc>
          <w:tcPr>
            <w:tcW w:w="1980" w:type="dxa"/>
            <w:shd w:val="clear" w:color="auto" w:fill="auto"/>
          </w:tcPr>
          <w:p w:rsidR="005F1BB4" w:rsidRPr="0016538B" w:rsidRDefault="005F1BB4" w:rsidP="0086574B">
            <w:pPr>
              <w:jc w:val="center"/>
              <w:rPr>
                <w:b/>
                <w:sz w:val="26"/>
                <w:szCs w:val="26"/>
                <w:lang w:val="vi-VN"/>
              </w:rPr>
            </w:pPr>
            <w:r w:rsidRPr="0016538B">
              <w:rPr>
                <w:b/>
                <w:sz w:val="26"/>
                <w:szCs w:val="26"/>
                <w:lang w:val="vi-VN"/>
              </w:rPr>
              <w:t>Câu</w:t>
            </w:r>
          </w:p>
        </w:tc>
        <w:tc>
          <w:tcPr>
            <w:tcW w:w="7513" w:type="dxa"/>
            <w:shd w:val="clear" w:color="auto" w:fill="auto"/>
          </w:tcPr>
          <w:p w:rsidR="005F1BB4" w:rsidRPr="0016538B" w:rsidRDefault="005F1BB4" w:rsidP="0086574B">
            <w:pPr>
              <w:jc w:val="center"/>
              <w:rPr>
                <w:b/>
                <w:sz w:val="26"/>
                <w:szCs w:val="26"/>
              </w:rPr>
            </w:pPr>
            <w:r w:rsidRPr="0016538B">
              <w:rPr>
                <w:b/>
                <w:sz w:val="26"/>
                <w:szCs w:val="26"/>
              </w:rPr>
              <w:t>Nội dung</w:t>
            </w:r>
          </w:p>
        </w:tc>
        <w:tc>
          <w:tcPr>
            <w:tcW w:w="1388" w:type="dxa"/>
            <w:shd w:val="clear" w:color="auto" w:fill="auto"/>
            <w:vAlign w:val="center"/>
          </w:tcPr>
          <w:p w:rsidR="005F1BB4" w:rsidRPr="0016538B" w:rsidRDefault="005F1BB4" w:rsidP="0086574B">
            <w:pPr>
              <w:jc w:val="center"/>
              <w:rPr>
                <w:b/>
                <w:sz w:val="26"/>
                <w:szCs w:val="26"/>
                <w:lang w:val="vi-VN"/>
              </w:rPr>
            </w:pPr>
            <w:r w:rsidRPr="0016538B">
              <w:rPr>
                <w:b/>
                <w:sz w:val="26"/>
                <w:szCs w:val="26"/>
                <w:lang w:val="vi-VN"/>
              </w:rPr>
              <w:t>Điểm</w:t>
            </w:r>
          </w:p>
        </w:tc>
      </w:tr>
      <w:tr w:rsidR="005F1BB4" w:rsidRPr="0016538B" w:rsidTr="0086574B">
        <w:tc>
          <w:tcPr>
            <w:tcW w:w="1980" w:type="dxa"/>
            <w:vMerge w:val="restart"/>
            <w:shd w:val="clear" w:color="auto" w:fill="auto"/>
          </w:tcPr>
          <w:p w:rsidR="005F1BB4" w:rsidRPr="0016538B" w:rsidRDefault="005F1BB4" w:rsidP="0086574B">
            <w:pPr>
              <w:ind w:left="45" w:right="45"/>
              <w:jc w:val="both"/>
              <w:rPr>
                <w:b/>
                <w:sz w:val="26"/>
                <w:szCs w:val="26"/>
                <w:lang w:val="vi-VN"/>
              </w:rPr>
            </w:pPr>
            <w:r w:rsidRPr="0016538B">
              <w:rPr>
                <w:b/>
                <w:bCs/>
                <w:sz w:val="26"/>
                <w:szCs w:val="26"/>
              </w:rPr>
              <w:t xml:space="preserve">Câu 1. </w:t>
            </w:r>
          </w:p>
        </w:tc>
        <w:tc>
          <w:tcPr>
            <w:tcW w:w="7513" w:type="dxa"/>
            <w:shd w:val="clear" w:color="auto" w:fill="auto"/>
          </w:tcPr>
          <w:p w:rsidR="005F1BB4" w:rsidRPr="0016538B" w:rsidRDefault="005F1BB4" w:rsidP="0086574B">
            <w:pPr>
              <w:rPr>
                <w:b/>
                <w:sz w:val="26"/>
                <w:szCs w:val="26"/>
              </w:rPr>
            </w:pPr>
            <w:r w:rsidRPr="0016538B">
              <w:rPr>
                <w:b/>
                <w:sz w:val="26"/>
                <w:szCs w:val="26"/>
              </w:rPr>
              <w:t>Nội dung của Hiến pháp năm 2013 về giáo dục:</w:t>
            </w:r>
          </w:p>
          <w:p w:rsidR="005F1BB4" w:rsidRPr="0016538B" w:rsidRDefault="005F1BB4" w:rsidP="0086574B">
            <w:pPr>
              <w:rPr>
                <w:b/>
                <w:sz w:val="26"/>
                <w:szCs w:val="26"/>
              </w:rPr>
            </w:pPr>
            <w:r w:rsidRPr="0016538B">
              <w:rPr>
                <w:b/>
                <w:sz w:val="26"/>
                <w:szCs w:val="26"/>
              </w:rPr>
              <w:t xml:space="preserve">- </w:t>
            </w:r>
            <w:r w:rsidRPr="0016538B">
              <w:rPr>
                <w:sz w:val="26"/>
                <w:szCs w:val="26"/>
              </w:rPr>
              <w:t>Phát triển giáo dục là quốc sách hàng đầu nhằm nâng co dân trí, phát triển nguồn nhân lực, bồi dưỡng nhân tài</w:t>
            </w:r>
            <w:r w:rsidRPr="0016538B">
              <w:rPr>
                <w:b/>
                <w:sz w:val="26"/>
                <w:szCs w:val="26"/>
              </w:rPr>
              <w:t xml:space="preserve">. </w:t>
            </w:r>
          </w:p>
          <w:p w:rsidR="005F1BB4" w:rsidRPr="0016538B" w:rsidRDefault="005F1BB4" w:rsidP="0086574B">
            <w:pPr>
              <w:rPr>
                <w:b/>
                <w:sz w:val="26"/>
                <w:szCs w:val="26"/>
              </w:rPr>
            </w:pPr>
            <w:r w:rsidRPr="0016538B">
              <w:rPr>
                <w:sz w:val="26"/>
                <w:szCs w:val="26"/>
              </w:rPr>
              <w:t>- Nhà nước Việt Nam ưu tiên đầu tư và thu hút các nguồn đầu tư cho giáo dục.</w:t>
            </w:r>
            <w:r w:rsidRPr="0016538B">
              <w:rPr>
                <w:b/>
                <w:sz w:val="26"/>
                <w:szCs w:val="26"/>
              </w:rPr>
              <w:t xml:space="preserve"> </w:t>
            </w:r>
          </w:p>
          <w:p w:rsidR="005F1BB4" w:rsidRPr="0016538B" w:rsidRDefault="005F1BB4" w:rsidP="0086574B">
            <w:pPr>
              <w:rPr>
                <w:b/>
                <w:sz w:val="26"/>
                <w:szCs w:val="26"/>
              </w:rPr>
            </w:pPr>
            <w:r w:rsidRPr="0016538B">
              <w:rPr>
                <w:sz w:val="26"/>
                <w:szCs w:val="26"/>
              </w:rPr>
              <w:t>- Chăm lo phát triển giáo dục ở các cấp học, thực hiện phổ cập giáo dục và các chính sách về học bổng, học phí hợp lí.</w:t>
            </w:r>
            <w:r w:rsidRPr="0016538B">
              <w:rPr>
                <w:b/>
                <w:sz w:val="26"/>
                <w:szCs w:val="26"/>
              </w:rPr>
              <w:t xml:space="preserve"> </w:t>
            </w:r>
          </w:p>
          <w:p w:rsidR="005F1BB4" w:rsidRPr="0016538B" w:rsidRDefault="005F1BB4" w:rsidP="0086574B">
            <w:pPr>
              <w:rPr>
                <w:b/>
                <w:sz w:val="26"/>
                <w:szCs w:val="26"/>
              </w:rPr>
            </w:pPr>
            <w:r w:rsidRPr="0016538B">
              <w:rPr>
                <w:sz w:val="26"/>
                <w:szCs w:val="26"/>
              </w:rPr>
              <w:t>- Ưu tiên phát triển giáo dục ở các vùng có điều kiện khó khăn, tạo điều kiện để các nhóm yếu thế được tiếp cận với giáo dục.</w:t>
            </w:r>
            <w:r w:rsidRPr="0016538B">
              <w:rPr>
                <w:b/>
                <w:sz w:val="26"/>
                <w:szCs w:val="26"/>
              </w:rPr>
              <w:t xml:space="preserve"> </w:t>
            </w:r>
          </w:p>
          <w:p w:rsidR="005F1BB4" w:rsidRPr="0016538B" w:rsidRDefault="005F1BB4" w:rsidP="0086574B">
            <w:pPr>
              <w:spacing w:line="276" w:lineRule="auto"/>
              <w:jc w:val="both"/>
              <w:rPr>
                <w:b/>
                <w:sz w:val="26"/>
                <w:szCs w:val="26"/>
              </w:rPr>
            </w:pPr>
          </w:p>
        </w:tc>
        <w:tc>
          <w:tcPr>
            <w:tcW w:w="1388" w:type="dxa"/>
            <w:shd w:val="clear" w:color="auto" w:fill="auto"/>
          </w:tcPr>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lang w:val="vi-VN"/>
              </w:rPr>
            </w:pPr>
            <w:r w:rsidRPr="0016538B">
              <w:rPr>
                <w:b/>
                <w:sz w:val="26"/>
                <w:szCs w:val="26"/>
              </w:rPr>
              <w:t>0,5 điểm</w:t>
            </w:r>
          </w:p>
        </w:tc>
      </w:tr>
      <w:tr w:rsidR="005F1BB4" w:rsidRPr="0016538B" w:rsidTr="0086574B">
        <w:tc>
          <w:tcPr>
            <w:tcW w:w="1980" w:type="dxa"/>
            <w:vMerge/>
            <w:shd w:val="clear" w:color="auto" w:fill="auto"/>
          </w:tcPr>
          <w:p w:rsidR="005F1BB4" w:rsidRPr="0016538B" w:rsidRDefault="005F1BB4" w:rsidP="0086574B">
            <w:pPr>
              <w:rPr>
                <w:sz w:val="26"/>
                <w:szCs w:val="26"/>
                <w:lang w:val="vi-VN"/>
              </w:rPr>
            </w:pPr>
          </w:p>
        </w:tc>
        <w:tc>
          <w:tcPr>
            <w:tcW w:w="7513" w:type="dxa"/>
            <w:shd w:val="clear" w:color="auto" w:fill="auto"/>
          </w:tcPr>
          <w:p w:rsidR="005F1BB4" w:rsidRPr="0016538B" w:rsidRDefault="005F1BB4" w:rsidP="0086574B">
            <w:pPr>
              <w:pStyle w:val="ListParagraph"/>
              <w:ind w:left="0"/>
              <w:rPr>
                <w:rFonts w:ascii="Times New Roman" w:hAnsi="Times New Roman"/>
                <w:b/>
                <w:sz w:val="26"/>
                <w:szCs w:val="26"/>
              </w:rPr>
            </w:pPr>
            <w:r w:rsidRPr="0016538B">
              <w:rPr>
                <w:rFonts w:ascii="Times New Roman" w:hAnsi="Times New Roman"/>
                <w:b/>
                <w:sz w:val="26"/>
                <w:szCs w:val="26"/>
              </w:rPr>
              <w:t>Là học sinh em sẽ làm gì để đóng góp cho nền giáo dục Việt Nam:</w:t>
            </w:r>
          </w:p>
          <w:p w:rsidR="005F1BB4" w:rsidRPr="0016538B" w:rsidRDefault="005F1BB4" w:rsidP="0086574B">
            <w:pPr>
              <w:pStyle w:val="ListParagraph"/>
              <w:ind w:left="0"/>
              <w:rPr>
                <w:rFonts w:ascii="Times New Roman" w:hAnsi="Times New Roman"/>
                <w:b/>
                <w:sz w:val="26"/>
                <w:szCs w:val="26"/>
                <w:lang w:val="vi-VN"/>
              </w:rPr>
            </w:pPr>
            <w:r w:rsidRPr="0016538B">
              <w:rPr>
                <w:rFonts w:ascii="Times New Roman" w:hAnsi="Times New Roman"/>
                <w:b/>
                <w:sz w:val="26"/>
                <w:szCs w:val="26"/>
              </w:rPr>
              <w:t xml:space="preserve">+ </w:t>
            </w:r>
            <w:r w:rsidRPr="0016538B">
              <w:rPr>
                <w:rFonts w:ascii="Times New Roman" w:hAnsi="Times New Roman"/>
                <w:sz w:val="26"/>
                <w:szCs w:val="26"/>
              </w:rPr>
              <w:t>Cố gắng học tập, rèn luyện khi ngồi trên ghế nhà trường.</w:t>
            </w:r>
            <w:r w:rsidRPr="0016538B">
              <w:rPr>
                <w:rFonts w:ascii="Times New Roman" w:hAnsi="Times New Roman"/>
                <w:sz w:val="26"/>
                <w:szCs w:val="26"/>
                <w:lang w:val="vi-VN"/>
              </w:rPr>
              <w:t xml:space="preserve"> </w:t>
            </w:r>
          </w:p>
          <w:p w:rsidR="005F1BB4" w:rsidRPr="0016538B" w:rsidRDefault="005F1BB4" w:rsidP="0086574B">
            <w:pPr>
              <w:pStyle w:val="ListParagraph"/>
              <w:ind w:left="0"/>
              <w:rPr>
                <w:rFonts w:ascii="Times New Roman" w:hAnsi="Times New Roman"/>
                <w:b/>
                <w:sz w:val="26"/>
                <w:szCs w:val="26"/>
                <w:lang w:val="vi-VN"/>
              </w:rPr>
            </w:pPr>
            <w:r w:rsidRPr="0016538B">
              <w:rPr>
                <w:rFonts w:ascii="Times New Roman" w:hAnsi="Times New Roman"/>
                <w:sz w:val="26"/>
                <w:szCs w:val="26"/>
              </w:rPr>
              <w:t>+ Tích cực tham gia các phong trào thi đua của lớp của trường.</w:t>
            </w:r>
            <w:r w:rsidRPr="0016538B">
              <w:rPr>
                <w:rFonts w:ascii="Times New Roman" w:hAnsi="Times New Roman"/>
                <w:sz w:val="26"/>
                <w:szCs w:val="26"/>
                <w:lang w:val="vi-VN"/>
              </w:rPr>
              <w:t xml:space="preserve"> </w:t>
            </w:r>
          </w:p>
          <w:p w:rsidR="005F1BB4" w:rsidRPr="0016538B" w:rsidRDefault="005F1BB4" w:rsidP="0086574B">
            <w:pPr>
              <w:pStyle w:val="ListParagraph"/>
              <w:ind w:left="0"/>
              <w:rPr>
                <w:rFonts w:ascii="Times New Roman" w:hAnsi="Times New Roman"/>
                <w:b/>
                <w:sz w:val="26"/>
                <w:szCs w:val="26"/>
                <w:lang w:val="vi-VN"/>
              </w:rPr>
            </w:pPr>
            <w:r w:rsidRPr="0016538B">
              <w:rPr>
                <w:rFonts w:ascii="Times New Roman" w:hAnsi="Times New Roman"/>
                <w:sz w:val="26"/>
                <w:szCs w:val="26"/>
              </w:rPr>
              <w:t>+</w:t>
            </w:r>
            <w:r w:rsidRPr="0016538B">
              <w:rPr>
                <w:rFonts w:ascii="Times New Roman" w:hAnsi="Times New Roman"/>
                <w:sz w:val="26"/>
                <w:szCs w:val="26"/>
                <w:lang w:val="vi-VN"/>
              </w:rPr>
              <w:t xml:space="preserve"> Chủ động tham gia lớp bồi dưỡng học sinh giỏi.</w:t>
            </w:r>
            <w:r w:rsidRPr="0016538B">
              <w:rPr>
                <w:rFonts w:ascii="Times New Roman" w:hAnsi="Times New Roman"/>
                <w:b/>
                <w:sz w:val="26"/>
                <w:szCs w:val="26"/>
                <w:lang w:val="vi-VN"/>
              </w:rPr>
              <w:t xml:space="preserve"> </w:t>
            </w:r>
          </w:p>
          <w:p w:rsidR="005F1BB4" w:rsidRPr="0016538B" w:rsidRDefault="005F1BB4" w:rsidP="0086574B">
            <w:pPr>
              <w:pStyle w:val="ListParagraph"/>
              <w:ind w:left="0"/>
              <w:rPr>
                <w:rFonts w:ascii="Times New Roman" w:hAnsi="Times New Roman"/>
                <w:b/>
                <w:sz w:val="26"/>
                <w:szCs w:val="26"/>
              </w:rPr>
            </w:pPr>
            <w:r w:rsidRPr="0016538B">
              <w:rPr>
                <w:rFonts w:ascii="Times New Roman" w:hAnsi="Times New Roman"/>
                <w:sz w:val="26"/>
                <w:szCs w:val="26"/>
                <w:lang w:val="vi-VN"/>
              </w:rPr>
              <w:t xml:space="preserve">+ Tham gia nghiên cứu khoa học – kỹ thuật, stem.. </w:t>
            </w:r>
          </w:p>
          <w:p w:rsidR="005F1BB4" w:rsidRPr="0016538B" w:rsidRDefault="005F1BB4" w:rsidP="0086574B">
            <w:pPr>
              <w:jc w:val="both"/>
              <w:rPr>
                <w:sz w:val="26"/>
                <w:szCs w:val="26"/>
              </w:rPr>
            </w:pPr>
            <w:r w:rsidRPr="0016538B">
              <w:rPr>
                <w:b/>
                <w:i/>
                <w:sz w:val="26"/>
                <w:szCs w:val="26"/>
              </w:rPr>
              <w:t>Lưu ý: GV linh hoạt khi chấm.</w:t>
            </w:r>
          </w:p>
        </w:tc>
        <w:tc>
          <w:tcPr>
            <w:tcW w:w="1388" w:type="dxa"/>
            <w:shd w:val="clear" w:color="auto" w:fill="auto"/>
          </w:tcPr>
          <w:p w:rsidR="005F1BB4" w:rsidRPr="0016538B" w:rsidRDefault="005F1BB4" w:rsidP="0086574B">
            <w:pPr>
              <w:rPr>
                <w:b/>
                <w:sz w:val="26"/>
                <w:szCs w:val="26"/>
                <w:lang w:val="vi-VN"/>
              </w:rPr>
            </w:pPr>
          </w:p>
          <w:p w:rsidR="005F1BB4" w:rsidRPr="0016538B" w:rsidRDefault="005F1BB4" w:rsidP="0086574B">
            <w:pPr>
              <w:jc w:val="center"/>
              <w:rPr>
                <w:b/>
                <w:sz w:val="26"/>
                <w:szCs w:val="26"/>
                <w:lang w:val="vi-VN"/>
              </w:rPr>
            </w:pPr>
            <w:r w:rsidRPr="0016538B">
              <w:rPr>
                <w:b/>
                <w:sz w:val="26"/>
                <w:szCs w:val="26"/>
                <w:lang w:val="vi-VN"/>
              </w:rPr>
              <w:t>0,25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lang w:val="vi-VN"/>
              </w:rPr>
            </w:pPr>
            <w:r w:rsidRPr="0016538B">
              <w:rPr>
                <w:b/>
                <w:sz w:val="26"/>
                <w:szCs w:val="26"/>
                <w:lang w:val="vi-VN"/>
              </w:rPr>
              <w:t>0,25 điểm</w:t>
            </w:r>
          </w:p>
          <w:p w:rsidR="005F1BB4" w:rsidRPr="0016538B" w:rsidRDefault="005F1BB4" w:rsidP="0086574B">
            <w:pPr>
              <w:jc w:val="center"/>
              <w:rPr>
                <w:b/>
                <w:sz w:val="26"/>
                <w:szCs w:val="26"/>
                <w:lang w:val="vi-VN"/>
              </w:rPr>
            </w:pPr>
          </w:p>
          <w:p w:rsidR="005F1BB4" w:rsidRPr="0016538B" w:rsidRDefault="005F1BB4" w:rsidP="0086574B">
            <w:pPr>
              <w:jc w:val="center"/>
              <w:rPr>
                <w:b/>
                <w:sz w:val="26"/>
                <w:szCs w:val="26"/>
                <w:lang w:val="vi-VN"/>
              </w:rPr>
            </w:pPr>
            <w:r w:rsidRPr="0016538B">
              <w:rPr>
                <w:b/>
                <w:sz w:val="26"/>
                <w:szCs w:val="26"/>
                <w:lang w:val="vi-VN"/>
              </w:rPr>
              <w:t>0,25 điểm</w:t>
            </w:r>
          </w:p>
          <w:p w:rsidR="005F1BB4" w:rsidRPr="0016538B" w:rsidRDefault="005F1BB4" w:rsidP="0086574B">
            <w:pPr>
              <w:jc w:val="center"/>
              <w:rPr>
                <w:b/>
                <w:sz w:val="26"/>
                <w:szCs w:val="26"/>
                <w:lang w:val="vi-VN"/>
              </w:rPr>
            </w:pPr>
          </w:p>
          <w:p w:rsidR="005F1BB4" w:rsidRPr="0016538B" w:rsidRDefault="005F1BB4" w:rsidP="0086574B">
            <w:pPr>
              <w:jc w:val="center"/>
              <w:rPr>
                <w:b/>
                <w:sz w:val="26"/>
                <w:szCs w:val="26"/>
                <w:lang w:val="vi-VN"/>
              </w:rPr>
            </w:pPr>
            <w:r w:rsidRPr="0016538B">
              <w:rPr>
                <w:b/>
                <w:sz w:val="26"/>
                <w:szCs w:val="26"/>
                <w:lang w:val="vi-VN"/>
              </w:rPr>
              <w:t>0,25 điểm</w:t>
            </w:r>
          </w:p>
        </w:tc>
      </w:tr>
      <w:tr w:rsidR="005F1BB4" w:rsidRPr="0016538B" w:rsidTr="0086574B">
        <w:tc>
          <w:tcPr>
            <w:tcW w:w="1980" w:type="dxa"/>
            <w:vMerge w:val="restart"/>
            <w:shd w:val="clear" w:color="auto" w:fill="auto"/>
          </w:tcPr>
          <w:p w:rsidR="005F1BB4" w:rsidRPr="0016538B" w:rsidRDefault="005F1BB4" w:rsidP="0086574B">
            <w:pPr>
              <w:jc w:val="both"/>
              <w:rPr>
                <w:b/>
                <w:bCs/>
                <w:i/>
                <w:iCs/>
                <w:sz w:val="26"/>
                <w:szCs w:val="26"/>
                <w:lang w:val="vi-VN"/>
              </w:rPr>
            </w:pPr>
            <w:r w:rsidRPr="0016538B">
              <w:rPr>
                <w:b/>
                <w:bCs/>
                <w:sz w:val="26"/>
                <w:szCs w:val="26"/>
              </w:rPr>
              <w:t>Câu 2.</w:t>
            </w:r>
          </w:p>
        </w:tc>
        <w:tc>
          <w:tcPr>
            <w:tcW w:w="7513" w:type="dxa"/>
            <w:shd w:val="clear" w:color="auto" w:fill="auto"/>
          </w:tcPr>
          <w:p w:rsidR="005F1BB4" w:rsidRPr="0016538B" w:rsidRDefault="005F1BB4" w:rsidP="0086574B">
            <w:pPr>
              <w:rPr>
                <w:b/>
                <w:sz w:val="26"/>
                <w:szCs w:val="26"/>
              </w:rPr>
            </w:pPr>
            <w:r w:rsidRPr="0016538B">
              <w:rPr>
                <w:b/>
                <w:sz w:val="26"/>
                <w:szCs w:val="26"/>
              </w:rPr>
              <w:t xml:space="preserve">Học sinh cần nêu được các ý sau: </w:t>
            </w:r>
          </w:p>
          <w:p w:rsidR="005F1BB4" w:rsidRPr="0016538B" w:rsidRDefault="005F1BB4" w:rsidP="0086574B">
            <w:pPr>
              <w:pStyle w:val="ListParagraph"/>
              <w:ind w:hanging="360"/>
              <w:rPr>
                <w:rFonts w:ascii="Times New Roman" w:hAnsi="Times New Roman"/>
                <w:b/>
                <w:sz w:val="26"/>
                <w:szCs w:val="26"/>
              </w:rPr>
            </w:pPr>
            <w:r w:rsidRPr="0016538B">
              <w:rPr>
                <w:rFonts w:ascii="Times New Roman" w:hAnsi="Times New Roman"/>
                <w:b/>
                <w:sz w:val="26"/>
                <w:szCs w:val="26"/>
              </w:rPr>
              <w:t>a.</w:t>
            </w:r>
            <w:r w:rsidRPr="0016538B">
              <w:rPr>
                <w:rFonts w:ascii="Times New Roman" w:hAnsi="Times New Roman"/>
                <w:b/>
                <w:sz w:val="26"/>
                <w:szCs w:val="26"/>
              </w:rPr>
              <w:tab/>
            </w:r>
            <w:r w:rsidRPr="0016538B">
              <w:rPr>
                <w:rFonts w:ascii="Times New Roman" w:hAnsi="Times New Roman"/>
                <w:sz w:val="26"/>
                <w:szCs w:val="26"/>
              </w:rPr>
              <w:t>Nếu là H, em trả lời em gái rằng: Vì Chủ tịch nước là người đứng đầu nhà  nước, là người có cương vị cao nhất, có tất cả mọi quyền hạn.</w:t>
            </w:r>
            <w:r w:rsidRPr="0016538B">
              <w:rPr>
                <w:rFonts w:ascii="Times New Roman" w:hAnsi="Times New Roman"/>
                <w:b/>
                <w:sz w:val="26"/>
                <w:szCs w:val="26"/>
              </w:rPr>
              <w:t xml:space="preserve"> </w:t>
            </w:r>
          </w:p>
          <w:p w:rsidR="005F1BB4" w:rsidRPr="0016538B" w:rsidRDefault="005F1BB4" w:rsidP="0086574B">
            <w:pPr>
              <w:pStyle w:val="ListParagraph"/>
              <w:rPr>
                <w:rFonts w:ascii="Times New Roman" w:hAnsi="Times New Roman"/>
                <w:b/>
                <w:i/>
                <w:sz w:val="26"/>
                <w:szCs w:val="26"/>
                <w:lang w:val="vi-VN"/>
              </w:rPr>
            </w:pPr>
          </w:p>
        </w:tc>
        <w:tc>
          <w:tcPr>
            <w:tcW w:w="1388" w:type="dxa"/>
            <w:shd w:val="clear" w:color="auto" w:fill="auto"/>
            <w:vAlign w:val="center"/>
          </w:tcPr>
          <w:p w:rsidR="005F1BB4" w:rsidRPr="0016538B" w:rsidRDefault="005F1BB4" w:rsidP="0086574B">
            <w:pPr>
              <w:jc w:val="center"/>
              <w:rPr>
                <w:b/>
                <w:sz w:val="26"/>
                <w:szCs w:val="26"/>
              </w:rPr>
            </w:pPr>
            <w:r w:rsidRPr="0016538B">
              <w:rPr>
                <w:b/>
                <w:sz w:val="26"/>
                <w:szCs w:val="26"/>
              </w:rPr>
              <w:t>0,5 điểm</w:t>
            </w:r>
          </w:p>
        </w:tc>
      </w:tr>
      <w:tr w:rsidR="005F1BB4" w:rsidRPr="0016538B" w:rsidTr="0086574B">
        <w:tc>
          <w:tcPr>
            <w:tcW w:w="1980" w:type="dxa"/>
            <w:vMerge/>
            <w:shd w:val="clear" w:color="auto" w:fill="auto"/>
          </w:tcPr>
          <w:p w:rsidR="005F1BB4" w:rsidRPr="0016538B" w:rsidRDefault="005F1BB4" w:rsidP="0086574B">
            <w:pPr>
              <w:jc w:val="center"/>
              <w:rPr>
                <w:sz w:val="26"/>
                <w:szCs w:val="26"/>
                <w:lang w:val="vi-VN"/>
              </w:rPr>
            </w:pPr>
          </w:p>
        </w:tc>
        <w:tc>
          <w:tcPr>
            <w:tcW w:w="7513" w:type="dxa"/>
            <w:shd w:val="clear" w:color="auto" w:fill="auto"/>
          </w:tcPr>
          <w:p w:rsidR="005F1BB4" w:rsidRPr="0016538B" w:rsidRDefault="005F1BB4" w:rsidP="0086574B">
            <w:pPr>
              <w:pStyle w:val="ListParagraph"/>
              <w:ind w:hanging="360"/>
              <w:rPr>
                <w:rFonts w:ascii="Times New Roman" w:hAnsi="Times New Roman"/>
                <w:b/>
                <w:sz w:val="26"/>
                <w:szCs w:val="26"/>
              </w:rPr>
            </w:pPr>
            <w:r w:rsidRPr="0016538B">
              <w:rPr>
                <w:rFonts w:ascii="Times New Roman" w:hAnsi="Times New Roman"/>
                <w:b/>
                <w:sz w:val="26"/>
                <w:szCs w:val="26"/>
              </w:rPr>
              <w:t>b.</w:t>
            </w:r>
            <w:r w:rsidRPr="0016538B">
              <w:rPr>
                <w:rFonts w:ascii="Times New Roman" w:hAnsi="Times New Roman"/>
                <w:b/>
                <w:sz w:val="26"/>
                <w:szCs w:val="26"/>
              </w:rPr>
              <w:tab/>
            </w:r>
            <w:r w:rsidRPr="0016538B">
              <w:rPr>
                <w:rFonts w:ascii="Times New Roman" w:hAnsi="Times New Roman"/>
                <w:b/>
                <w:sz w:val="26"/>
                <w:szCs w:val="26"/>
              </w:rPr>
              <w:t xml:space="preserve">Học sinh nên làm: + </w:t>
            </w:r>
            <w:r w:rsidRPr="0016538B">
              <w:rPr>
                <w:rFonts w:ascii="Times New Roman" w:hAnsi="Times New Roman"/>
                <w:sz w:val="26"/>
                <w:szCs w:val="26"/>
              </w:rPr>
              <w:t>Tuân thủ Hiến pháp và pháp luật nhà nước đưa ra</w:t>
            </w:r>
            <w:r w:rsidRPr="0016538B">
              <w:rPr>
                <w:rFonts w:ascii="Times New Roman" w:hAnsi="Times New Roman"/>
                <w:b/>
                <w:sz w:val="26"/>
                <w:szCs w:val="26"/>
              </w:rPr>
              <w:t xml:space="preserve"> </w:t>
            </w:r>
          </w:p>
          <w:p w:rsidR="005F1BB4" w:rsidRPr="0016538B" w:rsidRDefault="005F1BB4" w:rsidP="0086574B">
            <w:pPr>
              <w:pStyle w:val="ListParagraph"/>
              <w:rPr>
                <w:rFonts w:ascii="Times New Roman" w:hAnsi="Times New Roman"/>
                <w:b/>
                <w:sz w:val="26"/>
                <w:szCs w:val="26"/>
              </w:rPr>
            </w:pPr>
            <w:r w:rsidRPr="0016538B">
              <w:rPr>
                <w:rFonts w:ascii="Times New Roman" w:hAnsi="Times New Roman"/>
                <w:b/>
                <w:sz w:val="26"/>
                <w:szCs w:val="26"/>
              </w:rPr>
              <w:t xml:space="preserve">                                 + </w:t>
            </w:r>
            <w:r w:rsidRPr="0016538B">
              <w:rPr>
                <w:rFonts w:ascii="Times New Roman" w:hAnsi="Times New Roman"/>
                <w:sz w:val="26"/>
                <w:szCs w:val="26"/>
              </w:rPr>
              <w:t>Không tham gia tệ nạn xã hội</w:t>
            </w:r>
            <w:r w:rsidRPr="0016538B">
              <w:rPr>
                <w:rFonts w:ascii="Times New Roman" w:hAnsi="Times New Roman"/>
                <w:b/>
                <w:sz w:val="26"/>
                <w:szCs w:val="26"/>
              </w:rPr>
              <w:t xml:space="preserve"> </w:t>
            </w:r>
          </w:p>
          <w:p w:rsidR="005F1BB4" w:rsidRPr="0016538B" w:rsidRDefault="005F1BB4" w:rsidP="0086574B">
            <w:pPr>
              <w:pStyle w:val="ListParagraph"/>
              <w:rPr>
                <w:rFonts w:ascii="Times New Roman" w:hAnsi="Times New Roman"/>
                <w:b/>
                <w:sz w:val="26"/>
                <w:szCs w:val="26"/>
              </w:rPr>
            </w:pPr>
            <w:r w:rsidRPr="0016538B">
              <w:rPr>
                <w:rFonts w:ascii="Times New Roman" w:hAnsi="Times New Roman"/>
                <w:b/>
                <w:sz w:val="26"/>
                <w:szCs w:val="26"/>
              </w:rPr>
              <w:t xml:space="preserve">Học sinh không nên làm: + </w:t>
            </w:r>
            <w:r w:rsidRPr="0016538B">
              <w:rPr>
                <w:rFonts w:ascii="Times New Roman" w:hAnsi="Times New Roman"/>
                <w:sz w:val="26"/>
                <w:szCs w:val="26"/>
              </w:rPr>
              <w:t>Tham gia các hoạt động vi phạm pháp luật</w:t>
            </w:r>
            <w:r w:rsidRPr="0016538B">
              <w:rPr>
                <w:rFonts w:ascii="Times New Roman" w:hAnsi="Times New Roman"/>
                <w:b/>
                <w:sz w:val="26"/>
                <w:szCs w:val="26"/>
              </w:rPr>
              <w:t xml:space="preserve"> </w:t>
            </w:r>
          </w:p>
          <w:p w:rsidR="005F1BB4" w:rsidRPr="0016538B" w:rsidRDefault="005F1BB4" w:rsidP="0086574B">
            <w:pPr>
              <w:jc w:val="both"/>
              <w:rPr>
                <w:sz w:val="26"/>
                <w:szCs w:val="26"/>
                <w:lang w:val="vi-VN"/>
              </w:rPr>
            </w:pPr>
            <w:r w:rsidRPr="0016538B">
              <w:rPr>
                <w:b/>
                <w:i/>
                <w:sz w:val="26"/>
                <w:szCs w:val="26"/>
              </w:rPr>
              <w:t>Lưu ý: GV linh hoạt khi chấm.</w:t>
            </w:r>
          </w:p>
        </w:tc>
        <w:tc>
          <w:tcPr>
            <w:tcW w:w="1388" w:type="dxa"/>
            <w:shd w:val="clear" w:color="auto" w:fill="auto"/>
            <w:vAlign w:val="center"/>
          </w:tcPr>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p w:rsidR="005F1BB4" w:rsidRPr="0016538B" w:rsidRDefault="005F1BB4" w:rsidP="0086574B">
            <w:pPr>
              <w:jc w:val="center"/>
              <w:rPr>
                <w:b/>
                <w:sz w:val="26"/>
                <w:szCs w:val="26"/>
              </w:rPr>
            </w:pPr>
            <w:r w:rsidRPr="0016538B">
              <w:rPr>
                <w:b/>
                <w:sz w:val="26"/>
                <w:szCs w:val="26"/>
              </w:rPr>
              <w:t>0,5 điểm</w:t>
            </w:r>
          </w:p>
          <w:p w:rsidR="005F1BB4" w:rsidRPr="0016538B" w:rsidRDefault="005F1BB4" w:rsidP="0086574B">
            <w:pPr>
              <w:jc w:val="center"/>
              <w:rPr>
                <w:b/>
                <w:sz w:val="26"/>
                <w:szCs w:val="26"/>
              </w:rPr>
            </w:pPr>
          </w:p>
        </w:tc>
      </w:tr>
    </w:tbl>
    <w:p w:rsidR="00464FF2" w:rsidRPr="008C2E2A" w:rsidRDefault="00464FF2" w:rsidP="00A03CA3">
      <w:pPr>
        <w:tabs>
          <w:tab w:val="left" w:pos="284"/>
        </w:tabs>
        <w:spacing w:line="360" w:lineRule="atLeast"/>
        <w:rPr>
          <w:sz w:val="26"/>
          <w:szCs w:val="26"/>
        </w:rPr>
      </w:pPr>
    </w:p>
    <w:sectPr w:rsidR="00464FF2" w:rsidRPr="008C2E2A" w:rsidSect="00A03CA3">
      <w:headerReference w:type="default" r:id="rId8"/>
      <w:footerReference w:type="default" r:id="rId9"/>
      <w:pgSz w:w="11907" w:h="16840" w:code="9"/>
      <w:pgMar w:top="567" w:right="680" w:bottom="567" w:left="851"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E9" w:rsidRDefault="008F16E9" w:rsidP="00464FF2">
      <w:r>
        <w:separator/>
      </w:r>
    </w:p>
  </w:endnote>
  <w:endnote w:type="continuationSeparator" w:id="0">
    <w:p w:rsidR="008F16E9" w:rsidRDefault="008F16E9" w:rsidP="0046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CA3" w:rsidRPr="00A03CA3" w:rsidRDefault="00A03CA3" w:rsidP="00A03CA3">
    <w:pPr>
      <w:widowControl w:val="0"/>
      <w:tabs>
        <w:tab w:val="center" w:pos="4680"/>
        <w:tab w:val="right" w:pos="9360"/>
        <w:tab w:val="right" w:pos="10348"/>
      </w:tabs>
      <w:spacing w:before="120" w:after="120"/>
      <w:rPr>
        <w:rFonts w:eastAsia="SimSun"/>
        <w:color w:val="000000"/>
        <w:kern w:val="2"/>
        <w:lang w:eastAsia="zh-CN"/>
      </w:rPr>
    </w:pPr>
    <w:r w:rsidRPr="00A03CA3">
      <w:rPr>
        <w:rFonts w:eastAsia="SimSun"/>
        <w:b/>
        <w:color w:val="000000"/>
        <w:kern w:val="2"/>
        <w:lang w:val="nl-NL" w:eastAsia="zh-CN"/>
      </w:rPr>
      <w:t xml:space="preserve">                                                                      </w:t>
    </w:r>
    <w:r w:rsidRPr="00A03CA3">
      <w:rPr>
        <w:rFonts w:eastAsia="SimSun"/>
        <w:b/>
        <w:color w:val="00B0F0"/>
        <w:kern w:val="2"/>
        <w:lang w:val="nl-NL" w:eastAsia="zh-CN"/>
      </w:rPr>
      <w:t/>
    </w:r>
    <w:r w:rsidRPr="00A03CA3">
      <w:rPr>
        <w:rFonts w:eastAsia="SimSun"/>
        <w:b/>
        <w:color w:val="FF0000"/>
        <w:kern w:val="2"/>
        <w:lang w:val="nl-NL" w:eastAsia="zh-CN"/>
      </w:rPr>
      <w:t xml:space="preserve"/>
    </w:r>
    <w:r w:rsidRPr="00A03CA3">
      <w:rPr>
        <w:rFonts w:eastAsia="SimSun"/>
        <w:b/>
        <w:color w:val="000000"/>
        <w:kern w:val="2"/>
        <w:lang w:eastAsia="zh-CN"/>
      </w:rPr>
      <w:t xml:space="preserve">                                </w:t>
    </w:r>
    <w:r w:rsidRPr="00A03CA3">
      <w:rPr>
        <w:rFonts w:eastAsia="SimSun"/>
        <w:b/>
        <w:color w:val="FF0000"/>
        <w:kern w:val="2"/>
        <w:lang w:eastAsia="zh-CN"/>
      </w:rPr>
      <w:t>Trang</w:t>
    </w:r>
    <w:r w:rsidRPr="00A03CA3">
      <w:rPr>
        <w:rFonts w:eastAsia="SimSun"/>
        <w:b/>
        <w:color w:val="0070C0"/>
        <w:kern w:val="2"/>
        <w:lang w:eastAsia="zh-CN"/>
      </w:rPr>
      <w:t xml:space="preserve"> </w:t>
    </w:r>
    <w:r w:rsidRPr="00A03CA3">
      <w:rPr>
        <w:rFonts w:eastAsia="SimSun"/>
        <w:b/>
        <w:color w:val="0070C0"/>
        <w:kern w:val="2"/>
        <w:lang w:eastAsia="zh-CN"/>
      </w:rPr>
      <w:fldChar w:fldCharType="begin"/>
    </w:r>
    <w:r w:rsidRPr="00A03CA3">
      <w:rPr>
        <w:rFonts w:eastAsia="SimSun"/>
        <w:b/>
        <w:color w:val="0070C0"/>
        <w:kern w:val="2"/>
        <w:lang w:eastAsia="zh-CN"/>
      </w:rPr>
      <w:instrText xml:space="preserve"> PAGE   \* MERGEFORMAT </w:instrText>
    </w:r>
    <w:r w:rsidRPr="00A03CA3">
      <w:rPr>
        <w:rFonts w:eastAsia="SimSun"/>
        <w:b/>
        <w:color w:val="0070C0"/>
        <w:kern w:val="2"/>
        <w:lang w:eastAsia="zh-CN"/>
      </w:rPr>
      <w:fldChar w:fldCharType="separate"/>
    </w:r>
    <w:r w:rsidR="000B6B08">
      <w:rPr>
        <w:rFonts w:eastAsia="SimSun"/>
        <w:b/>
        <w:noProof/>
        <w:color w:val="0070C0"/>
        <w:kern w:val="2"/>
        <w:lang w:eastAsia="zh-CN"/>
      </w:rPr>
      <w:t>5</w:t>
    </w:r>
    <w:r w:rsidRPr="00A03CA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E9" w:rsidRDefault="008F16E9" w:rsidP="00464FF2">
      <w:r>
        <w:separator/>
      </w:r>
    </w:p>
  </w:footnote>
  <w:footnote w:type="continuationSeparator" w:id="0">
    <w:p w:rsidR="008F16E9" w:rsidRDefault="008F16E9" w:rsidP="00464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CA3" w:rsidRPr="00A03CA3" w:rsidRDefault="00A03CA3" w:rsidP="00A03CA3">
    <w:pPr>
      <w:widowControl w:val="0"/>
      <w:tabs>
        <w:tab w:val="center" w:pos="4513"/>
        <w:tab w:val="right" w:pos="9026"/>
      </w:tabs>
      <w:autoSpaceDE w:val="0"/>
      <w:autoSpaceDN w:val="0"/>
      <w:jc w:val="center"/>
      <w:rPr>
        <w:sz w:val="22"/>
        <w:szCs w:val="22"/>
        <w:lang w:val="vi"/>
      </w:rPr>
    </w:pPr>
    <w:r w:rsidRPr="00A03CA3">
      <w:rPr>
        <w:rFonts w:eastAsia="Calibri"/>
        <w:b/>
        <w:color w:val="00B0F0"/>
        <w:lang w:val="nl-NL"/>
      </w:rPr>
      <w:t/>
    </w:r>
    <w:r w:rsidRPr="00A03CA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1B6C"/>
    <w:multiLevelType w:val="hybridMultilevel"/>
    <w:tmpl w:val="2F3679E6"/>
    <w:lvl w:ilvl="0" w:tplc="CE345D44">
      <w:start w:val="1"/>
      <w:numFmt w:val="low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83407"/>
    <w:multiLevelType w:val="hybridMultilevel"/>
    <w:tmpl w:val="86AA9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03A87"/>
    <w:multiLevelType w:val="hybridMultilevel"/>
    <w:tmpl w:val="9A8A3C88"/>
    <w:lvl w:ilvl="0" w:tplc="F516EF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D10E77"/>
    <w:multiLevelType w:val="hybridMultilevel"/>
    <w:tmpl w:val="FEDA8CDA"/>
    <w:lvl w:ilvl="0" w:tplc="0DF60F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B6B08"/>
    <w:rsid w:val="000F1503"/>
    <w:rsid w:val="00221598"/>
    <w:rsid w:val="00316A30"/>
    <w:rsid w:val="00335CF9"/>
    <w:rsid w:val="00464FF2"/>
    <w:rsid w:val="0048186E"/>
    <w:rsid w:val="005F1BB4"/>
    <w:rsid w:val="00666E65"/>
    <w:rsid w:val="007C20A2"/>
    <w:rsid w:val="0084073B"/>
    <w:rsid w:val="00855060"/>
    <w:rsid w:val="008C2E2A"/>
    <w:rsid w:val="008F16E9"/>
    <w:rsid w:val="00A03CA3"/>
    <w:rsid w:val="00B54DA2"/>
    <w:rsid w:val="00BE142D"/>
    <w:rsid w:val="00E350B7"/>
    <w:rsid w:val="00F6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342FD6"/>
    <w:pPr>
      <w:widowControl w:val="0"/>
    </w:pPr>
    <w:rPr>
      <w:rFonts w:ascii="Calibri" w:eastAsia="Calibri" w:hAnsi="Calibri"/>
    </w:rPr>
  </w:style>
  <w:style w:type="paragraph" w:styleId="ListParagraph">
    <w:name w:val="List Paragraph"/>
    <w:basedOn w:val="Normal"/>
    <w:uiPriority w:val="34"/>
    <w:qFormat/>
    <w:rsid w:val="00666E65"/>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8C2E2A"/>
    <w:rPr>
      <w:rFonts w:ascii="Segoe UI" w:hAnsi="Segoe UI" w:cs="Segoe UI"/>
      <w:sz w:val="18"/>
      <w:szCs w:val="18"/>
    </w:rPr>
  </w:style>
  <w:style w:type="character" w:customStyle="1" w:styleId="BalloonTextChar">
    <w:name w:val="Balloon Text Char"/>
    <w:link w:val="BalloonText"/>
    <w:rsid w:val="008C2E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342FD6"/>
    <w:pPr>
      <w:widowControl w:val="0"/>
    </w:pPr>
    <w:rPr>
      <w:rFonts w:ascii="Calibri" w:eastAsia="Calibri" w:hAnsi="Calibri"/>
    </w:rPr>
  </w:style>
  <w:style w:type="paragraph" w:styleId="ListParagraph">
    <w:name w:val="List Paragraph"/>
    <w:basedOn w:val="Normal"/>
    <w:uiPriority w:val="34"/>
    <w:qFormat/>
    <w:rsid w:val="00666E65"/>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8C2E2A"/>
    <w:rPr>
      <w:rFonts w:ascii="Segoe UI" w:hAnsi="Segoe UI" w:cs="Segoe UI"/>
      <w:sz w:val="18"/>
      <w:szCs w:val="18"/>
    </w:rPr>
  </w:style>
  <w:style w:type="character" w:customStyle="1" w:styleId="BalloonTextChar">
    <w:name w:val="Balloon Text Char"/>
    <w:link w:val="BalloonText"/>
    <w:rsid w:val="008C2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10104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2023-05-08T06:01:00Z</dcterms:created>
  <dc:creator>admin</dc:creator>
  <dc:description>Đề thi học kì 2  Giáo dục kinh tế Pháp luật 10 Kết nối tri thức có đáp án-Đề 1 được soạn dưới dạng file word và PDF gồm 5 trang. Các bạn xem và tải về ở dưới.</dc:description>
  <dcterms:modified xsi:type="dcterms:W3CDTF">2023-05-08T06:03:00Z</dcterms:modified>
  <cp:revision>1</cp:revision>
  <dc:title>Đề Thi Học Kì 2 Giáo Dục Kinh Tế Pháp Luật 10 Kết Nối Tri Thức Có Đáp Án-Đề 1</dc:title>
</cp:coreProperties>
</file>