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087CE" w14:textId="77777777" w:rsidR="005E5EE3" w:rsidRPr="00C81D24" w:rsidRDefault="00B87C31" w:rsidP="00377C5E">
      <w:pPr>
        <w:jc w:val="center"/>
        <w:rPr>
          <w:b/>
          <w:color w:val="0000FF"/>
          <w:sz w:val="26"/>
          <w:szCs w:val="26"/>
        </w:rPr>
      </w:pPr>
      <w:r w:rsidRPr="00C81D24">
        <w:rPr>
          <w:b/>
          <w:color w:val="0000FF"/>
          <w:sz w:val="26"/>
          <w:szCs w:val="26"/>
        </w:rPr>
        <w:t xml:space="preserve">ĐỀ CƯƠNG ÔN TẬP </w:t>
      </w:r>
      <w:r w:rsidR="005E5EE3" w:rsidRPr="00C81D24">
        <w:rPr>
          <w:b/>
          <w:color w:val="0000FF"/>
          <w:sz w:val="26"/>
          <w:szCs w:val="26"/>
        </w:rPr>
        <w:t xml:space="preserve">KIỂM TRA GIỮA HKII </w:t>
      </w:r>
    </w:p>
    <w:p w14:paraId="2D9DBFBB" w14:textId="7036A5ED" w:rsidR="00B87C31" w:rsidRPr="00C81D24" w:rsidRDefault="00B87C31" w:rsidP="00377C5E">
      <w:pPr>
        <w:jc w:val="center"/>
        <w:rPr>
          <w:b/>
          <w:color w:val="FF0000"/>
          <w:sz w:val="26"/>
          <w:szCs w:val="26"/>
        </w:rPr>
      </w:pPr>
      <w:r w:rsidRPr="00C81D24">
        <w:rPr>
          <w:b/>
          <w:color w:val="FF0000"/>
          <w:sz w:val="26"/>
          <w:szCs w:val="26"/>
        </w:rPr>
        <w:t>MÔN GDCD 9</w:t>
      </w:r>
    </w:p>
    <w:p w14:paraId="6D9357C9" w14:textId="77777777" w:rsidR="005E5EE3" w:rsidRPr="00017EDC" w:rsidRDefault="005E5EE3" w:rsidP="00377C5E">
      <w:pPr>
        <w:jc w:val="both"/>
        <w:rPr>
          <w:b/>
          <w:sz w:val="26"/>
          <w:szCs w:val="26"/>
        </w:rPr>
      </w:pPr>
    </w:p>
    <w:p w14:paraId="45AF87DA" w14:textId="63B76A6D" w:rsidR="00B87C31" w:rsidRPr="00017EDC" w:rsidRDefault="00B87C31" w:rsidP="00377C5E">
      <w:pPr>
        <w:jc w:val="both"/>
        <w:rPr>
          <w:b/>
          <w:sz w:val="26"/>
          <w:szCs w:val="26"/>
        </w:rPr>
      </w:pPr>
      <w:r w:rsidRPr="00017EDC">
        <w:rPr>
          <w:b/>
          <w:sz w:val="26"/>
          <w:szCs w:val="26"/>
        </w:rPr>
        <w:t xml:space="preserve">A. KIẾN THỨC </w:t>
      </w:r>
      <w:r w:rsidR="005E5EE3" w:rsidRPr="00017EDC">
        <w:rPr>
          <w:b/>
          <w:sz w:val="26"/>
          <w:szCs w:val="26"/>
        </w:rPr>
        <w:t>TRỌNG TÂM</w:t>
      </w:r>
      <w:r w:rsidRPr="00017EDC">
        <w:rPr>
          <w:b/>
          <w:sz w:val="26"/>
          <w:szCs w:val="26"/>
        </w:rPr>
        <w:t>:</w:t>
      </w:r>
    </w:p>
    <w:p w14:paraId="0E7ABD47" w14:textId="016CBA99" w:rsidR="005E5EE3" w:rsidRPr="00017EDC" w:rsidRDefault="005E5EE3" w:rsidP="00377C5E">
      <w:pPr>
        <w:jc w:val="both"/>
        <w:rPr>
          <w:b/>
          <w:sz w:val="26"/>
          <w:szCs w:val="26"/>
        </w:rPr>
      </w:pPr>
      <w:r w:rsidRPr="00017EDC">
        <w:rPr>
          <w:b/>
          <w:sz w:val="26"/>
          <w:szCs w:val="26"/>
        </w:rPr>
        <w:t>Học sinh cần nắm được các kiến thức cơ bản của các bài:</w:t>
      </w:r>
    </w:p>
    <w:p w14:paraId="3BA58D7F" w14:textId="5824C55C" w:rsidR="002A2BB3" w:rsidRPr="00017EDC" w:rsidRDefault="002A2BB3" w:rsidP="00377C5E">
      <w:pPr>
        <w:jc w:val="both"/>
        <w:rPr>
          <w:b/>
          <w:sz w:val="26"/>
          <w:szCs w:val="26"/>
          <w:lang w:val="pt-BR"/>
        </w:rPr>
      </w:pPr>
      <w:r w:rsidRPr="00017EDC">
        <w:rPr>
          <w:b/>
          <w:sz w:val="26"/>
          <w:szCs w:val="26"/>
          <w:lang w:val="pt-BR"/>
        </w:rPr>
        <w:t>Bài 12: Quyền và nghĩa vụ của công dân trong hôn nhân</w:t>
      </w:r>
    </w:p>
    <w:p w14:paraId="70FFC8F9" w14:textId="6F5CE8B8" w:rsidR="002A2BB3" w:rsidRPr="00017EDC" w:rsidRDefault="002A2BB3" w:rsidP="00377C5E">
      <w:pPr>
        <w:jc w:val="both"/>
        <w:rPr>
          <w:bCs/>
          <w:i/>
          <w:iCs/>
          <w:sz w:val="26"/>
          <w:szCs w:val="26"/>
          <w:lang w:val="pt-BR"/>
        </w:rPr>
      </w:pPr>
      <w:r w:rsidRPr="00017EDC">
        <w:rPr>
          <w:bCs/>
          <w:i/>
          <w:iCs/>
          <w:sz w:val="26"/>
          <w:szCs w:val="26"/>
          <w:lang w:val="pt-BR"/>
          <w14:shadow w14:blurRad="50800" w14:dist="38100" w14:dir="2700000" w14:sx="100000" w14:sy="100000" w14:kx="0" w14:ky="0" w14:algn="tl">
            <w14:srgbClr w14:val="000000">
              <w14:alpha w14:val="60000"/>
            </w14:srgbClr>
          </w14:shadow>
        </w:rPr>
        <w:t>1</w:t>
      </w:r>
      <w:r w:rsidRPr="00017EDC">
        <w:rPr>
          <w:bCs/>
          <w:i/>
          <w:iCs/>
          <w:sz w:val="26"/>
          <w:szCs w:val="26"/>
          <w:lang w:val="pt-BR"/>
        </w:rPr>
        <w:t xml:space="preserve"> Hôn nhân là gì.</w:t>
      </w:r>
    </w:p>
    <w:p w14:paraId="1FCDF969" w14:textId="706027DA" w:rsidR="002A2BB3" w:rsidRPr="00017EDC" w:rsidRDefault="002A2BB3" w:rsidP="00377C5E">
      <w:pPr>
        <w:jc w:val="both"/>
        <w:rPr>
          <w:bCs/>
          <w:i/>
          <w:iCs/>
          <w:sz w:val="26"/>
          <w:szCs w:val="26"/>
          <w:lang w:val="pt-BR"/>
        </w:rPr>
      </w:pPr>
      <w:r w:rsidRPr="00017EDC">
        <w:rPr>
          <w:bCs/>
          <w:i/>
          <w:iCs/>
          <w:sz w:val="26"/>
          <w:szCs w:val="26"/>
          <w:lang w:val="pt-BR"/>
        </w:rPr>
        <w:t>2. Các nguyên tắc cơ bản của chế độ hôn nhân và gia đình ở nước ta.</w:t>
      </w:r>
    </w:p>
    <w:p w14:paraId="3BE5FBD9" w14:textId="36395F52" w:rsidR="002A2BB3" w:rsidRPr="00017EDC" w:rsidRDefault="002A2BB3" w:rsidP="00377C5E">
      <w:pPr>
        <w:jc w:val="both"/>
        <w:rPr>
          <w:bCs/>
          <w:i/>
          <w:iCs/>
          <w:sz w:val="26"/>
          <w:szCs w:val="26"/>
          <w:lang w:val="pt-BR"/>
        </w:rPr>
      </w:pPr>
      <w:r w:rsidRPr="00017EDC">
        <w:rPr>
          <w:bCs/>
          <w:i/>
          <w:iCs/>
          <w:sz w:val="26"/>
          <w:szCs w:val="26"/>
          <w:lang w:val="pt-BR"/>
        </w:rPr>
        <w:t>3. Các quyền và nghĩa vụ cơ bản của công dân trong hôn nhân.</w:t>
      </w:r>
    </w:p>
    <w:p w14:paraId="00FB9159" w14:textId="6DE7CF88" w:rsidR="002A2BB3" w:rsidRPr="00017EDC" w:rsidRDefault="002A2BB3" w:rsidP="00377C5E">
      <w:pPr>
        <w:jc w:val="both"/>
        <w:rPr>
          <w:bCs/>
          <w:i/>
          <w:iCs/>
          <w:sz w:val="26"/>
          <w:szCs w:val="26"/>
          <w:lang w:val="pt-BR"/>
        </w:rPr>
      </w:pPr>
      <w:r w:rsidRPr="00017EDC">
        <w:rPr>
          <w:bCs/>
          <w:i/>
          <w:iCs/>
          <w:sz w:val="26"/>
          <w:szCs w:val="26"/>
          <w:lang w:val="pt-BR"/>
        </w:rPr>
        <w:t>4. Tác hại của việc kết hôn sớm.</w:t>
      </w:r>
    </w:p>
    <w:p w14:paraId="70E97E55" w14:textId="325E1111" w:rsidR="005666EA" w:rsidRPr="00017EDC" w:rsidRDefault="005666EA" w:rsidP="00377C5E">
      <w:pPr>
        <w:jc w:val="both"/>
        <w:rPr>
          <w:b/>
          <w:sz w:val="26"/>
          <w:szCs w:val="26"/>
          <w:lang w:val="pt-BR"/>
        </w:rPr>
      </w:pPr>
      <w:r w:rsidRPr="00017EDC">
        <w:rPr>
          <w:b/>
          <w:sz w:val="26"/>
          <w:szCs w:val="26"/>
          <w:lang w:val="pt-BR"/>
        </w:rPr>
        <w:t>Bài 13: Quyền tự do kinh doanh và nghĩa vụ đóng thuế</w:t>
      </w:r>
    </w:p>
    <w:p w14:paraId="2C9A1A00" w14:textId="724C4AEF" w:rsidR="005666EA" w:rsidRPr="00017EDC" w:rsidRDefault="005666EA" w:rsidP="00377C5E">
      <w:pPr>
        <w:jc w:val="both"/>
        <w:rPr>
          <w:bCs/>
          <w:i/>
          <w:iCs/>
          <w:sz w:val="26"/>
          <w:szCs w:val="26"/>
          <w:lang w:val="pt-BR"/>
        </w:rPr>
      </w:pPr>
      <w:r w:rsidRPr="00017EDC">
        <w:rPr>
          <w:bCs/>
          <w:i/>
          <w:iCs/>
          <w:sz w:val="26"/>
          <w:szCs w:val="26"/>
          <w:lang w:val="pt-BR"/>
        </w:rPr>
        <w:t>1.Thế nào là quyền tự do kinh doanh.</w:t>
      </w:r>
    </w:p>
    <w:p w14:paraId="53E9F11A" w14:textId="718B8424" w:rsidR="005666EA" w:rsidRPr="00017EDC" w:rsidRDefault="005666EA" w:rsidP="00377C5E">
      <w:pPr>
        <w:jc w:val="both"/>
        <w:rPr>
          <w:bCs/>
          <w:i/>
          <w:iCs/>
          <w:sz w:val="26"/>
          <w:szCs w:val="26"/>
          <w:lang w:val="pt-BR"/>
        </w:rPr>
      </w:pPr>
      <w:r w:rsidRPr="00017EDC">
        <w:rPr>
          <w:bCs/>
          <w:i/>
          <w:iCs/>
          <w:sz w:val="26"/>
          <w:szCs w:val="26"/>
          <w:lang w:val="pt-BR"/>
        </w:rPr>
        <w:t>2.Quyền và nghĩa vụ công dân trong kinh doanh.</w:t>
      </w:r>
    </w:p>
    <w:p w14:paraId="50D35E57" w14:textId="0221B271" w:rsidR="005666EA" w:rsidRPr="00017EDC" w:rsidRDefault="005666EA" w:rsidP="00377C5E">
      <w:pPr>
        <w:jc w:val="both"/>
        <w:rPr>
          <w:bCs/>
          <w:i/>
          <w:iCs/>
          <w:sz w:val="26"/>
          <w:szCs w:val="26"/>
          <w:lang w:val="pt-BR"/>
        </w:rPr>
      </w:pPr>
      <w:r w:rsidRPr="00017EDC">
        <w:rPr>
          <w:bCs/>
          <w:i/>
          <w:iCs/>
          <w:sz w:val="26"/>
          <w:szCs w:val="26"/>
          <w:lang w:val="pt-BR"/>
        </w:rPr>
        <w:t xml:space="preserve">3.Thuế và vai trò của thuế đối với việc phát triển kinh tế -xã hội của đất nước. </w:t>
      </w:r>
    </w:p>
    <w:p w14:paraId="244A8C90" w14:textId="77777777" w:rsidR="007F596B" w:rsidRPr="00017EDC" w:rsidRDefault="007F596B" w:rsidP="00377C5E">
      <w:pPr>
        <w:jc w:val="both"/>
        <w:rPr>
          <w:bCs/>
          <w:i/>
          <w:iCs/>
          <w:sz w:val="26"/>
          <w:szCs w:val="26"/>
        </w:rPr>
      </w:pPr>
      <w:r w:rsidRPr="00017EDC">
        <w:rPr>
          <w:bCs/>
          <w:i/>
          <w:iCs/>
          <w:sz w:val="26"/>
          <w:szCs w:val="26"/>
        </w:rPr>
        <w:t>4. Trách nhiệm CD</w:t>
      </w:r>
    </w:p>
    <w:p w14:paraId="15748047" w14:textId="6E35A4B4" w:rsidR="00D718C4" w:rsidRPr="00017EDC" w:rsidRDefault="00D718C4" w:rsidP="00377C5E">
      <w:pPr>
        <w:jc w:val="both"/>
        <w:rPr>
          <w:b/>
          <w:sz w:val="26"/>
          <w:szCs w:val="26"/>
          <w:lang w:val="pt-BR"/>
        </w:rPr>
      </w:pPr>
      <w:r w:rsidRPr="00017EDC">
        <w:rPr>
          <w:b/>
          <w:sz w:val="26"/>
          <w:szCs w:val="26"/>
          <w:lang w:val="pt-BR"/>
        </w:rPr>
        <w:t>Bài 14: Quyền và nghĩa vụ lao động của công dân</w:t>
      </w:r>
    </w:p>
    <w:p w14:paraId="161C8FE0" w14:textId="2C4FBF0B" w:rsidR="00D718C4" w:rsidRPr="00017EDC" w:rsidRDefault="005F3BD3" w:rsidP="00377C5E">
      <w:pPr>
        <w:jc w:val="both"/>
        <w:rPr>
          <w:bCs/>
          <w:i/>
          <w:iCs/>
          <w:sz w:val="26"/>
          <w:szCs w:val="26"/>
          <w:lang w:val="pt-BR"/>
        </w:rPr>
      </w:pPr>
      <w:r w:rsidRPr="00017EDC">
        <w:rPr>
          <w:bCs/>
          <w:i/>
          <w:iCs/>
          <w:sz w:val="26"/>
          <w:szCs w:val="26"/>
          <w:lang w:val="pt-BR"/>
        </w:rPr>
        <w:t>1.Q</w:t>
      </w:r>
      <w:r w:rsidR="00D718C4" w:rsidRPr="00017EDC">
        <w:rPr>
          <w:bCs/>
          <w:i/>
          <w:iCs/>
          <w:sz w:val="26"/>
          <w:szCs w:val="26"/>
          <w:lang w:val="pt-BR"/>
        </w:rPr>
        <w:t xml:space="preserve">uyền và nghĩa vụ lao động của công dân. </w:t>
      </w:r>
    </w:p>
    <w:p w14:paraId="60C853DF" w14:textId="2B438AD7" w:rsidR="00D718C4" w:rsidRPr="00017EDC" w:rsidRDefault="005F3BD3" w:rsidP="00377C5E">
      <w:pPr>
        <w:jc w:val="both"/>
        <w:rPr>
          <w:bCs/>
          <w:i/>
          <w:iCs/>
          <w:sz w:val="26"/>
          <w:szCs w:val="26"/>
          <w:lang w:val="pt-BR"/>
        </w:rPr>
      </w:pPr>
      <w:r w:rsidRPr="00017EDC">
        <w:rPr>
          <w:bCs/>
          <w:i/>
          <w:iCs/>
          <w:sz w:val="26"/>
          <w:szCs w:val="26"/>
          <w:lang w:val="pt-BR"/>
        </w:rPr>
        <w:t>2.T</w:t>
      </w:r>
      <w:r w:rsidR="00D718C4" w:rsidRPr="00017EDC">
        <w:rPr>
          <w:bCs/>
          <w:i/>
          <w:iCs/>
          <w:sz w:val="26"/>
          <w:szCs w:val="26"/>
          <w:lang w:val="pt-BR"/>
        </w:rPr>
        <w:t xml:space="preserve">rách nhiệm của nhà nước trong việc bảo đảm quyền và nghĩa vụ lao động của công dân. </w:t>
      </w:r>
    </w:p>
    <w:p w14:paraId="00468781" w14:textId="531AE97A" w:rsidR="00D718C4" w:rsidRPr="00017EDC" w:rsidRDefault="005F3BD3" w:rsidP="00377C5E">
      <w:pPr>
        <w:jc w:val="both"/>
        <w:rPr>
          <w:bCs/>
          <w:i/>
          <w:iCs/>
          <w:sz w:val="26"/>
          <w:szCs w:val="26"/>
          <w:lang w:val="pt-BR"/>
        </w:rPr>
      </w:pPr>
      <w:r w:rsidRPr="00017EDC">
        <w:rPr>
          <w:bCs/>
          <w:i/>
          <w:iCs/>
          <w:sz w:val="26"/>
          <w:szCs w:val="26"/>
          <w:lang w:val="pt-BR"/>
        </w:rPr>
        <w:t>3. Q</w:t>
      </w:r>
      <w:r w:rsidR="00D718C4" w:rsidRPr="00017EDC">
        <w:rPr>
          <w:bCs/>
          <w:i/>
          <w:iCs/>
          <w:sz w:val="26"/>
          <w:szCs w:val="26"/>
          <w:lang w:val="pt-BR"/>
        </w:rPr>
        <w:t>uy định của pháp luật về sử dụng lao động trẻ em.</w:t>
      </w:r>
    </w:p>
    <w:p w14:paraId="32BE4FE0" w14:textId="0BB0462E" w:rsidR="00B87C31" w:rsidRPr="00017EDC" w:rsidRDefault="00B87C31" w:rsidP="00377C5E">
      <w:pPr>
        <w:jc w:val="both"/>
        <w:rPr>
          <w:b/>
          <w:sz w:val="26"/>
          <w:szCs w:val="26"/>
        </w:rPr>
      </w:pPr>
      <w:r w:rsidRPr="00017EDC">
        <w:rPr>
          <w:b/>
          <w:sz w:val="26"/>
          <w:szCs w:val="26"/>
        </w:rPr>
        <w:t>B. HỆ THỐNG CÂU HỎI ÔN TẬP.</w:t>
      </w:r>
    </w:p>
    <w:p w14:paraId="3F6D6E7C" w14:textId="77777777" w:rsidR="00B56C94" w:rsidRPr="00017EDC" w:rsidRDefault="00B56C94" w:rsidP="00B56C94">
      <w:pPr>
        <w:ind w:right="113"/>
        <w:jc w:val="both"/>
        <w:rPr>
          <w:rFonts w:eastAsia="Calibri"/>
          <w:b/>
          <w:sz w:val="26"/>
          <w:szCs w:val="26"/>
        </w:rPr>
      </w:pPr>
      <w:bookmarkStart w:id="0" w:name="_Hlk97410601"/>
      <w:r w:rsidRPr="00017EDC">
        <w:rPr>
          <w:rFonts w:eastAsia="Calibri"/>
          <w:b/>
          <w:sz w:val="26"/>
          <w:szCs w:val="26"/>
        </w:rPr>
        <w:t>Câu 1:  Em tán thành ý kiến nào dưới đây về hôn nhân?</w:t>
      </w:r>
    </w:p>
    <w:p w14:paraId="64346FF9" w14:textId="77777777" w:rsidR="00B56C94" w:rsidRPr="00017EDC" w:rsidRDefault="00B56C94" w:rsidP="00B56C94">
      <w:pPr>
        <w:ind w:right="113"/>
        <w:jc w:val="both"/>
        <w:rPr>
          <w:rFonts w:eastAsia="Calibri"/>
          <w:bCs/>
          <w:sz w:val="26"/>
          <w:szCs w:val="26"/>
        </w:rPr>
      </w:pPr>
      <w:r w:rsidRPr="00017EDC">
        <w:rPr>
          <w:rFonts w:eastAsia="Calibri"/>
          <w:bCs/>
          <w:sz w:val="26"/>
          <w:szCs w:val="26"/>
        </w:rPr>
        <w:t>A. Cha mẹ có quyền quyết định việc hôn nhân của con cái.</w:t>
      </w:r>
    </w:p>
    <w:p w14:paraId="4AB896FF" w14:textId="77777777" w:rsidR="00B56C94" w:rsidRPr="00017EDC" w:rsidRDefault="00B56C94" w:rsidP="00B56C94">
      <w:pPr>
        <w:ind w:right="113"/>
        <w:jc w:val="both"/>
        <w:rPr>
          <w:rFonts w:eastAsia="Calibri"/>
          <w:bCs/>
          <w:sz w:val="26"/>
          <w:szCs w:val="26"/>
        </w:rPr>
      </w:pPr>
      <w:r w:rsidRPr="00017EDC">
        <w:rPr>
          <w:rFonts w:eastAsia="Calibri"/>
          <w:bCs/>
          <w:sz w:val="26"/>
          <w:szCs w:val="26"/>
        </w:rPr>
        <w:t>B. Con cái không cần lắng nghe ý kiến của cha mẹ trong việc chọn bạn đời.</w:t>
      </w:r>
    </w:p>
    <w:p w14:paraId="268591ED" w14:textId="77777777" w:rsidR="00B56C94" w:rsidRPr="00017EDC" w:rsidRDefault="00B56C94" w:rsidP="00B56C94">
      <w:pPr>
        <w:ind w:right="113"/>
        <w:jc w:val="both"/>
        <w:rPr>
          <w:rFonts w:eastAsia="Calibri"/>
          <w:bCs/>
          <w:sz w:val="26"/>
          <w:szCs w:val="26"/>
        </w:rPr>
      </w:pPr>
      <w:r w:rsidRPr="00017EDC">
        <w:rPr>
          <w:rFonts w:eastAsia="Calibri"/>
          <w:bCs/>
          <w:sz w:val="26"/>
          <w:szCs w:val="26"/>
        </w:rPr>
        <w:t>C. Lấy vợ, lấy chồng con nhà giàu mới có hạnh phúc.</w:t>
      </w:r>
    </w:p>
    <w:p w14:paraId="6D3BEA0A" w14:textId="77777777" w:rsidR="00B56C94" w:rsidRPr="00017EDC" w:rsidRDefault="00B56C94" w:rsidP="00B56C94">
      <w:pPr>
        <w:ind w:right="113"/>
        <w:jc w:val="both"/>
        <w:rPr>
          <w:rFonts w:eastAsia="Calibri"/>
          <w:bCs/>
          <w:sz w:val="26"/>
          <w:szCs w:val="26"/>
        </w:rPr>
      </w:pPr>
      <w:r w:rsidRPr="00017EDC">
        <w:rPr>
          <w:rFonts w:eastAsia="Calibri"/>
          <w:bCs/>
          <w:sz w:val="26"/>
          <w:szCs w:val="26"/>
        </w:rPr>
        <w:t>D. Kết hôn sớm và mang thai sớm (chưa đủ tuổi) sẽ có hại cho sức khỏe của cả mẹ và con.</w:t>
      </w:r>
    </w:p>
    <w:p w14:paraId="71E7E947" w14:textId="2C5CBD63" w:rsidR="00377C5E" w:rsidRPr="00017EDC" w:rsidRDefault="00377C5E" w:rsidP="00377C5E">
      <w:pPr>
        <w:shd w:val="clear" w:color="auto" w:fill="FFFFFF"/>
        <w:tabs>
          <w:tab w:val="left" w:pos="2835"/>
          <w:tab w:val="left" w:pos="5529"/>
          <w:tab w:val="left" w:pos="7938"/>
        </w:tabs>
        <w:spacing w:line="276" w:lineRule="auto"/>
        <w:ind w:right="-1"/>
        <w:rPr>
          <w:b/>
          <w:sz w:val="26"/>
          <w:szCs w:val="26"/>
        </w:rPr>
      </w:pPr>
      <w:r w:rsidRPr="00017EDC">
        <w:rPr>
          <w:b/>
          <w:sz w:val="26"/>
          <w:szCs w:val="26"/>
          <w:bdr w:val="none" w:sz="0" w:space="0" w:color="auto" w:frame="1"/>
        </w:rPr>
        <w:t xml:space="preserve">Câu </w:t>
      </w:r>
      <w:r w:rsidR="00B56C94" w:rsidRPr="00017EDC">
        <w:rPr>
          <w:b/>
          <w:sz w:val="26"/>
          <w:szCs w:val="26"/>
          <w:bdr w:val="none" w:sz="0" w:space="0" w:color="auto" w:frame="1"/>
        </w:rPr>
        <w:t>2</w:t>
      </w:r>
      <w:r w:rsidRPr="00017EDC">
        <w:rPr>
          <w:b/>
          <w:sz w:val="26"/>
          <w:szCs w:val="26"/>
          <w:bdr w:val="none" w:sz="0" w:space="0" w:color="auto" w:frame="1"/>
        </w:rPr>
        <w:t>:</w:t>
      </w:r>
      <w:r w:rsidRPr="00017EDC">
        <w:rPr>
          <w:b/>
          <w:sz w:val="26"/>
          <w:szCs w:val="26"/>
        </w:rPr>
        <w:t> Luật Hôn nhân và gia đình ở nước ta hiện nay quy định độ tuổi kết hôn đối với nữ là từ đủ bao nhiêu tuổi trở lên?</w:t>
      </w:r>
    </w:p>
    <w:p w14:paraId="68ED3703" w14:textId="77777777" w:rsidR="00377C5E" w:rsidRPr="00017EDC" w:rsidRDefault="00377C5E" w:rsidP="00377C5E">
      <w:pPr>
        <w:shd w:val="clear" w:color="auto" w:fill="FFFFFF"/>
        <w:tabs>
          <w:tab w:val="left" w:pos="2835"/>
          <w:tab w:val="left" w:pos="5529"/>
          <w:tab w:val="left" w:pos="7938"/>
        </w:tabs>
        <w:spacing w:line="276" w:lineRule="auto"/>
        <w:ind w:right="-376"/>
        <w:rPr>
          <w:bCs/>
          <w:sz w:val="26"/>
          <w:szCs w:val="26"/>
        </w:rPr>
      </w:pPr>
      <w:r w:rsidRPr="00017EDC">
        <w:rPr>
          <w:bCs/>
          <w:sz w:val="26"/>
          <w:szCs w:val="26"/>
        </w:rPr>
        <w:t>a.  Từ đủ 18 tuổi.</w:t>
      </w:r>
      <w:r w:rsidRPr="00017EDC">
        <w:rPr>
          <w:bCs/>
          <w:sz w:val="26"/>
          <w:szCs w:val="26"/>
        </w:rPr>
        <w:tab/>
        <w:t>b. Từ đủ 19 tuổi.</w:t>
      </w:r>
      <w:r w:rsidRPr="00017EDC">
        <w:rPr>
          <w:bCs/>
          <w:sz w:val="26"/>
          <w:szCs w:val="26"/>
        </w:rPr>
        <w:tab/>
        <w:t>c. Từ đủ 20 tuổi.</w:t>
      </w:r>
      <w:r w:rsidRPr="00017EDC">
        <w:rPr>
          <w:bCs/>
          <w:sz w:val="26"/>
          <w:szCs w:val="26"/>
        </w:rPr>
        <w:tab/>
        <w:t>d. Từ đủ 21 tuổi.</w:t>
      </w:r>
    </w:p>
    <w:p w14:paraId="6F644F6B" w14:textId="5D34E389" w:rsidR="00377C5E" w:rsidRPr="00017EDC" w:rsidRDefault="00377C5E" w:rsidP="00377C5E">
      <w:pPr>
        <w:ind w:right="113"/>
        <w:jc w:val="both"/>
        <w:rPr>
          <w:rFonts w:eastAsia="Calibri"/>
          <w:color w:val="000000"/>
          <w:sz w:val="26"/>
          <w:szCs w:val="26"/>
        </w:rPr>
      </w:pPr>
      <w:r w:rsidRPr="00017EDC">
        <w:rPr>
          <w:rFonts w:eastAsia="Calibri"/>
          <w:b/>
          <w:bCs/>
          <w:color w:val="000000"/>
          <w:sz w:val="26"/>
          <w:szCs w:val="26"/>
        </w:rPr>
        <w:t xml:space="preserve">Câu </w:t>
      </w:r>
      <w:r w:rsidR="00B56C94" w:rsidRPr="00017EDC">
        <w:rPr>
          <w:rFonts w:eastAsia="Calibri"/>
          <w:b/>
          <w:bCs/>
          <w:color w:val="000000"/>
          <w:sz w:val="26"/>
          <w:szCs w:val="26"/>
        </w:rPr>
        <w:t>3</w:t>
      </w:r>
      <w:r w:rsidRPr="00017EDC">
        <w:rPr>
          <w:rFonts w:eastAsia="Calibri"/>
          <w:b/>
          <w:color w:val="000000"/>
          <w:sz w:val="26"/>
          <w:szCs w:val="26"/>
        </w:rPr>
        <w:t>: Quyền tự do kinh doanh của công dân có nghĩa là công dân:</w:t>
      </w:r>
    </w:p>
    <w:p w14:paraId="7647BA32" w14:textId="77777777" w:rsidR="00377C5E" w:rsidRPr="00017EDC" w:rsidRDefault="00377C5E" w:rsidP="00377C5E">
      <w:pPr>
        <w:ind w:right="113"/>
        <w:jc w:val="both"/>
        <w:rPr>
          <w:rFonts w:eastAsia="Calibri"/>
          <w:color w:val="000000"/>
          <w:sz w:val="26"/>
          <w:szCs w:val="26"/>
        </w:rPr>
      </w:pPr>
      <w:r w:rsidRPr="00017EDC">
        <w:rPr>
          <w:rFonts w:eastAsia="Calibri"/>
          <w:color w:val="000000"/>
          <w:sz w:val="26"/>
          <w:szCs w:val="26"/>
        </w:rPr>
        <w:t>a. có quyền kinh doanh những mặt hàng mình thích.</w:t>
      </w:r>
    </w:p>
    <w:p w14:paraId="38BF19F5" w14:textId="77777777" w:rsidR="00377C5E" w:rsidRPr="00017EDC" w:rsidRDefault="00377C5E" w:rsidP="00377C5E">
      <w:pPr>
        <w:ind w:right="113"/>
        <w:jc w:val="both"/>
        <w:rPr>
          <w:rFonts w:eastAsia="Calibri"/>
          <w:color w:val="000000"/>
          <w:sz w:val="26"/>
          <w:szCs w:val="26"/>
        </w:rPr>
      </w:pPr>
      <w:r w:rsidRPr="00017EDC">
        <w:rPr>
          <w:rFonts w:eastAsia="Calibri"/>
          <w:color w:val="000000"/>
          <w:sz w:val="26"/>
          <w:szCs w:val="26"/>
        </w:rPr>
        <w:t>b. kinh doanh không đúng mặt hàng đã đăng kí.</w:t>
      </w:r>
    </w:p>
    <w:p w14:paraId="1653A758" w14:textId="77777777" w:rsidR="00377C5E" w:rsidRPr="00017EDC" w:rsidRDefault="00377C5E" w:rsidP="00377C5E">
      <w:pPr>
        <w:ind w:right="784"/>
        <w:jc w:val="both"/>
        <w:rPr>
          <w:rFonts w:eastAsia="Calibri"/>
          <w:color w:val="000000"/>
          <w:sz w:val="26"/>
          <w:szCs w:val="26"/>
        </w:rPr>
      </w:pPr>
      <w:r w:rsidRPr="00017EDC">
        <w:rPr>
          <w:rFonts w:eastAsia="Calibri"/>
          <w:color w:val="000000"/>
          <w:sz w:val="26"/>
          <w:szCs w:val="26"/>
        </w:rPr>
        <w:t>c. được tự do lựa chọn ngành nghề và quy mô kinh doanh nhưng phải tuân theo quy định của pháp luật.</w:t>
      </w:r>
    </w:p>
    <w:p w14:paraId="22479E8E" w14:textId="77777777" w:rsidR="00377C5E" w:rsidRPr="00017EDC" w:rsidRDefault="00377C5E" w:rsidP="00377C5E">
      <w:pPr>
        <w:ind w:right="113"/>
        <w:jc w:val="both"/>
        <w:rPr>
          <w:rFonts w:eastAsia="Calibri"/>
          <w:color w:val="000000"/>
          <w:sz w:val="26"/>
          <w:szCs w:val="26"/>
        </w:rPr>
      </w:pPr>
      <w:r w:rsidRPr="00017EDC">
        <w:rPr>
          <w:rFonts w:eastAsia="Calibri"/>
          <w:color w:val="000000"/>
          <w:sz w:val="26"/>
          <w:szCs w:val="26"/>
        </w:rPr>
        <w:t>d. có quyền kinh doanh bất cứ mặt hàng nào.</w:t>
      </w:r>
    </w:p>
    <w:p w14:paraId="309A8148" w14:textId="04514D1F" w:rsidR="00377C5E" w:rsidRPr="00017EDC" w:rsidRDefault="00377C5E" w:rsidP="00377C5E">
      <w:pPr>
        <w:ind w:right="113"/>
        <w:jc w:val="both"/>
        <w:rPr>
          <w:rFonts w:eastAsia="Calibri"/>
          <w:color w:val="000000"/>
          <w:sz w:val="26"/>
          <w:szCs w:val="26"/>
        </w:rPr>
      </w:pPr>
      <w:r w:rsidRPr="00017EDC">
        <w:rPr>
          <w:rFonts w:eastAsia="Calibri"/>
          <w:b/>
          <w:bCs/>
          <w:color w:val="000000"/>
          <w:sz w:val="26"/>
          <w:szCs w:val="26"/>
        </w:rPr>
        <w:t xml:space="preserve">Câu </w:t>
      </w:r>
      <w:r w:rsidR="00B56C94" w:rsidRPr="00017EDC">
        <w:rPr>
          <w:rFonts w:eastAsia="Calibri"/>
          <w:b/>
          <w:bCs/>
          <w:color w:val="000000"/>
          <w:sz w:val="26"/>
          <w:szCs w:val="26"/>
        </w:rPr>
        <w:t>4</w:t>
      </w:r>
      <w:r w:rsidRPr="00017EDC">
        <w:rPr>
          <w:rFonts w:eastAsia="Calibri"/>
          <w:b/>
          <w:bCs/>
          <w:color w:val="000000"/>
          <w:sz w:val="26"/>
          <w:szCs w:val="26"/>
        </w:rPr>
        <w:t xml:space="preserve">:  </w:t>
      </w:r>
      <w:r w:rsidRPr="00017EDC">
        <w:rPr>
          <w:rFonts w:eastAsia="Calibri"/>
          <w:b/>
          <w:color w:val="000000"/>
          <w:sz w:val="26"/>
          <w:szCs w:val="26"/>
        </w:rPr>
        <w:t>Em hãy điền những cụm từ còn thiếu để hoàn chỉnh khái niệm sau:</w:t>
      </w:r>
    </w:p>
    <w:p w14:paraId="325E7CE0" w14:textId="77777777" w:rsidR="00377C5E" w:rsidRPr="00017EDC" w:rsidRDefault="00377C5E" w:rsidP="00377C5E">
      <w:pPr>
        <w:widowControl w:val="0"/>
        <w:tabs>
          <w:tab w:val="left" w:pos="567"/>
          <w:tab w:val="left" w:pos="9356"/>
        </w:tabs>
        <w:ind w:right="-1"/>
        <w:jc w:val="both"/>
        <w:rPr>
          <w:rFonts w:eastAsia="Calibri"/>
          <w:bCs/>
          <w:i/>
          <w:color w:val="000000"/>
          <w:sz w:val="26"/>
          <w:szCs w:val="26"/>
          <w:lang w:eastAsia="x-none"/>
        </w:rPr>
      </w:pPr>
      <w:r w:rsidRPr="00017EDC">
        <w:rPr>
          <w:rFonts w:eastAsia="Calibri"/>
          <w:bCs/>
          <w:i/>
          <w:color w:val="000000"/>
          <w:sz w:val="26"/>
          <w:szCs w:val="26"/>
          <w:lang w:eastAsia="x-none"/>
        </w:rPr>
        <w:t xml:space="preserve">        “Mọi công dân có quyền tự do …………………………….……………………………. của mình để học nghề, …………………… ………………………………………, lựa chọn nghề nghiệp”.</w:t>
      </w:r>
    </w:p>
    <w:p w14:paraId="6DE96F6B" w14:textId="7F263859" w:rsidR="00377C5E" w:rsidRPr="00017EDC" w:rsidRDefault="00377C5E" w:rsidP="00377C5E">
      <w:pPr>
        <w:ind w:right="113"/>
        <w:jc w:val="both"/>
        <w:rPr>
          <w:rFonts w:eastAsia="Calibri"/>
          <w:b/>
          <w:color w:val="000000"/>
          <w:sz w:val="26"/>
          <w:szCs w:val="26"/>
        </w:rPr>
      </w:pPr>
      <w:r w:rsidRPr="00017EDC">
        <w:rPr>
          <w:rFonts w:eastAsia="Calibri"/>
          <w:b/>
          <w:bCs/>
          <w:color w:val="000000"/>
          <w:sz w:val="26"/>
          <w:szCs w:val="26"/>
        </w:rPr>
        <w:t xml:space="preserve">Câu </w:t>
      </w:r>
      <w:r w:rsidR="00B56C94" w:rsidRPr="00017EDC">
        <w:rPr>
          <w:rFonts w:eastAsia="Calibri"/>
          <w:b/>
          <w:bCs/>
          <w:color w:val="000000"/>
          <w:sz w:val="26"/>
          <w:szCs w:val="26"/>
        </w:rPr>
        <w:t>5</w:t>
      </w:r>
      <w:r w:rsidRPr="00017EDC">
        <w:rPr>
          <w:rFonts w:eastAsia="Calibri"/>
          <w:color w:val="000000"/>
          <w:sz w:val="26"/>
          <w:szCs w:val="26"/>
        </w:rPr>
        <w:t xml:space="preserve">: </w:t>
      </w:r>
      <w:r w:rsidRPr="00017EDC">
        <w:rPr>
          <w:rFonts w:eastAsia="Calibri"/>
          <w:b/>
          <w:color w:val="000000"/>
          <w:sz w:val="26"/>
          <w:szCs w:val="26"/>
        </w:rPr>
        <w:t>Hành vi nào sau đây vi phạm pháp luật lao động?</w:t>
      </w:r>
    </w:p>
    <w:p w14:paraId="3794BD94" w14:textId="77777777" w:rsidR="00377C5E" w:rsidRPr="00017EDC" w:rsidRDefault="00377C5E" w:rsidP="00377C5E">
      <w:pPr>
        <w:widowControl w:val="0"/>
        <w:ind w:right="113"/>
        <w:jc w:val="both"/>
        <w:rPr>
          <w:rFonts w:eastAsia="Calibri"/>
          <w:color w:val="000000"/>
          <w:sz w:val="26"/>
          <w:szCs w:val="26"/>
          <w:shd w:val="clear" w:color="auto" w:fill="FFFFFF"/>
          <w:lang w:eastAsia="vi-VN"/>
        </w:rPr>
      </w:pPr>
      <w:r w:rsidRPr="00017EDC">
        <w:rPr>
          <w:rFonts w:eastAsia="Calibri"/>
          <w:color w:val="000000"/>
          <w:sz w:val="26"/>
          <w:szCs w:val="26"/>
          <w:shd w:val="clear" w:color="auto" w:fill="FFFFFF"/>
          <w:lang w:eastAsia="vi-VN"/>
        </w:rPr>
        <w:t>a. Mở các lớp học để nâng cao tay nghề cho người lao động.</w:t>
      </w:r>
    </w:p>
    <w:p w14:paraId="6039B254" w14:textId="77777777" w:rsidR="00377C5E" w:rsidRPr="00017EDC" w:rsidRDefault="00377C5E" w:rsidP="00377C5E">
      <w:pPr>
        <w:widowControl w:val="0"/>
        <w:ind w:right="113"/>
        <w:jc w:val="both"/>
        <w:rPr>
          <w:rFonts w:eastAsia="Calibri"/>
          <w:color w:val="000000"/>
          <w:sz w:val="26"/>
          <w:szCs w:val="26"/>
          <w:shd w:val="clear" w:color="auto" w:fill="FFFFFF"/>
          <w:lang w:eastAsia="vi-VN"/>
        </w:rPr>
      </w:pPr>
      <w:r w:rsidRPr="00017EDC">
        <w:rPr>
          <w:rFonts w:eastAsia="Calibri"/>
          <w:color w:val="000000"/>
          <w:sz w:val="26"/>
          <w:szCs w:val="26"/>
          <w:shd w:val="clear" w:color="auto" w:fill="FFFFFF"/>
          <w:lang w:eastAsia="vi-VN"/>
        </w:rPr>
        <w:t>b. Trả công cho người lao động theo quy định.</w:t>
      </w:r>
    </w:p>
    <w:p w14:paraId="207B1902" w14:textId="77777777" w:rsidR="00377C5E" w:rsidRPr="00017EDC" w:rsidRDefault="00377C5E" w:rsidP="00377C5E">
      <w:pPr>
        <w:widowControl w:val="0"/>
        <w:ind w:right="113"/>
        <w:jc w:val="both"/>
        <w:rPr>
          <w:rFonts w:eastAsia="Calibri"/>
          <w:color w:val="000000"/>
          <w:sz w:val="26"/>
          <w:szCs w:val="26"/>
          <w:shd w:val="clear" w:color="auto" w:fill="FFFFFF"/>
          <w:lang w:eastAsia="vi-VN"/>
        </w:rPr>
      </w:pPr>
      <w:r w:rsidRPr="00017EDC">
        <w:rPr>
          <w:rFonts w:eastAsia="Calibri"/>
          <w:color w:val="000000"/>
          <w:sz w:val="26"/>
          <w:szCs w:val="26"/>
          <w:shd w:val="clear" w:color="auto" w:fill="FFFFFF"/>
          <w:lang w:eastAsia="vi-VN"/>
        </w:rPr>
        <w:t>c. Tự ý bỏ việc trước thời gian ghi trong hợp đồng lao động.</w:t>
      </w:r>
    </w:p>
    <w:p w14:paraId="2D7B290F" w14:textId="77777777" w:rsidR="00377C5E" w:rsidRPr="00017EDC" w:rsidRDefault="00377C5E" w:rsidP="00377C5E">
      <w:pPr>
        <w:widowControl w:val="0"/>
        <w:ind w:right="113"/>
        <w:jc w:val="both"/>
        <w:rPr>
          <w:rFonts w:eastAsia="Calibri"/>
          <w:color w:val="000000"/>
          <w:sz w:val="26"/>
          <w:szCs w:val="26"/>
          <w:shd w:val="clear" w:color="auto" w:fill="FFFFFF"/>
          <w:lang w:eastAsia="vi-VN"/>
        </w:rPr>
      </w:pPr>
      <w:r w:rsidRPr="00017EDC">
        <w:rPr>
          <w:rFonts w:eastAsia="Calibri"/>
          <w:color w:val="000000"/>
          <w:sz w:val="26"/>
          <w:szCs w:val="26"/>
          <w:shd w:val="clear" w:color="auto" w:fill="FFFFFF"/>
          <w:lang w:eastAsia="vi-VN"/>
        </w:rPr>
        <w:t>d. Đảm bảo an toàn cho người lao động.</w:t>
      </w:r>
    </w:p>
    <w:p w14:paraId="68E2FB4A" w14:textId="17D2DB65" w:rsidR="00377C5E" w:rsidRPr="00017EDC" w:rsidRDefault="00377C5E" w:rsidP="00377C5E">
      <w:pPr>
        <w:ind w:right="113"/>
        <w:jc w:val="both"/>
        <w:rPr>
          <w:rFonts w:eastAsia="Calibri"/>
          <w:b/>
          <w:color w:val="000000"/>
          <w:sz w:val="26"/>
          <w:szCs w:val="26"/>
        </w:rPr>
      </w:pPr>
      <w:r w:rsidRPr="00017EDC">
        <w:rPr>
          <w:rFonts w:eastAsia="Calibri"/>
          <w:b/>
          <w:bCs/>
          <w:color w:val="000000"/>
          <w:sz w:val="26"/>
          <w:szCs w:val="26"/>
        </w:rPr>
        <w:t xml:space="preserve">Câu </w:t>
      </w:r>
      <w:r w:rsidR="00B56C94" w:rsidRPr="00017EDC">
        <w:rPr>
          <w:rFonts w:eastAsia="Calibri"/>
          <w:b/>
          <w:bCs/>
          <w:color w:val="000000"/>
          <w:sz w:val="26"/>
          <w:szCs w:val="26"/>
        </w:rPr>
        <w:t>6</w:t>
      </w:r>
      <w:r w:rsidRPr="00017EDC">
        <w:rPr>
          <w:rFonts w:eastAsia="Calibri"/>
          <w:b/>
          <w:bCs/>
          <w:color w:val="000000"/>
          <w:sz w:val="26"/>
          <w:szCs w:val="26"/>
        </w:rPr>
        <w:t>:</w:t>
      </w:r>
      <w:r w:rsidRPr="00017EDC">
        <w:rPr>
          <w:rFonts w:eastAsia="Calibri"/>
          <w:color w:val="000000"/>
          <w:sz w:val="26"/>
          <w:szCs w:val="26"/>
        </w:rPr>
        <w:t xml:space="preserve">  </w:t>
      </w:r>
      <w:r w:rsidRPr="00017EDC">
        <w:rPr>
          <w:rFonts w:eastAsia="Calibri"/>
          <w:b/>
          <w:color w:val="000000"/>
          <w:sz w:val="26"/>
          <w:szCs w:val="26"/>
        </w:rPr>
        <w:t>Em đồng ý với ý kiến nào dưới đây?</w:t>
      </w:r>
    </w:p>
    <w:p w14:paraId="36004B5A" w14:textId="77777777" w:rsidR="00377C5E" w:rsidRPr="00017EDC" w:rsidRDefault="00377C5E" w:rsidP="00377C5E">
      <w:pPr>
        <w:widowControl w:val="0"/>
        <w:tabs>
          <w:tab w:val="left" w:pos="490"/>
        </w:tabs>
        <w:ind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a. Trẻ em chỉ nên học hành, không nên lao động chân tay.</w:t>
      </w:r>
    </w:p>
    <w:p w14:paraId="44577AEF" w14:textId="77777777" w:rsidR="00377C5E" w:rsidRPr="00017EDC" w:rsidRDefault="00377C5E" w:rsidP="00377C5E">
      <w:pPr>
        <w:widowControl w:val="0"/>
        <w:tabs>
          <w:tab w:val="left" w:pos="490"/>
        </w:tabs>
        <w:ind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b. Trẻ em nên vừa học hành chăm chỉ vừa tham gia lao động giúp bố mẹ.</w:t>
      </w:r>
    </w:p>
    <w:p w14:paraId="6B14085A" w14:textId="77777777" w:rsidR="00377C5E" w:rsidRPr="00017EDC" w:rsidRDefault="00377C5E" w:rsidP="00377C5E">
      <w:pPr>
        <w:widowControl w:val="0"/>
        <w:tabs>
          <w:tab w:val="left" w:pos="490"/>
        </w:tabs>
        <w:ind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c. Lao động là chính, học hành là phụ.</w:t>
      </w:r>
    </w:p>
    <w:p w14:paraId="7A914340" w14:textId="77777777" w:rsidR="00377C5E" w:rsidRPr="00017EDC" w:rsidRDefault="00377C5E" w:rsidP="00377C5E">
      <w:pPr>
        <w:widowControl w:val="0"/>
        <w:tabs>
          <w:tab w:val="left" w:pos="490"/>
        </w:tabs>
        <w:ind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d. Những trẻ em con nhà nghèo mới cần lao động.</w:t>
      </w:r>
    </w:p>
    <w:p w14:paraId="31CDF772" w14:textId="5DA0B83A" w:rsidR="00377C5E" w:rsidRPr="00017EDC" w:rsidRDefault="00377C5E" w:rsidP="00B56C94">
      <w:pPr>
        <w:ind w:right="113"/>
        <w:jc w:val="both"/>
        <w:rPr>
          <w:rFonts w:eastAsia="Calibri"/>
          <w:b/>
          <w:bCs/>
          <w:color w:val="000000"/>
          <w:sz w:val="26"/>
          <w:szCs w:val="26"/>
        </w:rPr>
      </w:pPr>
      <w:r w:rsidRPr="00017EDC">
        <w:rPr>
          <w:rFonts w:eastAsia="Calibri"/>
          <w:b/>
          <w:bCs/>
          <w:color w:val="000000"/>
          <w:sz w:val="26"/>
          <w:szCs w:val="26"/>
        </w:rPr>
        <w:t xml:space="preserve">Câu </w:t>
      </w:r>
      <w:r w:rsidR="00B56C94" w:rsidRPr="00017EDC">
        <w:rPr>
          <w:rFonts w:eastAsia="Calibri"/>
          <w:b/>
          <w:bCs/>
          <w:color w:val="000000"/>
          <w:sz w:val="26"/>
          <w:szCs w:val="26"/>
        </w:rPr>
        <w:t>7</w:t>
      </w:r>
      <w:r w:rsidRPr="00017EDC">
        <w:rPr>
          <w:rFonts w:eastAsia="Calibri"/>
          <w:b/>
          <w:bCs/>
          <w:color w:val="000000"/>
          <w:sz w:val="26"/>
          <w:szCs w:val="26"/>
        </w:rPr>
        <w:t>: Hoạt động nào dưới đây thuộc quyền lao động của công dân?</w:t>
      </w:r>
    </w:p>
    <w:p w14:paraId="5720ECB3" w14:textId="77777777" w:rsidR="00377C5E" w:rsidRPr="00017EDC" w:rsidRDefault="00377C5E"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a. Sử dụng người lao động nhưng không kí hợp đồng lao động.</w:t>
      </w:r>
    </w:p>
    <w:p w14:paraId="25258617" w14:textId="77777777" w:rsidR="00377C5E" w:rsidRPr="00017EDC" w:rsidRDefault="00377C5E"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lastRenderedPageBreak/>
        <w:t>b. Mở cơ sở sản xuất hàng giả, hàng kém chất lượng.</w:t>
      </w:r>
    </w:p>
    <w:p w14:paraId="39FA5CE7" w14:textId="738D39DB" w:rsidR="00377C5E" w:rsidRPr="00017EDC" w:rsidRDefault="00377C5E" w:rsidP="00B56C94">
      <w:pPr>
        <w:widowControl w:val="0"/>
        <w:tabs>
          <w:tab w:val="left" w:pos="142"/>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c. Thành lập doanh nghiệp, công ty và tuân theo các quy định của pháp luật.</w:t>
      </w:r>
    </w:p>
    <w:p w14:paraId="54CAE7BA" w14:textId="77777777" w:rsidR="00377C5E" w:rsidRPr="00017EDC" w:rsidRDefault="00377C5E" w:rsidP="00B56C94">
      <w:pPr>
        <w:tabs>
          <w:tab w:val="left" w:pos="284"/>
        </w:tabs>
        <w:ind w:left="284" w:right="113"/>
        <w:jc w:val="both"/>
        <w:rPr>
          <w:rFonts w:eastAsia="Calibri"/>
          <w:bCs/>
          <w:color w:val="000000"/>
          <w:sz w:val="26"/>
          <w:szCs w:val="26"/>
        </w:rPr>
      </w:pPr>
      <w:r w:rsidRPr="00017EDC">
        <w:rPr>
          <w:rFonts w:eastAsia="Calibri"/>
          <w:bCs/>
          <w:color w:val="000000"/>
          <w:sz w:val="26"/>
          <w:szCs w:val="26"/>
        </w:rPr>
        <w:t>d. Buôn bán vũ khí.</w:t>
      </w:r>
    </w:p>
    <w:p w14:paraId="09E20439" w14:textId="1B6CC971" w:rsidR="00B56C94" w:rsidRPr="00017EDC" w:rsidRDefault="00B56C94" w:rsidP="00B56C94">
      <w:pPr>
        <w:tabs>
          <w:tab w:val="left" w:pos="284"/>
        </w:tabs>
        <w:ind w:left="284"/>
        <w:jc w:val="both"/>
        <w:rPr>
          <w:b/>
          <w:bCs/>
          <w:iCs/>
          <w:sz w:val="26"/>
          <w:szCs w:val="26"/>
        </w:rPr>
      </w:pPr>
      <w:r w:rsidRPr="00017EDC">
        <w:rPr>
          <w:b/>
          <w:iCs/>
          <w:sz w:val="26"/>
          <w:szCs w:val="26"/>
        </w:rPr>
        <w:t xml:space="preserve">Câu </w:t>
      </w:r>
      <w:r w:rsidRPr="00017EDC">
        <w:rPr>
          <w:b/>
          <w:bCs/>
          <w:iCs/>
          <w:sz w:val="26"/>
          <w:szCs w:val="26"/>
        </w:rPr>
        <w:t>8: Trường hợp nào sau đây thực hiện đúng quyền tự do kinh doanh?</w:t>
      </w:r>
    </w:p>
    <w:p w14:paraId="3EC8A6B8" w14:textId="77777777" w:rsidR="00B56C94" w:rsidRPr="00017EDC" w:rsidRDefault="00B56C94" w:rsidP="00B56C94">
      <w:pPr>
        <w:tabs>
          <w:tab w:val="left" w:pos="284"/>
        </w:tabs>
        <w:ind w:left="284"/>
        <w:jc w:val="both"/>
        <w:rPr>
          <w:iCs/>
          <w:sz w:val="26"/>
          <w:szCs w:val="26"/>
        </w:rPr>
      </w:pPr>
      <w:r w:rsidRPr="00017EDC">
        <w:rPr>
          <w:iCs/>
          <w:sz w:val="26"/>
          <w:szCs w:val="26"/>
        </w:rPr>
        <w:t>a. Chỉ cần kinh doanh không cần kê khai vốn.</w:t>
      </w:r>
      <w:r w:rsidRPr="00017EDC">
        <w:rPr>
          <w:iCs/>
          <w:sz w:val="26"/>
          <w:szCs w:val="26"/>
        </w:rPr>
        <w:tab/>
      </w:r>
      <w:r w:rsidRPr="00017EDC">
        <w:rPr>
          <w:iCs/>
          <w:sz w:val="26"/>
          <w:szCs w:val="26"/>
        </w:rPr>
        <w:tab/>
      </w:r>
    </w:p>
    <w:p w14:paraId="32B0BA89" w14:textId="77777777" w:rsidR="00B56C94" w:rsidRPr="00017EDC" w:rsidRDefault="00B56C94" w:rsidP="00B56C94">
      <w:pPr>
        <w:tabs>
          <w:tab w:val="left" w:pos="284"/>
        </w:tabs>
        <w:ind w:left="284"/>
        <w:jc w:val="both"/>
        <w:rPr>
          <w:iCs/>
          <w:sz w:val="26"/>
          <w:szCs w:val="26"/>
        </w:rPr>
      </w:pPr>
      <w:r w:rsidRPr="00017EDC">
        <w:rPr>
          <w:iCs/>
          <w:sz w:val="26"/>
          <w:szCs w:val="26"/>
        </w:rPr>
        <w:t>b. Kinh doanh đúng mặt hàng ghi trong giấy phép.</w:t>
      </w:r>
    </w:p>
    <w:p w14:paraId="40F0DD81" w14:textId="77777777" w:rsidR="00B56C94" w:rsidRPr="00017EDC" w:rsidRDefault="00B56C94" w:rsidP="00B56C94">
      <w:pPr>
        <w:tabs>
          <w:tab w:val="left" w:pos="284"/>
        </w:tabs>
        <w:ind w:left="284"/>
        <w:jc w:val="both"/>
        <w:rPr>
          <w:iCs/>
          <w:sz w:val="26"/>
          <w:szCs w:val="26"/>
        </w:rPr>
      </w:pPr>
      <w:r w:rsidRPr="00017EDC">
        <w:rPr>
          <w:iCs/>
          <w:sz w:val="26"/>
          <w:szCs w:val="26"/>
        </w:rPr>
        <w:t>c. Kinh doanh tất cả các mặt hàng nếu mình muốn.</w:t>
      </w:r>
      <w:r w:rsidRPr="00017EDC">
        <w:rPr>
          <w:iCs/>
          <w:sz w:val="26"/>
          <w:szCs w:val="26"/>
        </w:rPr>
        <w:tab/>
        <w:t xml:space="preserve"> </w:t>
      </w:r>
    </w:p>
    <w:p w14:paraId="736E7F7E" w14:textId="77777777" w:rsidR="00B56C94" w:rsidRPr="00017EDC" w:rsidRDefault="00B56C94" w:rsidP="00B56C94">
      <w:pPr>
        <w:tabs>
          <w:tab w:val="left" w:pos="284"/>
        </w:tabs>
        <w:ind w:left="284"/>
        <w:jc w:val="both"/>
        <w:rPr>
          <w:iCs/>
          <w:sz w:val="26"/>
          <w:szCs w:val="26"/>
        </w:rPr>
      </w:pPr>
      <w:r w:rsidRPr="00017EDC">
        <w:rPr>
          <w:iCs/>
          <w:sz w:val="26"/>
          <w:szCs w:val="26"/>
        </w:rPr>
        <w:t>d. Khi kinh doanh chỉ cần tuân theo luật kinh tế.</w:t>
      </w:r>
    </w:p>
    <w:p w14:paraId="711DF89C" w14:textId="2EDBC862" w:rsidR="00B56C94" w:rsidRPr="00017EDC" w:rsidRDefault="00B56C94" w:rsidP="00B56C94">
      <w:pPr>
        <w:tabs>
          <w:tab w:val="left" w:pos="284"/>
        </w:tabs>
        <w:ind w:left="284"/>
        <w:jc w:val="both"/>
        <w:rPr>
          <w:iCs/>
          <w:sz w:val="26"/>
          <w:szCs w:val="26"/>
        </w:rPr>
      </w:pPr>
      <w:r w:rsidRPr="00017EDC">
        <w:rPr>
          <w:b/>
          <w:iCs/>
          <w:sz w:val="26"/>
          <w:szCs w:val="26"/>
        </w:rPr>
        <w:t xml:space="preserve">Câu </w:t>
      </w:r>
      <w:r w:rsidRPr="00017EDC">
        <w:rPr>
          <w:b/>
          <w:bCs/>
          <w:iCs/>
          <w:sz w:val="26"/>
          <w:szCs w:val="26"/>
        </w:rPr>
        <w:t>9: Hành vi vi phạm pháp luật kỉ luật lao động là</w:t>
      </w:r>
      <w:r w:rsidRPr="00017EDC">
        <w:rPr>
          <w:iCs/>
          <w:sz w:val="26"/>
          <w:szCs w:val="26"/>
        </w:rPr>
        <w:t xml:space="preserve"> </w:t>
      </w:r>
    </w:p>
    <w:p w14:paraId="25D771FC" w14:textId="77777777" w:rsidR="00B56C94" w:rsidRPr="00017EDC" w:rsidRDefault="00B56C94" w:rsidP="00B56C94">
      <w:pPr>
        <w:tabs>
          <w:tab w:val="left" w:pos="284"/>
        </w:tabs>
        <w:ind w:left="284"/>
        <w:jc w:val="both"/>
        <w:rPr>
          <w:iCs/>
          <w:sz w:val="26"/>
          <w:szCs w:val="26"/>
        </w:rPr>
      </w:pPr>
      <w:r w:rsidRPr="00017EDC">
        <w:rPr>
          <w:iCs/>
          <w:sz w:val="26"/>
          <w:szCs w:val="26"/>
        </w:rPr>
        <w:t>a. nghỉ sinh theo chế độ.</w:t>
      </w:r>
      <w:r w:rsidRPr="00017EDC">
        <w:rPr>
          <w:iCs/>
          <w:sz w:val="26"/>
          <w:szCs w:val="26"/>
        </w:rPr>
        <w:tab/>
      </w:r>
      <w:r w:rsidRPr="00017EDC">
        <w:rPr>
          <w:iCs/>
          <w:sz w:val="26"/>
          <w:szCs w:val="26"/>
        </w:rPr>
        <w:tab/>
        <w:t>b. đến muộn về sớm trước thời gian quy định.</w:t>
      </w:r>
    </w:p>
    <w:p w14:paraId="553C8705" w14:textId="77777777" w:rsidR="00B56C94" w:rsidRPr="00017EDC" w:rsidRDefault="00B56C94" w:rsidP="00B56C94">
      <w:pPr>
        <w:tabs>
          <w:tab w:val="left" w:pos="284"/>
        </w:tabs>
        <w:ind w:left="284"/>
        <w:jc w:val="both"/>
        <w:rPr>
          <w:iCs/>
          <w:sz w:val="26"/>
          <w:szCs w:val="26"/>
        </w:rPr>
      </w:pPr>
      <w:r w:rsidRPr="00017EDC">
        <w:rPr>
          <w:iCs/>
          <w:sz w:val="26"/>
          <w:szCs w:val="26"/>
        </w:rPr>
        <w:t xml:space="preserve">c. nghỉ phép. </w:t>
      </w:r>
      <w:r w:rsidRPr="00017EDC">
        <w:rPr>
          <w:iCs/>
          <w:sz w:val="26"/>
          <w:szCs w:val="26"/>
        </w:rPr>
        <w:tab/>
      </w:r>
      <w:r w:rsidRPr="00017EDC">
        <w:rPr>
          <w:iCs/>
          <w:sz w:val="26"/>
          <w:szCs w:val="26"/>
        </w:rPr>
        <w:tab/>
      </w:r>
      <w:r w:rsidRPr="00017EDC">
        <w:rPr>
          <w:iCs/>
          <w:sz w:val="26"/>
          <w:szCs w:val="26"/>
        </w:rPr>
        <w:tab/>
        <w:t>d. thực hiện đúng quy trình sản xuất.</w:t>
      </w:r>
    </w:p>
    <w:p w14:paraId="0E14A6AF" w14:textId="3386CCF6" w:rsidR="00B56C94" w:rsidRPr="00017EDC" w:rsidRDefault="00B56C94" w:rsidP="00B56C94">
      <w:pPr>
        <w:tabs>
          <w:tab w:val="left" w:pos="284"/>
        </w:tabs>
        <w:ind w:left="284" w:right="113"/>
        <w:jc w:val="both"/>
        <w:rPr>
          <w:rFonts w:eastAsia="Calibri"/>
          <w:b/>
          <w:color w:val="000000"/>
          <w:sz w:val="26"/>
          <w:szCs w:val="26"/>
        </w:rPr>
      </w:pPr>
      <w:r w:rsidRPr="00017EDC">
        <w:rPr>
          <w:rFonts w:eastAsia="Calibri"/>
          <w:b/>
          <w:bCs/>
          <w:color w:val="000000"/>
          <w:sz w:val="26"/>
          <w:szCs w:val="26"/>
        </w:rPr>
        <w:t>Câu 10:</w:t>
      </w:r>
      <w:r w:rsidRPr="00017EDC">
        <w:rPr>
          <w:rFonts w:eastAsia="Calibri"/>
          <w:color w:val="000000"/>
          <w:sz w:val="26"/>
          <w:szCs w:val="26"/>
        </w:rPr>
        <w:t xml:space="preserve">  </w:t>
      </w:r>
      <w:r w:rsidRPr="00017EDC">
        <w:rPr>
          <w:rFonts w:eastAsia="Calibri"/>
          <w:b/>
          <w:color w:val="000000"/>
          <w:sz w:val="26"/>
          <w:szCs w:val="26"/>
        </w:rPr>
        <w:t>Em đồng ý với ý kiến nào dưới đây?</w:t>
      </w:r>
    </w:p>
    <w:p w14:paraId="645F07D3" w14:textId="77777777" w:rsidR="00B56C94" w:rsidRPr="00017EDC" w:rsidRDefault="00B56C94"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a. Trẻ em chỉ nên học hành, không nên lao động chân tay.</w:t>
      </w:r>
    </w:p>
    <w:p w14:paraId="2CBC285C" w14:textId="77777777" w:rsidR="00B56C94" w:rsidRPr="00017EDC" w:rsidRDefault="00B56C94"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b. Trẻ em nên vừa học hành chăm chỉ vừa tham gia lao động giúp bố mẹ.</w:t>
      </w:r>
    </w:p>
    <w:p w14:paraId="49650AD1" w14:textId="77777777" w:rsidR="00B56C94" w:rsidRPr="00017EDC" w:rsidRDefault="00B56C94"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c. Lao động là chính, học hành là phụ.</w:t>
      </w:r>
    </w:p>
    <w:p w14:paraId="445CD303" w14:textId="77777777" w:rsidR="00B56C94" w:rsidRPr="00017EDC" w:rsidRDefault="00B56C94"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d.Những trẻ em con nhà nghèo mới cần lao động.</w:t>
      </w:r>
    </w:p>
    <w:p w14:paraId="3817E0D3" w14:textId="0112097D" w:rsidR="00B56C94" w:rsidRPr="00017EDC" w:rsidRDefault="00B56C94" w:rsidP="00B56C94">
      <w:pPr>
        <w:tabs>
          <w:tab w:val="left" w:pos="284"/>
        </w:tabs>
        <w:ind w:left="284" w:right="113"/>
        <w:jc w:val="both"/>
        <w:rPr>
          <w:rFonts w:eastAsia="Calibri"/>
          <w:b/>
          <w:bCs/>
          <w:color w:val="000000"/>
          <w:sz w:val="26"/>
          <w:szCs w:val="26"/>
        </w:rPr>
      </w:pPr>
      <w:r w:rsidRPr="00017EDC">
        <w:rPr>
          <w:rFonts w:eastAsia="Calibri"/>
          <w:b/>
          <w:bCs/>
          <w:color w:val="000000"/>
          <w:sz w:val="26"/>
          <w:szCs w:val="26"/>
        </w:rPr>
        <w:t>Câu 11: Hoạt động nào dưới đây thuộc quyền lao động của công dân?</w:t>
      </w:r>
    </w:p>
    <w:p w14:paraId="5C284E9F" w14:textId="77777777" w:rsidR="00B56C94" w:rsidRPr="00017EDC" w:rsidRDefault="00B56C94"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a. Sử dụng người lao động nhưng không kí hợp đồng lao động.</w:t>
      </w:r>
    </w:p>
    <w:p w14:paraId="115D0B8C" w14:textId="77777777" w:rsidR="00B56C94" w:rsidRPr="00017EDC" w:rsidRDefault="00B56C94" w:rsidP="00B56C94">
      <w:pPr>
        <w:widowControl w:val="0"/>
        <w:tabs>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b. Mở cơ sở sản xuất hàng giả, hàng kém chất lượng.</w:t>
      </w:r>
    </w:p>
    <w:p w14:paraId="3990AEE9" w14:textId="77777777" w:rsidR="00B56C94" w:rsidRPr="00017EDC" w:rsidRDefault="00B56C94" w:rsidP="00B56C94">
      <w:pPr>
        <w:widowControl w:val="0"/>
        <w:tabs>
          <w:tab w:val="left" w:pos="142"/>
          <w:tab w:val="left" w:pos="284"/>
        </w:tabs>
        <w:ind w:left="284" w:right="113"/>
        <w:jc w:val="both"/>
        <w:rPr>
          <w:rFonts w:eastAsia="Calibri"/>
          <w:bCs/>
          <w:color w:val="000000"/>
          <w:sz w:val="26"/>
          <w:szCs w:val="26"/>
          <w:shd w:val="clear" w:color="auto" w:fill="FFFFFF"/>
          <w:lang w:eastAsia="vi-VN"/>
        </w:rPr>
      </w:pPr>
      <w:r w:rsidRPr="00017EDC">
        <w:rPr>
          <w:rFonts w:eastAsia="Calibri"/>
          <w:bCs/>
          <w:color w:val="000000"/>
          <w:sz w:val="26"/>
          <w:szCs w:val="26"/>
          <w:shd w:val="clear" w:color="auto" w:fill="FFFFFF"/>
          <w:lang w:eastAsia="vi-VN"/>
        </w:rPr>
        <w:t>c. Thành lập doanh nghiệp, công ty và tuân theo các quy định của pháp luật.</w:t>
      </w:r>
    </w:p>
    <w:p w14:paraId="6555D319" w14:textId="77777777" w:rsidR="00B56C94" w:rsidRPr="00017EDC" w:rsidRDefault="00B56C94" w:rsidP="00B56C94">
      <w:pPr>
        <w:ind w:right="113"/>
        <w:jc w:val="both"/>
        <w:rPr>
          <w:rFonts w:eastAsia="Calibri"/>
          <w:bCs/>
          <w:color w:val="000000"/>
          <w:sz w:val="26"/>
          <w:szCs w:val="26"/>
        </w:rPr>
      </w:pPr>
      <w:r w:rsidRPr="00017EDC">
        <w:rPr>
          <w:rFonts w:eastAsia="Calibri"/>
          <w:bCs/>
          <w:color w:val="000000"/>
          <w:sz w:val="26"/>
          <w:szCs w:val="26"/>
        </w:rPr>
        <w:t>d. Buôn bán vũ khí.</w:t>
      </w:r>
    </w:p>
    <w:p w14:paraId="33C6AE61" w14:textId="329DEAB9" w:rsidR="00377C5E" w:rsidRPr="00017EDC" w:rsidRDefault="00377C5E" w:rsidP="00377C5E">
      <w:pPr>
        <w:ind w:right="113"/>
        <w:jc w:val="both"/>
        <w:rPr>
          <w:rFonts w:eastAsia="Calibri"/>
          <w:b/>
          <w:sz w:val="26"/>
          <w:szCs w:val="26"/>
        </w:rPr>
      </w:pPr>
      <w:r w:rsidRPr="00017EDC">
        <w:rPr>
          <w:rFonts w:eastAsia="Calibri"/>
          <w:b/>
          <w:sz w:val="26"/>
          <w:szCs w:val="26"/>
        </w:rPr>
        <w:t>Câu</w:t>
      </w:r>
      <w:r w:rsidR="00B56C94" w:rsidRPr="00017EDC">
        <w:rPr>
          <w:rFonts w:eastAsia="Calibri"/>
          <w:b/>
          <w:sz w:val="26"/>
          <w:szCs w:val="26"/>
        </w:rPr>
        <w:t xml:space="preserve"> 1</w:t>
      </w:r>
      <w:r w:rsidRPr="00017EDC">
        <w:rPr>
          <w:rFonts w:eastAsia="Calibri"/>
          <w:b/>
          <w:sz w:val="26"/>
          <w:szCs w:val="26"/>
        </w:rPr>
        <w:t>2: Quyền tự do kinh doanh của công dân có nghĩa là công dân:</w:t>
      </w:r>
    </w:p>
    <w:p w14:paraId="681C873E" w14:textId="77777777" w:rsidR="00377C5E" w:rsidRPr="00017EDC" w:rsidRDefault="00377C5E" w:rsidP="00377C5E">
      <w:pPr>
        <w:ind w:right="113"/>
        <w:jc w:val="both"/>
        <w:rPr>
          <w:rFonts w:eastAsia="Calibri"/>
          <w:bCs/>
          <w:sz w:val="26"/>
          <w:szCs w:val="26"/>
        </w:rPr>
      </w:pPr>
      <w:r w:rsidRPr="00017EDC">
        <w:rPr>
          <w:rFonts w:eastAsia="Calibri"/>
          <w:bCs/>
          <w:sz w:val="26"/>
          <w:szCs w:val="26"/>
        </w:rPr>
        <w:t>A. có quyền kinh doanh những mặt hàng mình thích.</w:t>
      </w:r>
    </w:p>
    <w:p w14:paraId="297D44B8" w14:textId="77777777" w:rsidR="00377C5E" w:rsidRPr="00017EDC" w:rsidRDefault="00377C5E" w:rsidP="00377C5E">
      <w:pPr>
        <w:ind w:right="113"/>
        <w:jc w:val="both"/>
        <w:rPr>
          <w:rFonts w:eastAsia="Calibri"/>
          <w:bCs/>
          <w:sz w:val="26"/>
          <w:szCs w:val="26"/>
        </w:rPr>
      </w:pPr>
      <w:r w:rsidRPr="00017EDC">
        <w:rPr>
          <w:rFonts w:eastAsia="Calibri"/>
          <w:bCs/>
          <w:sz w:val="26"/>
          <w:szCs w:val="26"/>
        </w:rPr>
        <w:t>B. kinh doanh không đúng mặt hàng đã đăng kí.</w:t>
      </w:r>
    </w:p>
    <w:p w14:paraId="45C20F99" w14:textId="77777777" w:rsidR="00377C5E" w:rsidRPr="00017EDC" w:rsidRDefault="00377C5E" w:rsidP="00377C5E">
      <w:pPr>
        <w:ind w:right="784"/>
        <w:jc w:val="both"/>
        <w:rPr>
          <w:rFonts w:eastAsia="Calibri"/>
          <w:bCs/>
          <w:sz w:val="26"/>
          <w:szCs w:val="26"/>
        </w:rPr>
      </w:pPr>
      <w:r w:rsidRPr="00017EDC">
        <w:rPr>
          <w:rFonts w:eastAsia="Calibri"/>
          <w:bCs/>
          <w:sz w:val="26"/>
          <w:szCs w:val="26"/>
        </w:rPr>
        <w:t>C. được tự do lựa chọn ngành nghề và quy mô kinh doanh nhưng phải tuân theo quy định của pháp luật.</w:t>
      </w:r>
    </w:p>
    <w:p w14:paraId="40DD48BC" w14:textId="77777777" w:rsidR="00377C5E" w:rsidRPr="00017EDC" w:rsidRDefault="00377C5E" w:rsidP="00377C5E">
      <w:pPr>
        <w:ind w:right="113"/>
        <w:jc w:val="both"/>
        <w:rPr>
          <w:rFonts w:eastAsia="Calibri"/>
          <w:bCs/>
          <w:sz w:val="26"/>
          <w:szCs w:val="26"/>
        </w:rPr>
      </w:pPr>
      <w:r w:rsidRPr="00017EDC">
        <w:rPr>
          <w:rFonts w:eastAsia="Calibri"/>
          <w:bCs/>
          <w:sz w:val="26"/>
          <w:szCs w:val="26"/>
        </w:rPr>
        <w:t>D. có quyền kinh doanh bất cứ mặt hàng nào.</w:t>
      </w:r>
    </w:p>
    <w:p w14:paraId="043C1A35" w14:textId="6F428EE6" w:rsidR="00377C5E" w:rsidRPr="00017EDC" w:rsidRDefault="00377C5E" w:rsidP="00377C5E">
      <w:pPr>
        <w:shd w:val="clear" w:color="auto" w:fill="FFFFFF"/>
        <w:tabs>
          <w:tab w:val="left" w:pos="2694"/>
          <w:tab w:val="left" w:pos="5245"/>
          <w:tab w:val="left" w:pos="7797"/>
        </w:tabs>
        <w:spacing w:line="276" w:lineRule="auto"/>
        <w:ind w:right="-376"/>
        <w:jc w:val="both"/>
        <w:rPr>
          <w:b/>
          <w:sz w:val="26"/>
          <w:szCs w:val="26"/>
        </w:rPr>
      </w:pPr>
      <w:r w:rsidRPr="00017EDC">
        <w:rPr>
          <w:b/>
          <w:sz w:val="26"/>
          <w:szCs w:val="26"/>
        </w:rPr>
        <w:t xml:space="preserve">Câu </w:t>
      </w:r>
      <w:r w:rsidR="00B56C94" w:rsidRPr="00017EDC">
        <w:rPr>
          <w:b/>
          <w:sz w:val="26"/>
          <w:szCs w:val="26"/>
        </w:rPr>
        <w:t>1</w:t>
      </w:r>
      <w:r w:rsidRPr="00017EDC">
        <w:rPr>
          <w:b/>
          <w:sz w:val="26"/>
          <w:szCs w:val="26"/>
        </w:rPr>
        <w:t>3: Quyền tự do kinh doanh là quyền của công dân được lựa chọn</w:t>
      </w:r>
    </w:p>
    <w:p w14:paraId="10C628CA" w14:textId="77777777" w:rsidR="00377C5E" w:rsidRPr="00017EDC" w:rsidRDefault="00377C5E" w:rsidP="00377C5E">
      <w:pPr>
        <w:shd w:val="clear" w:color="auto" w:fill="FFFFFF"/>
        <w:tabs>
          <w:tab w:val="left" w:pos="2694"/>
          <w:tab w:val="left" w:pos="5245"/>
          <w:tab w:val="left" w:pos="7797"/>
        </w:tabs>
        <w:spacing w:line="276" w:lineRule="auto"/>
        <w:ind w:right="-376"/>
        <w:jc w:val="both"/>
        <w:rPr>
          <w:bCs/>
          <w:sz w:val="26"/>
          <w:szCs w:val="26"/>
        </w:rPr>
      </w:pPr>
      <w:r w:rsidRPr="00017EDC">
        <w:rPr>
          <w:bCs/>
          <w:sz w:val="26"/>
          <w:szCs w:val="26"/>
        </w:rPr>
        <w:t>A. hợp tác kinh doanh với bất kì ai.</w:t>
      </w:r>
      <w:r w:rsidRPr="00017EDC">
        <w:rPr>
          <w:bCs/>
          <w:sz w:val="26"/>
          <w:szCs w:val="26"/>
        </w:rPr>
        <w:tab/>
        <w:t>B. kinh doanh bất cứ mặt hàng gì.</w:t>
      </w:r>
    </w:p>
    <w:p w14:paraId="1D179671" w14:textId="77777777" w:rsidR="00377C5E" w:rsidRPr="00017EDC" w:rsidRDefault="00377C5E" w:rsidP="00377C5E">
      <w:pPr>
        <w:shd w:val="clear" w:color="auto" w:fill="FFFFFF"/>
        <w:tabs>
          <w:tab w:val="left" w:pos="2694"/>
          <w:tab w:val="left" w:pos="5245"/>
          <w:tab w:val="left" w:pos="7797"/>
        </w:tabs>
        <w:spacing w:line="276" w:lineRule="auto"/>
        <w:ind w:right="-376"/>
        <w:jc w:val="both"/>
        <w:rPr>
          <w:bCs/>
          <w:sz w:val="26"/>
          <w:szCs w:val="26"/>
        </w:rPr>
      </w:pPr>
      <w:r w:rsidRPr="00017EDC">
        <w:rPr>
          <w:bCs/>
          <w:sz w:val="26"/>
          <w:szCs w:val="26"/>
        </w:rPr>
        <w:t>C. kinh doanh không cần đóng thuế.</w:t>
      </w:r>
      <w:r w:rsidRPr="00017EDC">
        <w:rPr>
          <w:bCs/>
          <w:sz w:val="26"/>
          <w:szCs w:val="26"/>
        </w:rPr>
        <w:tab/>
        <w:t>D. ngành nghề và quy mô kinh doanh.</w:t>
      </w:r>
    </w:p>
    <w:p w14:paraId="2CF32459" w14:textId="677109A2" w:rsidR="00377C5E" w:rsidRPr="00017EDC" w:rsidRDefault="00377C5E" w:rsidP="00377C5E">
      <w:pPr>
        <w:ind w:right="113"/>
        <w:jc w:val="both"/>
        <w:rPr>
          <w:rFonts w:eastAsia="Calibri"/>
          <w:b/>
          <w:sz w:val="26"/>
          <w:szCs w:val="26"/>
        </w:rPr>
      </w:pPr>
      <w:r w:rsidRPr="00017EDC">
        <w:rPr>
          <w:rFonts w:eastAsia="Calibri"/>
          <w:b/>
          <w:sz w:val="26"/>
          <w:szCs w:val="26"/>
        </w:rPr>
        <w:t xml:space="preserve">Câu </w:t>
      </w:r>
      <w:r w:rsidR="00B56C94" w:rsidRPr="00017EDC">
        <w:rPr>
          <w:rFonts w:eastAsia="Calibri"/>
          <w:b/>
          <w:sz w:val="26"/>
          <w:szCs w:val="26"/>
        </w:rPr>
        <w:t>1</w:t>
      </w:r>
      <w:r w:rsidRPr="00017EDC">
        <w:rPr>
          <w:rFonts w:eastAsia="Calibri"/>
          <w:b/>
          <w:sz w:val="26"/>
          <w:szCs w:val="26"/>
        </w:rPr>
        <w:t>4: Hành vi nào sau đây vi phạm pháp luật lao động?</w:t>
      </w:r>
    </w:p>
    <w:p w14:paraId="65C3551F" w14:textId="77777777" w:rsidR="00956E8D" w:rsidRPr="00017EDC" w:rsidRDefault="00956E8D" w:rsidP="00956E8D">
      <w:pPr>
        <w:widowControl w:val="0"/>
        <w:ind w:right="113"/>
        <w:jc w:val="both"/>
        <w:rPr>
          <w:rFonts w:eastAsia="Calibri"/>
          <w:bCs/>
          <w:sz w:val="26"/>
          <w:szCs w:val="26"/>
          <w:shd w:val="clear" w:color="auto" w:fill="FFFFFF"/>
          <w:lang w:eastAsia="vi-VN"/>
        </w:rPr>
      </w:pPr>
      <w:r w:rsidRPr="00017EDC">
        <w:rPr>
          <w:rFonts w:eastAsia="Calibri"/>
          <w:bCs/>
          <w:sz w:val="26"/>
          <w:szCs w:val="26"/>
          <w:shd w:val="clear" w:color="auto" w:fill="FFFFFF"/>
          <w:lang w:eastAsia="vi-VN"/>
        </w:rPr>
        <w:t>A. Mở các lớp học để nâng cao tay nghề cho người lao động.</w:t>
      </w:r>
    </w:p>
    <w:p w14:paraId="11A56E7D" w14:textId="77777777" w:rsidR="00956E8D" w:rsidRPr="00017EDC" w:rsidRDefault="00956E8D" w:rsidP="00956E8D">
      <w:pPr>
        <w:widowControl w:val="0"/>
        <w:ind w:right="113"/>
        <w:jc w:val="both"/>
        <w:rPr>
          <w:rFonts w:eastAsia="Calibri"/>
          <w:bCs/>
          <w:sz w:val="26"/>
          <w:szCs w:val="26"/>
          <w:shd w:val="clear" w:color="auto" w:fill="FFFFFF"/>
          <w:lang w:eastAsia="vi-VN"/>
        </w:rPr>
      </w:pPr>
      <w:r w:rsidRPr="00017EDC">
        <w:rPr>
          <w:rFonts w:eastAsia="Calibri"/>
          <w:bCs/>
          <w:sz w:val="26"/>
          <w:szCs w:val="26"/>
          <w:shd w:val="clear" w:color="auto" w:fill="FFFFFF"/>
          <w:lang w:eastAsia="vi-VN"/>
        </w:rPr>
        <w:t>B. Trả công cho người lao động theo quy định.</w:t>
      </w:r>
    </w:p>
    <w:p w14:paraId="128C7E4A" w14:textId="77777777" w:rsidR="00956E8D" w:rsidRPr="00017EDC" w:rsidRDefault="00956E8D" w:rsidP="00956E8D">
      <w:pPr>
        <w:widowControl w:val="0"/>
        <w:ind w:right="113"/>
        <w:jc w:val="both"/>
        <w:rPr>
          <w:rFonts w:eastAsia="Calibri"/>
          <w:bCs/>
          <w:sz w:val="26"/>
          <w:szCs w:val="26"/>
          <w:shd w:val="clear" w:color="auto" w:fill="FFFFFF"/>
          <w:lang w:eastAsia="vi-VN"/>
        </w:rPr>
      </w:pPr>
      <w:r w:rsidRPr="00017EDC">
        <w:rPr>
          <w:rFonts w:eastAsia="Calibri"/>
          <w:bCs/>
          <w:sz w:val="26"/>
          <w:szCs w:val="26"/>
          <w:shd w:val="clear" w:color="auto" w:fill="FFFFFF"/>
          <w:lang w:eastAsia="vi-VN"/>
        </w:rPr>
        <w:t>C. Tự ý bỏ việc trước thời gian ghi trong hợp đồng lao động.</w:t>
      </w:r>
    </w:p>
    <w:p w14:paraId="32D59E4C" w14:textId="77777777" w:rsidR="00956E8D" w:rsidRPr="00017EDC" w:rsidRDefault="00956E8D" w:rsidP="00956E8D">
      <w:pPr>
        <w:widowControl w:val="0"/>
        <w:ind w:right="113"/>
        <w:jc w:val="both"/>
        <w:rPr>
          <w:rFonts w:eastAsia="Calibri"/>
          <w:bCs/>
          <w:sz w:val="26"/>
          <w:szCs w:val="26"/>
          <w:shd w:val="clear" w:color="auto" w:fill="FFFFFF"/>
          <w:lang w:eastAsia="vi-VN"/>
        </w:rPr>
      </w:pPr>
      <w:r w:rsidRPr="00017EDC">
        <w:rPr>
          <w:rFonts w:eastAsia="Calibri"/>
          <w:bCs/>
          <w:sz w:val="26"/>
          <w:szCs w:val="26"/>
          <w:shd w:val="clear" w:color="auto" w:fill="FFFFFF"/>
          <w:lang w:eastAsia="vi-VN"/>
        </w:rPr>
        <w:t>D. Đảm bảo an toàn cho người lao động.</w:t>
      </w:r>
    </w:p>
    <w:p w14:paraId="5E67331C" w14:textId="016BF97F" w:rsidR="00956E8D" w:rsidRPr="00017EDC" w:rsidRDefault="00956E8D" w:rsidP="00956E8D">
      <w:pPr>
        <w:rPr>
          <w:b/>
          <w:iCs/>
          <w:sz w:val="26"/>
          <w:szCs w:val="26"/>
        </w:rPr>
      </w:pPr>
      <w:bookmarkStart w:id="1" w:name="_Hlk97324744"/>
      <w:r w:rsidRPr="00017EDC">
        <w:rPr>
          <w:b/>
          <w:iCs/>
          <w:sz w:val="26"/>
          <w:szCs w:val="26"/>
        </w:rPr>
        <w:t>Câu 15. Bình đẳng giữa vợ chồng trong gia đình là</w:t>
      </w:r>
    </w:p>
    <w:p w14:paraId="3820A871" w14:textId="77777777" w:rsidR="00956E8D" w:rsidRPr="00017EDC" w:rsidRDefault="00956E8D" w:rsidP="00956E8D">
      <w:pPr>
        <w:rPr>
          <w:bCs/>
          <w:sz w:val="26"/>
          <w:szCs w:val="26"/>
        </w:rPr>
      </w:pPr>
      <w:r w:rsidRPr="00017EDC">
        <w:rPr>
          <w:bCs/>
          <w:sz w:val="26"/>
          <w:szCs w:val="26"/>
        </w:rPr>
        <w:t>A. vợ chồng có quyền và nghĩa vụ ngang nhau về mọi mặt.</w:t>
      </w:r>
      <w:r w:rsidRPr="00017EDC">
        <w:rPr>
          <w:bCs/>
          <w:sz w:val="26"/>
          <w:szCs w:val="26"/>
        </w:rPr>
        <w:tab/>
      </w:r>
      <w:r w:rsidRPr="00017EDC">
        <w:rPr>
          <w:bCs/>
          <w:sz w:val="26"/>
          <w:szCs w:val="26"/>
        </w:rPr>
        <w:tab/>
      </w:r>
      <w:r w:rsidRPr="00017EDC">
        <w:rPr>
          <w:bCs/>
          <w:sz w:val="26"/>
          <w:szCs w:val="26"/>
        </w:rPr>
        <w:tab/>
      </w:r>
    </w:p>
    <w:p w14:paraId="57EAC6C6" w14:textId="77777777" w:rsidR="00956E8D" w:rsidRPr="00017EDC" w:rsidRDefault="00956E8D" w:rsidP="00956E8D">
      <w:pPr>
        <w:rPr>
          <w:bCs/>
          <w:sz w:val="26"/>
          <w:szCs w:val="26"/>
        </w:rPr>
      </w:pPr>
      <w:r w:rsidRPr="00017EDC">
        <w:rPr>
          <w:bCs/>
          <w:sz w:val="26"/>
          <w:szCs w:val="26"/>
        </w:rPr>
        <w:t>B. trong gia đình chồng quyết định mọi việc.</w:t>
      </w:r>
    </w:p>
    <w:p w14:paraId="64D87DF5" w14:textId="77777777" w:rsidR="00956E8D" w:rsidRPr="00017EDC" w:rsidRDefault="00956E8D" w:rsidP="00956E8D">
      <w:pPr>
        <w:rPr>
          <w:bCs/>
          <w:sz w:val="26"/>
          <w:szCs w:val="26"/>
        </w:rPr>
      </w:pPr>
      <w:r w:rsidRPr="00017EDC">
        <w:rPr>
          <w:bCs/>
          <w:sz w:val="26"/>
          <w:szCs w:val="26"/>
        </w:rPr>
        <w:t>C. chồng quyết định việc lớn, vợ quyết định việc hằng ngày.</w:t>
      </w:r>
      <w:r w:rsidRPr="00017EDC">
        <w:rPr>
          <w:bCs/>
          <w:sz w:val="26"/>
          <w:szCs w:val="26"/>
        </w:rPr>
        <w:tab/>
      </w:r>
      <w:r w:rsidRPr="00017EDC">
        <w:rPr>
          <w:bCs/>
          <w:sz w:val="26"/>
          <w:szCs w:val="26"/>
        </w:rPr>
        <w:tab/>
      </w:r>
      <w:r w:rsidRPr="00017EDC">
        <w:rPr>
          <w:bCs/>
          <w:sz w:val="26"/>
          <w:szCs w:val="26"/>
        </w:rPr>
        <w:tab/>
      </w:r>
    </w:p>
    <w:p w14:paraId="60650CA6" w14:textId="77777777" w:rsidR="00956E8D" w:rsidRPr="00017EDC" w:rsidRDefault="00956E8D" w:rsidP="00956E8D">
      <w:pPr>
        <w:rPr>
          <w:bCs/>
          <w:sz w:val="26"/>
          <w:szCs w:val="26"/>
        </w:rPr>
      </w:pPr>
      <w:r w:rsidRPr="00017EDC">
        <w:rPr>
          <w:bCs/>
          <w:sz w:val="26"/>
          <w:szCs w:val="26"/>
        </w:rPr>
        <w:t>D. ai kiếm nhiều tiền hơn người đó có quyền quyết định việc gia đình.</w:t>
      </w:r>
    </w:p>
    <w:bookmarkEnd w:id="1"/>
    <w:p w14:paraId="1FA324AF" w14:textId="44B5C37B" w:rsidR="00956E8D" w:rsidRPr="00017EDC" w:rsidRDefault="00956E8D" w:rsidP="00956E8D">
      <w:pPr>
        <w:shd w:val="clear" w:color="auto" w:fill="FFFFFF"/>
        <w:tabs>
          <w:tab w:val="left" w:pos="2835"/>
          <w:tab w:val="left" w:pos="5529"/>
          <w:tab w:val="left" w:pos="7938"/>
        </w:tabs>
        <w:spacing w:line="276" w:lineRule="auto"/>
        <w:ind w:right="-376"/>
        <w:rPr>
          <w:b/>
          <w:sz w:val="26"/>
          <w:szCs w:val="26"/>
        </w:rPr>
      </w:pPr>
      <w:r w:rsidRPr="00017EDC">
        <w:rPr>
          <w:b/>
          <w:sz w:val="26"/>
          <w:szCs w:val="26"/>
          <w:bdr w:val="none" w:sz="0" w:space="0" w:color="auto" w:frame="1"/>
        </w:rPr>
        <w:t>Câu 16:</w:t>
      </w:r>
      <w:r w:rsidRPr="00017EDC">
        <w:rPr>
          <w:b/>
          <w:sz w:val="26"/>
          <w:szCs w:val="26"/>
        </w:rPr>
        <w:t> Câu thành ngữ "Thuận vợ thuận chồng, tát biển đông cũng cạn" có ý nghĩa gì?</w:t>
      </w:r>
    </w:p>
    <w:p w14:paraId="50C30206" w14:textId="77777777" w:rsidR="00956E8D" w:rsidRPr="00017EDC" w:rsidRDefault="00956E8D" w:rsidP="00956E8D">
      <w:pPr>
        <w:shd w:val="clear" w:color="auto" w:fill="FFFFFF"/>
        <w:tabs>
          <w:tab w:val="left" w:pos="2835"/>
          <w:tab w:val="left" w:pos="5529"/>
          <w:tab w:val="left" w:pos="7938"/>
        </w:tabs>
        <w:spacing w:line="276" w:lineRule="auto"/>
        <w:ind w:right="-376"/>
        <w:rPr>
          <w:bCs/>
          <w:sz w:val="26"/>
          <w:szCs w:val="26"/>
        </w:rPr>
      </w:pPr>
      <w:r w:rsidRPr="00017EDC">
        <w:rPr>
          <w:bCs/>
          <w:sz w:val="26"/>
          <w:szCs w:val="26"/>
        </w:rPr>
        <w:t>A. Vợ chồng không thống nhất được quan điểm chung.</w:t>
      </w:r>
    </w:p>
    <w:p w14:paraId="64317FB6" w14:textId="77777777" w:rsidR="00956E8D" w:rsidRPr="00017EDC" w:rsidRDefault="00956E8D" w:rsidP="00956E8D">
      <w:pPr>
        <w:shd w:val="clear" w:color="auto" w:fill="FFFFFF"/>
        <w:tabs>
          <w:tab w:val="left" w:pos="2835"/>
          <w:tab w:val="left" w:pos="5529"/>
          <w:tab w:val="left" w:pos="7938"/>
        </w:tabs>
        <w:spacing w:line="276" w:lineRule="auto"/>
        <w:ind w:right="-376"/>
        <w:rPr>
          <w:bCs/>
          <w:sz w:val="26"/>
          <w:szCs w:val="26"/>
        </w:rPr>
      </w:pPr>
      <w:r w:rsidRPr="00017EDC">
        <w:rPr>
          <w:bCs/>
          <w:sz w:val="26"/>
          <w:szCs w:val="26"/>
          <w:bdr w:val="none" w:sz="0" w:space="0" w:color="auto" w:frame="1"/>
        </w:rPr>
        <w:t>B. Vợ chồng cùng nhau giải quyết được công việc.</w:t>
      </w:r>
    </w:p>
    <w:p w14:paraId="59FD59A9" w14:textId="77777777" w:rsidR="00956E8D" w:rsidRPr="00017EDC" w:rsidRDefault="00956E8D" w:rsidP="00956E8D">
      <w:pPr>
        <w:shd w:val="clear" w:color="auto" w:fill="FFFFFF"/>
        <w:tabs>
          <w:tab w:val="left" w:pos="2835"/>
          <w:tab w:val="left" w:pos="5529"/>
          <w:tab w:val="left" w:pos="7938"/>
        </w:tabs>
        <w:spacing w:line="276" w:lineRule="auto"/>
        <w:ind w:right="-376"/>
        <w:rPr>
          <w:bCs/>
          <w:sz w:val="26"/>
          <w:szCs w:val="26"/>
        </w:rPr>
      </w:pPr>
      <w:r w:rsidRPr="00017EDC">
        <w:rPr>
          <w:bCs/>
          <w:sz w:val="26"/>
          <w:szCs w:val="26"/>
        </w:rPr>
        <w:t>C. Chồng không đồng ý với lời tham gia của vợ.</w:t>
      </w:r>
    </w:p>
    <w:p w14:paraId="67657B7D" w14:textId="77777777" w:rsidR="00956E8D" w:rsidRPr="00017EDC" w:rsidRDefault="00956E8D" w:rsidP="00956E8D">
      <w:pPr>
        <w:shd w:val="clear" w:color="auto" w:fill="FFFFFF"/>
        <w:tabs>
          <w:tab w:val="left" w:pos="2835"/>
          <w:tab w:val="left" w:pos="5529"/>
          <w:tab w:val="left" w:pos="7938"/>
        </w:tabs>
        <w:spacing w:line="276" w:lineRule="auto"/>
        <w:ind w:right="-376"/>
        <w:rPr>
          <w:bCs/>
          <w:sz w:val="26"/>
          <w:szCs w:val="26"/>
        </w:rPr>
      </w:pPr>
      <w:r w:rsidRPr="00017EDC">
        <w:rPr>
          <w:bCs/>
          <w:sz w:val="26"/>
          <w:szCs w:val="26"/>
        </w:rPr>
        <w:t>D. Tự ý một mình giải quyết vấn đề không nghe theo ai.</w:t>
      </w:r>
    </w:p>
    <w:p w14:paraId="3B3F551C" w14:textId="381F38CE" w:rsidR="00956E8D" w:rsidRPr="00017EDC" w:rsidRDefault="00956E8D" w:rsidP="00956E8D">
      <w:pPr>
        <w:shd w:val="clear" w:color="auto" w:fill="FFFFFF"/>
        <w:tabs>
          <w:tab w:val="left" w:pos="2694"/>
          <w:tab w:val="left" w:pos="5245"/>
          <w:tab w:val="left" w:pos="7797"/>
        </w:tabs>
        <w:spacing w:line="276" w:lineRule="auto"/>
        <w:ind w:right="-376"/>
        <w:jc w:val="both"/>
        <w:rPr>
          <w:b/>
          <w:sz w:val="26"/>
          <w:szCs w:val="26"/>
        </w:rPr>
      </w:pPr>
      <w:r w:rsidRPr="00017EDC">
        <w:rPr>
          <w:b/>
          <w:sz w:val="26"/>
          <w:szCs w:val="26"/>
        </w:rPr>
        <w:t>Câu 17: Hành vi nào dưới đây vi phạm quyền tự do kinh doanh và nghĩa vụ đóng thuế?</w:t>
      </w:r>
    </w:p>
    <w:p w14:paraId="07B0DFD4" w14:textId="77777777" w:rsidR="00956E8D" w:rsidRPr="00017EDC" w:rsidRDefault="00956E8D" w:rsidP="00956E8D">
      <w:pPr>
        <w:shd w:val="clear" w:color="auto" w:fill="FFFFFF"/>
        <w:tabs>
          <w:tab w:val="left" w:pos="2694"/>
          <w:tab w:val="left" w:pos="5245"/>
          <w:tab w:val="left" w:pos="7797"/>
        </w:tabs>
        <w:spacing w:line="276" w:lineRule="auto"/>
        <w:ind w:right="-376"/>
        <w:jc w:val="both"/>
        <w:rPr>
          <w:bCs/>
          <w:sz w:val="26"/>
          <w:szCs w:val="26"/>
        </w:rPr>
      </w:pPr>
      <w:r w:rsidRPr="00017EDC">
        <w:rPr>
          <w:bCs/>
          <w:sz w:val="26"/>
          <w:szCs w:val="26"/>
        </w:rPr>
        <w:t>A. Nộp thuế đầy đủ, đúng hạn để yên tâm kinh doanh.</w:t>
      </w:r>
    </w:p>
    <w:p w14:paraId="27877486" w14:textId="77777777" w:rsidR="00956E8D" w:rsidRPr="00017EDC" w:rsidRDefault="00956E8D" w:rsidP="00956E8D">
      <w:pPr>
        <w:shd w:val="clear" w:color="auto" w:fill="FFFFFF"/>
        <w:tabs>
          <w:tab w:val="left" w:pos="2694"/>
          <w:tab w:val="left" w:pos="5245"/>
          <w:tab w:val="left" w:pos="7797"/>
        </w:tabs>
        <w:spacing w:line="276" w:lineRule="auto"/>
        <w:ind w:right="-376"/>
        <w:jc w:val="both"/>
        <w:outlineLvl w:val="5"/>
        <w:rPr>
          <w:bCs/>
          <w:sz w:val="26"/>
          <w:szCs w:val="26"/>
        </w:rPr>
      </w:pPr>
      <w:r w:rsidRPr="00017EDC">
        <w:rPr>
          <w:bCs/>
          <w:sz w:val="26"/>
          <w:szCs w:val="26"/>
        </w:rPr>
        <w:t>B. Buôn bán hàng giả, trồn thuế để tăng lợi nhuận.</w:t>
      </w:r>
    </w:p>
    <w:p w14:paraId="128E0E7A" w14:textId="77777777" w:rsidR="00956E8D" w:rsidRPr="00017EDC" w:rsidRDefault="00956E8D" w:rsidP="00956E8D">
      <w:pPr>
        <w:shd w:val="clear" w:color="auto" w:fill="FFFFFF"/>
        <w:tabs>
          <w:tab w:val="left" w:pos="2694"/>
          <w:tab w:val="left" w:pos="5245"/>
          <w:tab w:val="left" w:pos="7797"/>
        </w:tabs>
        <w:spacing w:line="276" w:lineRule="auto"/>
        <w:ind w:right="-376"/>
        <w:jc w:val="both"/>
        <w:rPr>
          <w:bCs/>
          <w:sz w:val="26"/>
          <w:szCs w:val="26"/>
        </w:rPr>
      </w:pPr>
      <w:r w:rsidRPr="00017EDC">
        <w:rPr>
          <w:bCs/>
          <w:sz w:val="26"/>
          <w:szCs w:val="26"/>
        </w:rPr>
        <w:t>C. Kê khai đúng doanh thu và mặt hàng kinh doanh.</w:t>
      </w:r>
    </w:p>
    <w:p w14:paraId="6ECE10F8" w14:textId="77777777" w:rsidR="00956E8D" w:rsidRPr="00017EDC" w:rsidRDefault="00956E8D" w:rsidP="00956E8D">
      <w:pPr>
        <w:shd w:val="clear" w:color="auto" w:fill="FFFFFF"/>
        <w:tabs>
          <w:tab w:val="left" w:pos="2694"/>
          <w:tab w:val="left" w:pos="5245"/>
          <w:tab w:val="left" w:pos="7797"/>
        </w:tabs>
        <w:spacing w:line="276" w:lineRule="auto"/>
        <w:ind w:right="-376"/>
        <w:jc w:val="both"/>
        <w:rPr>
          <w:bCs/>
          <w:sz w:val="26"/>
          <w:szCs w:val="26"/>
        </w:rPr>
      </w:pPr>
      <w:r w:rsidRPr="00017EDC">
        <w:rPr>
          <w:bCs/>
          <w:sz w:val="26"/>
          <w:szCs w:val="26"/>
        </w:rPr>
        <w:lastRenderedPageBreak/>
        <w:t>D. Mở rộng quy mô kinh doanh theo quy định của pháp luật.</w:t>
      </w:r>
    </w:p>
    <w:p w14:paraId="726DF233" w14:textId="16437CA9" w:rsidR="00956E8D" w:rsidRPr="00017EDC" w:rsidRDefault="00956E8D" w:rsidP="00956E8D">
      <w:pPr>
        <w:jc w:val="both"/>
        <w:rPr>
          <w:b/>
          <w:sz w:val="26"/>
          <w:szCs w:val="26"/>
          <w:lang w:val="pt-BR"/>
        </w:rPr>
      </w:pPr>
      <w:r w:rsidRPr="00017EDC">
        <w:rPr>
          <w:rFonts w:eastAsia="Calibri"/>
          <w:b/>
          <w:sz w:val="26"/>
          <w:szCs w:val="26"/>
        </w:rPr>
        <w:t>Câu 18</w:t>
      </w:r>
      <w:r w:rsidRPr="00017EDC">
        <w:rPr>
          <w:b/>
          <w:sz w:val="26"/>
          <w:szCs w:val="26"/>
          <w:lang w:val="pt-BR"/>
          <w14:shadow w14:blurRad="50800" w14:dist="38100" w14:dir="2700000" w14:sx="100000" w14:sy="100000" w14:kx="0" w14:ky="0" w14:algn="tl">
            <w14:srgbClr w14:val="000000">
              <w14:alpha w14:val="60000"/>
            </w14:srgbClr>
          </w14:shadow>
        </w:rPr>
        <w:t xml:space="preserve">: </w:t>
      </w:r>
      <w:r w:rsidRPr="00017EDC">
        <w:rPr>
          <w:b/>
          <w:sz w:val="26"/>
          <w:szCs w:val="26"/>
          <w:lang w:val="pt-BR"/>
        </w:rPr>
        <w:t xml:space="preserve"> Hôn nhân là gì? Các quyền và nghĩa vụ cơ bản của công dân trong hôn nhân.</w:t>
      </w:r>
    </w:p>
    <w:p w14:paraId="7EF19552" w14:textId="77777777" w:rsidR="00956E8D" w:rsidRPr="00017EDC" w:rsidRDefault="00956E8D" w:rsidP="00956E8D">
      <w:pPr>
        <w:widowControl w:val="0"/>
        <w:tabs>
          <w:tab w:val="left" w:pos="142"/>
        </w:tabs>
        <w:ind w:right="113"/>
        <w:jc w:val="both"/>
        <w:rPr>
          <w:rFonts w:eastAsia="Calibri"/>
          <w:bCs/>
          <w:sz w:val="26"/>
          <w:szCs w:val="26"/>
        </w:rPr>
      </w:pPr>
      <w:r w:rsidRPr="00017EDC">
        <w:rPr>
          <w:bCs/>
          <w:sz w:val="26"/>
          <w:szCs w:val="26"/>
          <w:lang w:val="pt-BR"/>
        </w:rPr>
        <w:t xml:space="preserve">Hôn nhân là </w:t>
      </w:r>
      <w:r w:rsidRPr="00017EDC">
        <w:rPr>
          <w:bCs/>
          <w:sz w:val="26"/>
          <w:szCs w:val="26"/>
        </w:rPr>
        <w:t>Là sự liên kết đặc biệt giữa một nam và một nữ trên nguyên tắc bình đẳng, tự nguyện được pháp luật thừa nhận.</w:t>
      </w:r>
    </w:p>
    <w:p w14:paraId="14FA624D" w14:textId="77777777" w:rsidR="00956E8D" w:rsidRPr="00017EDC" w:rsidRDefault="00956E8D" w:rsidP="00956E8D">
      <w:pPr>
        <w:jc w:val="both"/>
        <w:rPr>
          <w:bCs/>
          <w:sz w:val="26"/>
          <w:szCs w:val="26"/>
          <w:lang w:val="pt-BR"/>
        </w:rPr>
      </w:pPr>
      <w:r w:rsidRPr="00017EDC">
        <w:rPr>
          <w:bCs/>
          <w:sz w:val="26"/>
          <w:szCs w:val="26"/>
          <w:lang w:val="pt-BR"/>
        </w:rPr>
        <w:t>Các quyền và nghĩa vụ cơ bản của công dân trong hôn nhân.</w:t>
      </w:r>
    </w:p>
    <w:p w14:paraId="6499F305" w14:textId="77777777" w:rsidR="00956E8D" w:rsidRPr="00017EDC" w:rsidRDefault="00956E8D" w:rsidP="00956E8D">
      <w:pPr>
        <w:jc w:val="both"/>
        <w:rPr>
          <w:bCs/>
          <w:sz w:val="26"/>
          <w:szCs w:val="26"/>
        </w:rPr>
      </w:pPr>
      <w:r w:rsidRPr="00017EDC">
        <w:rPr>
          <w:bCs/>
          <w:sz w:val="26"/>
          <w:szCs w:val="26"/>
        </w:rPr>
        <w:t xml:space="preserve">a. Được kết hôn: </w:t>
      </w:r>
    </w:p>
    <w:p w14:paraId="010CF8DD" w14:textId="23C1AA1B" w:rsidR="00956E8D" w:rsidRPr="00017EDC" w:rsidRDefault="00956E8D" w:rsidP="00956E8D">
      <w:pPr>
        <w:jc w:val="both"/>
        <w:rPr>
          <w:bCs/>
          <w:sz w:val="26"/>
          <w:szCs w:val="26"/>
        </w:rPr>
      </w:pPr>
      <w:r w:rsidRPr="00017EDC">
        <w:rPr>
          <w:bCs/>
          <w:sz w:val="26"/>
          <w:szCs w:val="26"/>
        </w:rPr>
        <w:t xml:space="preserve">- Nam từ </w:t>
      </w:r>
      <w:r w:rsidR="00E044A7" w:rsidRPr="00017EDC">
        <w:rPr>
          <w:bCs/>
          <w:sz w:val="26"/>
          <w:szCs w:val="26"/>
        </w:rPr>
        <w:t xml:space="preserve">đủ </w:t>
      </w:r>
      <w:r w:rsidRPr="00017EDC">
        <w:rPr>
          <w:bCs/>
          <w:sz w:val="26"/>
          <w:szCs w:val="26"/>
        </w:rPr>
        <w:t>20 tuổi trở lên, nữ từ</w:t>
      </w:r>
      <w:r w:rsidR="00E044A7" w:rsidRPr="00017EDC">
        <w:rPr>
          <w:bCs/>
          <w:sz w:val="26"/>
          <w:szCs w:val="26"/>
        </w:rPr>
        <w:t xml:space="preserve"> đủ</w:t>
      </w:r>
      <w:r w:rsidRPr="00017EDC">
        <w:rPr>
          <w:bCs/>
          <w:sz w:val="26"/>
          <w:szCs w:val="26"/>
        </w:rPr>
        <w:t xml:space="preserve"> 18 tuổi trở lên.</w:t>
      </w:r>
    </w:p>
    <w:p w14:paraId="69B3D4EE" w14:textId="77777777" w:rsidR="00956E8D" w:rsidRPr="00017EDC" w:rsidRDefault="00956E8D" w:rsidP="00956E8D">
      <w:pPr>
        <w:jc w:val="both"/>
        <w:rPr>
          <w:bCs/>
          <w:sz w:val="26"/>
          <w:szCs w:val="26"/>
        </w:rPr>
      </w:pPr>
      <w:r w:rsidRPr="00017EDC">
        <w:rPr>
          <w:bCs/>
          <w:sz w:val="26"/>
          <w:szCs w:val="26"/>
        </w:rPr>
        <w:t>- Việc kết hôn do nam, nữ tự nguyện, không ép buộc, cưỡng ép hoặc cản trở.</w:t>
      </w:r>
    </w:p>
    <w:p w14:paraId="32FC9377" w14:textId="489C3D23" w:rsidR="00956E8D" w:rsidRPr="00017EDC" w:rsidRDefault="00956E8D" w:rsidP="00956E8D">
      <w:pPr>
        <w:jc w:val="both"/>
        <w:rPr>
          <w:bCs/>
          <w:sz w:val="26"/>
          <w:szCs w:val="26"/>
        </w:rPr>
      </w:pPr>
      <w:r w:rsidRPr="00017EDC">
        <w:rPr>
          <w:bCs/>
          <w:sz w:val="26"/>
          <w:szCs w:val="26"/>
        </w:rPr>
        <w:t xml:space="preserve">b. Cấm kết hôn: </w:t>
      </w:r>
      <w:r w:rsidRPr="00017EDC">
        <w:rPr>
          <w:bCs/>
          <w:sz w:val="26"/>
          <w:szCs w:val="26"/>
          <w:lang w:val="fr-FR"/>
        </w:rPr>
        <w:t xml:space="preserve">- </w:t>
      </w:r>
      <w:r w:rsidRPr="00017EDC">
        <w:rPr>
          <w:bCs/>
          <w:sz w:val="26"/>
          <w:szCs w:val="26"/>
          <w:lang w:val="pl-PL"/>
        </w:rPr>
        <w:t>Người đang có vợ, có chồng; người mất năng lực hành vi dân sự; giữa những người có cùng dòng máu trực hệ; những người cùng họ trong phạm vi ba đời, cha mẹ nuôi với con nuôi, bố chồng với con dâu</w:t>
      </w:r>
      <w:r w:rsidR="00E044A7" w:rsidRPr="00017EDC">
        <w:rPr>
          <w:bCs/>
          <w:sz w:val="26"/>
          <w:szCs w:val="26"/>
          <w:lang w:val="pl-PL"/>
        </w:rPr>
        <w:t>, mẹ vợ với con rể, bố dượng với con riêng của vợ, mẹ kế với con riêng của chồng.</w:t>
      </w:r>
    </w:p>
    <w:p w14:paraId="52128DF6" w14:textId="51D64EA6" w:rsidR="00956E8D" w:rsidRPr="00017EDC" w:rsidRDefault="00956E8D" w:rsidP="00956E8D">
      <w:pPr>
        <w:ind w:right="-1"/>
        <w:jc w:val="both"/>
        <w:rPr>
          <w:rFonts w:eastAsia="Calibri"/>
          <w:b/>
          <w:sz w:val="26"/>
          <w:szCs w:val="26"/>
        </w:rPr>
      </w:pPr>
      <w:r w:rsidRPr="00017EDC">
        <w:rPr>
          <w:rFonts w:eastAsia="Calibri"/>
          <w:b/>
          <w:sz w:val="26"/>
          <w:szCs w:val="26"/>
          <w:shd w:val="clear" w:color="auto" w:fill="FFFFFF"/>
          <w:lang w:val="x-none" w:eastAsia="vi-VN"/>
        </w:rPr>
        <w:t xml:space="preserve">Câu </w:t>
      </w:r>
      <w:r w:rsidR="004814B4" w:rsidRPr="00017EDC">
        <w:rPr>
          <w:rFonts w:eastAsia="Calibri"/>
          <w:b/>
          <w:sz w:val="26"/>
          <w:szCs w:val="26"/>
          <w:shd w:val="clear" w:color="auto" w:fill="FFFFFF"/>
          <w:lang w:eastAsia="vi-VN"/>
        </w:rPr>
        <w:t>19</w:t>
      </w:r>
      <w:r w:rsidRPr="00017EDC">
        <w:rPr>
          <w:rFonts w:eastAsia="Calibri"/>
          <w:b/>
          <w:sz w:val="26"/>
          <w:szCs w:val="26"/>
          <w:shd w:val="clear" w:color="auto" w:fill="FFFFFF"/>
          <w:lang w:eastAsia="vi-VN"/>
        </w:rPr>
        <w:t xml:space="preserve">: </w:t>
      </w:r>
      <w:r w:rsidRPr="00017EDC">
        <w:rPr>
          <w:rFonts w:eastAsia="Calibri"/>
          <w:b/>
          <w:sz w:val="26"/>
          <w:szCs w:val="26"/>
          <w:shd w:val="clear" w:color="auto" w:fill="FFFFFF"/>
          <w:lang w:val="x-none" w:eastAsia="vi-VN"/>
        </w:rPr>
        <w:t xml:space="preserve"> Em hãy đọc</w:t>
      </w:r>
      <w:r w:rsidRPr="00017EDC">
        <w:rPr>
          <w:rFonts w:eastAsia="Calibri"/>
          <w:b/>
          <w:sz w:val="26"/>
          <w:szCs w:val="26"/>
          <w:shd w:val="clear" w:color="auto" w:fill="FFFFFF"/>
          <w:lang w:eastAsia="vi-VN"/>
        </w:rPr>
        <w:t xml:space="preserve"> bài viết</w:t>
      </w:r>
      <w:r w:rsidRPr="00017EDC">
        <w:rPr>
          <w:rFonts w:eastAsia="Calibri"/>
          <w:b/>
          <w:sz w:val="26"/>
          <w:szCs w:val="26"/>
          <w:shd w:val="clear" w:color="auto" w:fill="FFFFFF"/>
          <w:lang w:val="x-none" w:eastAsia="vi-VN"/>
        </w:rPr>
        <w:t xml:space="preserve"> </w:t>
      </w:r>
      <w:r w:rsidRPr="00017EDC">
        <w:rPr>
          <w:rFonts w:eastAsia="Calibri"/>
          <w:b/>
          <w:sz w:val="26"/>
          <w:szCs w:val="26"/>
          <w:shd w:val="clear" w:color="auto" w:fill="FFFFFF"/>
          <w:lang w:eastAsia="vi-VN"/>
        </w:rPr>
        <w:t>sau và trả lời các câu hỏi dưới đây</w:t>
      </w:r>
      <w:r w:rsidRPr="00017EDC">
        <w:rPr>
          <w:rFonts w:eastAsia="Calibri"/>
          <w:b/>
          <w:sz w:val="26"/>
          <w:szCs w:val="26"/>
          <w:shd w:val="clear" w:color="auto" w:fill="FFFFFF"/>
          <w:lang w:val="x-none" w:eastAsia="vi-VN"/>
        </w:rPr>
        <w:t>:</w:t>
      </w:r>
    </w:p>
    <w:p w14:paraId="2CDCF42E" w14:textId="77777777" w:rsidR="00956E8D" w:rsidRPr="00017EDC" w:rsidRDefault="00956E8D" w:rsidP="00956E8D">
      <w:pPr>
        <w:widowControl w:val="0"/>
        <w:ind w:right="-1"/>
        <w:jc w:val="both"/>
        <w:rPr>
          <w:rFonts w:eastAsia="Calibri"/>
          <w:bCs/>
          <w:sz w:val="26"/>
          <w:szCs w:val="26"/>
          <w:shd w:val="clear" w:color="auto" w:fill="FFFFFF"/>
          <w:lang w:val="x-none" w:eastAsia="x-none"/>
        </w:rPr>
      </w:pPr>
      <w:r w:rsidRPr="00017EDC">
        <w:rPr>
          <w:rFonts w:eastAsia="Calibri"/>
          <w:bCs/>
          <w:sz w:val="26"/>
          <w:szCs w:val="26"/>
          <w:shd w:val="clear" w:color="auto" w:fill="FFFFFF"/>
          <w:lang w:eastAsia="vi-VN"/>
        </w:rPr>
        <w:t xml:space="preserve">          </w:t>
      </w:r>
      <w:r w:rsidRPr="00017EDC">
        <w:rPr>
          <w:bCs/>
          <w:kern w:val="36"/>
          <w:sz w:val="26"/>
          <w:szCs w:val="26"/>
          <w:lang w:val="x-none" w:eastAsia="x-none"/>
        </w:rPr>
        <w:t xml:space="preserve">       Sau đợt nghỉ giãn cách, nhiều học sinh bỏ học giữa chừng để… lấy chồng</w:t>
      </w:r>
      <w:r w:rsidRPr="00017EDC">
        <w:rPr>
          <w:rFonts w:eastAsia="Calibri"/>
          <w:bCs/>
          <w:sz w:val="26"/>
          <w:szCs w:val="26"/>
          <w:shd w:val="clear" w:color="auto" w:fill="FFFFFF"/>
          <w:lang w:val="x-none" w:eastAsia="x-none"/>
        </w:rPr>
        <w:t xml:space="preserve"> </w:t>
      </w:r>
    </w:p>
    <w:p w14:paraId="33904C13" w14:textId="77777777" w:rsidR="00956E8D" w:rsidRPr="00017EDC" w:rsidRDefault="00956E8D" w:rsidP="00956E8D">
      <w:pPr>
        <w:shd w:val="clear" w:color="auto" w:fill="FFFFFF"/>
        <w:ind w:right="-1"/>
        <w:jc w:val="both"/>
        <w:outlineLvl w:val="0"/>
        <w:rPr>
          <w:rFonts w:eastAsia="Calibri"/>
          <w:bCs/>
          <w:sz w:val="26"/>
          <w:szCs w:val="26"/>
          <w:shd w:val="clear" w:color="auto" w:fill="FFFFFF"/>
        </w:rPr>
      </w:pPr>
      <w:r w:rsidRPr="00017EDC">
        <w:rPr>
          <w:rFonts w:eastAsia="Calibri"/>
          <w:bCs/>
          <w:i/>
          <w:sz w:val="26"/>
          <w:szCs w:val="26"/>
          <w:shd w:val="clear" w:color="auto" w:fill="FFFFFF"/>
        </w:rPr>
        <w:t>“… Theo thống kê của Phòng giáo dục Đắk Glong, sau một tuần đi học trở lại, hiện toàn huyện có 67 học sinh trung học cơ sở đã nghỉ. Trong đó hai trường THCS Quảng Hòa và Đăk Nông có 12 em lập gia đình không đi học lại và tảo hôn là một phần nguyên do của việc bỏ học giữa chừng của các em học sinh nơi đây</w:t>
      </w:r>
      <w:r w:rsidRPr="00017EDC">
        <w:rPr>
          <w:rFonts w:eastAsia="Calibri"/>
          <w:bCs/>
          <w:sz w:val="26"/>
          <w:szCs w:val="26"/>
          <w:shd w:val="clear" w:color="auto" w:fill="FFFFFF"/>
        </w:rPr>
        <w:t xml:space="preserve">. </w:t>
      </w:r>
    </w:p>
    <w:p w14:paraId="41C333B1" w14:textId="77777777" w:rsidR="00956E8D" w:rsidRPr="00017EDC" w:rsidRDefault="00956E8D" w:rsidP="00956E8D">
      <w:pPr>
        <w:shd w:val="clear" w:color="auto" w:fill="FFFFFF"/>
        <w:ind w:right="-1"/>
        <w:jc w:val="both"/>
        <w:outlineLvl w:val="0"/>
        <w:rPr>
          <w:rFonts w:eastAsia="Calibri"/>
          <w:bCs/>
          <w:sz w:val="26"/>
          <w:szCs w:val="26"/>
          <w:shd w:val="clear" w:color="auto" w:fill="FFFFFF"/>
        </w:rPr>
      </w:pPr>
      <w:r w:rsidRPr="00017EDC">
        <w:rPr>
          <w:rFonts w:eastAsia="Calibri"/>
          <w:bCs/>
          <w:sz w:val="26"/>
          <w:szCs w:val="26"/>
          <w:shd w:val="clear" w:color="auto" w:fill="FFFFFF"/>
        </w:rPr>
        <w:t xml:space="preserve"> a. Em có suy nghĩ gì sau khi đọc thông tin trên?</w:t>
      </w:r>
    </w:p>
    <w:p w14:paraId="78A2EF61" w14:textId="77777777" w:rsidR="00956E8D" w:rsidRPr="00017EDC" w:rsidRDefault="00956E8D" w:rsidP="00956E8D">
      <w:pPr>
        <w:ind w:right="-1"/>
        <w:jc w:val="both"/>
        <w:rPr>
          <w:rFonts w:eastAsia="Calibri"/>
          <w:bCs/>
          <w:sz w:val="26"/>
          <w:szCs w:val="26"/>
        </w:rPr>
      </w:pPr>
      <w:r w:rsidRPr="00017EDC">
        <w:rPr>
          <w:rFonts w:eastAsia="Calibri"/>
          <w:bCs/>
          <w:sz w:val="26"/>
          <w:szCs w:val="26"/>
          <w:shd w:val="clear" w:color="auto" w:fill="FFFFFF"/>
        </w:rPr>
        <w:t xml:space="preserve"> b. Từ thông tin và những kiến thức đã học em hãy cho biết </w:t>
      </w:r>
      <w:r w:rsidRPr="00017EDC">
        <w:rPr>
          <w:rFonts w:eastAsia="Calibri"/>
          <w:bCs/>
          <w:sz w:val="26"/>
          <w:szCs w:val="26"/>
        </w:rPr>
        <w:t>pháp luật cấm kết hôn trong những trường hợp nào? Nêu tác hại của việc kết hôn sớm?</w:t>
      </w:r>
    </w:p>
    <w:p w14:paraId="1DC65387" w14:textId="77777777" w:rsidR="00956E8D" w:rsidRPr="00017EDC" w:rsidRDefault="00956E8D" w:rsidP="00956E8D">
      <w:pPr>
        <w:ind w:right="113"/>
        <w:jc w:val="both"/>
        <w:rPr>
          <w:bCs/>
          <w:sz w:val="26"/>
          <w:szCs w:val="26"/>
          <w:lang w:val="pl-PL"/>
        </w:rPr>
      </w:pPr>
      <w:r w:rsidRPr="00017EDC">
        <w:rPr>
          <w:bCs/>
          <w:sz w:val="26"/>
          <w:szCs w:val="26"/>
          <w:lang w:val="pl-PL"/>
        </w:rPr>
        <w:t>Định hướng:</w:t>
      </w:r>
    </w:p>
    <w:p w14:paraId="5C7F1C1C" w14:textId="77777777" w:rsidR="00956E8D" w:rsidRPr="00017EDC" w:rsidRDefault="00956E8D" w:rsidP="00956E8D">
      <w:pPr>
        <w:ind w:right="113"/>
        <w:jc w:val="both"/>
        <w:rPr>
          <w:bCs/>
          <w:sz w:val="26"/>
          <w:szCs w:val="26"/>
          <w:lang w:val="pl-PL"/>
        </w:rPr>
      </w:pPr>
      <w:r w:rsidRPr="00017EDC">
        <w:rPr>
          <w:bCs/>
          <w:sz w:val="26"/>
          <w:szCs w:val="26"/>
          <w:lang w:val="pl-PL"/>
        </w:rPr>
        <w:t>a) Không đồng tình-&gt; Tảo hôn kéo theo nhiều hệ lụy...</w:t>
      </w:r>
    </w:p>
    <w:p w14:paraId="1366559C" w14:textId="77777777" w:rsidR="00956E8D" w:rsidRPr="00017EDC" w:rsidRDefault="00956E8D" w:rsidP="00956E8D">
      <w:pPr>
        <w:ind w:right="113"/>
        <w:jc w:val="both"/>
        <w:outlineLvl w:val="1"/>
        <w:rPr>
          <w:bCs/>
          <w:sz w:val="26"/>
          <w:szCs w:val="26"/>
          <w:lang w:val="pl-PL"/>
        </w:rPr>
      </w:pPr>
      <w:r w:rsidRPr="00017EDC">
        <w:rPr>
          <w:bCs/>
          <w:sz w:val="26"/>
          <w:szCs w:val="26"/>
          <w:lang w:val="pl-PL"/>
        </w:rPr>
        <w:t xml:space="preserve">b)  Pháp luật cấm kết hôn: </w:t>
      </w:r>
    </w:p>
    <w:p w14:paraId="57EF09AD" w14:textId="47C0EE12" w:rsidR="00956E8D" w:rsidRPr="00017EDC" w:rsidRDefault="00956E8D" w:rsidP="00956E8D">
      <w:pPr>
        <w:ind w:right="113"/>
        <w:jc w:val="both"/>
        <w:rPr>
          <w:bCs/>
          <w:sz w:val="26"/>
          <w:szCs w:val="26"/>
          <w:lang w:val="pl-PL"/>
        </w:rPr>
      </w:pPr>
      <w:r w:rsidRPr="00017EDC">
        <w:rPr>
          <w:bCs/>
          <w:sz w:val="26"/>
          <w:szCs w:val="26"/>
          <w:lang w:val="pl-PL"/>
        </w:rPr>
        <w:t xml:space="preserve"> </w:t>
      </w:r>
      <w:r w:rsidRPr="00017EDC">
        <w:rPr>
          <w:bCs/>
          <w:sz w:val="26"/>
          <w:szCs w:val="26"/>
          <w:lang w:val="fr-FR"/>
        </w:rPr>
        <w:t xml:space="preserve">- </w:t>
      </w:r>
      <w:r w:rsidRPr="00017EDC">
        <w:rPr>
          <w:bCs/>
          <w:sz w:val="26"/>
          <w:szCs w:val="26"/>
          <w:lang w:val="pl-PL"/>
        </w:rPr>
        <w:t xml:space="preserve">Người đang có vợ, có </w:t>
      </w:r>
      <w:r w:rsidR="00E044A7" w:rsidRPr="00017EDC">
        <w:rPr>
          <w:bCs/>
          <w:sz w:val="26"/>
          <w:szCs w:val="26"/>
          <w:lang w:val="pl-PL"/>
        </w:rPr>
        <w:t xml:space="preserve">chồng </w:t>
      </w:r>
      <w:r w:rsidRPr="00017EDC">
        <w:rPr>
          <w:bCs/>
          <w:sz w:val="26"/>
          <w:szCs w:val="26"/>
          <w:lang w:val="pl-PL"/>
        </w:rPr>
        <w:t>; người mất năng lực hành vi dân sự</w:t>
      </w:r>
      <w:r w:rsidR="00E044A7" w:rsidRPr="00017EDC">
        <w:rPr>
          <w:bCs/>
          <w:sz w:val="26"/>
          <w:szCs w:val="26"/>
          <w:lang w:val="pl-PL"/>
        </w:rPr>
        <w:t xml:space="preserve"> </w:t>
      </w:r>
      <w:r w:rsidRPr="00017EDC">
        <w:rPr>
          <w:bCs/>
          <w:sz w:val="26"/>
          <w:szCs w:val="26"/>
          <w:lang w:val="pl-PL"/>
        </w:rPr>
        <w:t>; giữa những người có cùng dòng máu trực hệ</w:t>
      </w:r>
      <w:r w:rsidR="00E044A7" w:rsidRPr="00017EDC">
        <w:rPr>
          <w:bCs/>
          <w:sz w:val="26"/>
          <w:szCs w:val="26"/>
          <w:lang w:val="pl-PL"/>
        </w:rPr>
        <w:t xml:space="preserve"> </w:t>
      </w:r>
      <w:r w:rsidRPr="00017EDC">
        <w:rPr>
          <w:bCs/>
          <w:sz w:val="26"/>
          <w:szCs w:val="26"/>
          <w:lang w:val="pl-PL"/>
        </w:rPr>
        <w:t>; những người cùng họ trong phạm vi ba đời, cha mẹ nuôi với con nuôi, bố chồng với con dâu..…</w:t>
      </w:r>
    </w:p>
    <w:p w14:paraId="0853210C" w14:textId="77777777" w:rsidR="00956E8D" w:rsidRPr="00017EDC" w:rsidRDefault="00956E8D" w:rsidP="00956E8D">
      <w:pPr>
        <w:ind w:right="113"/>
        <w:jc w:val="both"/>
        <w:outlineLvl w:val="1"/>
        <w:rPr>
          <w:bCs/>
          <w:sz w:val="26"/>
          <w:szCs w:val="26"/>
          <w:lang w:val="pl-PL"/>
        </w:rPr>
      </w:pPr>
      <w:r w:rsidRPr="00017EDC">
        <w:rPr>
          <w:bCs/>
          <w:sz w:val="26"/>
          <w:szCs w:val="26"/>
          <w:lang w:val="pl-PL"/>
        </w:rPr>
        <w:t>c) Tác hại của việc kết hôn sớm:</w:t>
      </w:r>
    </w:p>
    <w:p w14:paraId="78276BC0" w14:textId="77777777" w:rsidR="00956E8D" w:rsidRPr="00017EDC" w:rsidRDefault="00956E8D" w:rsidP="00956E8D">
      <w:pPr>
        <w:ind w:right="113"/>
        <w:jc w:val="both"/>
        <w:rPr>
          <w:bCs/>
          <w:sz w:val="26"/>
          <w:szCs w:val="26"/>
          <w:lang w:val="pl-PL"/>
        </w:rPr>
      </w:pPr>
      <w:r w:rsidRPr="00017EDC">
        <w:rPr>
          <w:bCs/>
          <w:sz w:val="26"/>
          <w:szCs w:val="26"/>
          <w:lang w:val="pl-PL"/>
        </w:rPr>
        <w:t>Ảnh hưởng tới sức khỏe và việc học tập của bản thân, tới nòi giống của dân tộc, việc thực hiện trách nhiệm làm vợ, làm chồng, làm cha, làm mẹ trong gia đình.</w:t>
      </w:r>
    </w:p>
    <w:p w14:paraId="1B5D8CE7" w14:textId="3FB74506" w:rsidR="00956E8D" w:rsidRPr="00017EDC" w:rsidRDefault="00956E8D" w:rsidP="00956E8D">
      <w:pPr>
        <w:widowControl w:val="0"/>
        <w:ind w:right="-1"/>
        <w:jc w:val="both"/>
        <w:rPr>
          <w:rFonts w:eastAsia="Calibri"/>
          <w:bCs/>
          <w:sz w:val="26"/>
          <w:szCs w:val="26"/>
          <w:shd w:val="clear" w:color="auto" w:fill="FFFFFF"/>
          <w:lang w:eastAsia="vi-VN"/>
        </w:rPr>
      </w:pPr>
      <w:r w:rsidRPr="00017EDC">
        <w:rPr>
          <w:rFonts w:eastAsia="Calibri"/>
          <w:b/>
          <w:sz w:val="26"/>
          <w:szCs w:val="26"/>
          <w:shd w:val="clear" w:color="auto" w:fill="FFFFFF"/>
          <w:lang w:eastAsia="vi-VN"/>
        </w:rPr>
        <w:t>Câu 2</w:t>
      </w:r>
      <w:r w:rsidR="004814B4" w:rsidRPr="00017EDC">
        <w:rPr>
          <w:rFonts w:eastAsia="Calibri"/>
          <w:b/>
          <w:sz w:val="26"/>
          <w:szCs w:val="26"/>
          <w:shd w:val="clear" w:color="auto" w:fill="FFFFFF"/>
          <w:lang w:eastAsia="vi-VN"/>
        </w:rPr>
        <w:t>0</w:t>
      </w:r>
      <w:r w:rsidRPr="00017EDC">
        <w:rPr>
          <w:rFonts w:eastAsia="Calibri"/>
          <w:b/>
          <w:sz w:val="26"/>
          <w:szCs w:val="26"/>
          <w:shd w:val="clear" w:color="auto" w:fill="FFFFFF"/>
          <w:lang w:eastAsia="vi-VN"/>
        </w:rPr>
        <w:t>:  Hiện nay trên thị trường hàng giả, hang kém chất lượng tràn làn. Trước tình hình đó</w:t>
      </w:r>
      <w:r w:rsidRPr="00017EDC">
        <w:rPr>
          <w:b/>
          <w:kern w:val="36"/>
          <w:sz w:val="26"/>
          <w:szCs w:val="26"/>
          <w:shd w:val="clear" w:color="auto" w:fill="FFFFFF"/>
          <w:lang w:val="x-none" w:eastAsia="x-none"/>
        </w:rPr>
        <w:t xml:space="preserve"> Cục Quản</w:t>
      </w:r>
      <w:r w:rsidRPr="00017EDC">
        <w:rPr>
          <w:bCs/>
          <w:kern w:val="36"/>
          <w:sz w:val="26"/>
          <w:szCs w:val="26"/>
          <w:shd w:val="clear" w:color="auto" w:fill="FFFFFF"/>
          <w:lang w:val="x-none" w:eastAsia="x-none"/>
        </w:rPr>
        <w:t xml:space="preserve"> </w:t>
      </w:r>
      <w:r w:rsidRPr="00017EDC">
        <w:rPr>
          <w:b/>
          <w:kern w:val="36"/>
          <w:sz w:val="26"/>
          <w:szCs w:val="26"/>
          <w:shd w:val="clear" w:color="auto" w:fill="FFFFFF"/>
          <w:lang w:val="x-none" w:eastAsia="x-none"/>
        </w:rPr>
        <w:t>lý thị trường</w:t>
      </w:r>
      <w:r w:rsidRPr="00017EDC">
        <w:rPr>
          <w:b/>
          <w:kern w:val="36"/>
          <w:sz w:val="26"/>
          <w:szCs w:val="26"/>
          <w:shd w:val="clear" w:color="auto" w:fill="FFFFFF"/>
          <w:lang w:eastAsia="x-none"/>
        </w:rPr>
        <w:t xml:space="preserve"> ngoài xử phạt còn tiêu hủy toàn bộ số hang kém chất lượng, hàng giả đó.</w:t>
      </w:r>
      <w:r w:rsidRPr="00017EDC">
        <w:rPr>
          <w:bCs/>
          <w:kern w:val="36"/>
          <w:sz w:val="26"/>
          <w:szCs w:val="26"/>
          <w:shd w:val="clear" w:color="auto" w:fill="FFFFFF"/>
          <w:lang w:eastAsia="x-none"/>
        </w:rPr>
        <w:t xml:space="preserve"> </w:t>
      </w:r>
    </w:p>
    <w:p w14:paraId="6EF33FF9" w14:textId="77777777" w:rsidR="00956E8D" w:rsidRPr="00017EDC" w:rsidRDefault="00956E8D" w:rsidP="00956E8D">
      <w:pPr>
        <w:widowControl w:val="0"/>
        <w:ind w:right="-1"/>
        <w:jc w:val="both"/>
        <w:rPr>
          <w:rFonts w:eastAsia="Calibri"/>
          <w:color w:val="000000"/>
          <w:sz w:val="26"/>
          <w:szCs w:val="26"/>
          <w:shd w:val="clear" w:color="auto" w:fill="FFFFFF"/>
          <w:lang w:eastAsia="vi-VN"/>
        </w:rPr>
      </w:pPr>
      <w:r w:rsidRPr="00017EDC">
        <w:rPr>
          <w:rFonts w:eastAsia="Calibri"/>
          <w:color w:val="000000"/>
          <w:sz w:val="26"/>
          <w:szCs w:val="26"/>
          <w:shd w:val="clear" w:color="auto" w:fill="FFFFFF"/>
          <w:lang w:val="x-none" w:eastAsia="vi-VN"/>
        </w:rPr>
        <w:t xml:space="preserve">a) Em </w:t>
      </w:r>
      <w:r w:rsidRPr="00017EDC">
        <w:rPr>
          <w:rFonts w:eastAsia="Calibri"/>
          <w:color w:val="000000"/>
          <w:sz w:val="26"/>
          <w:szCs w:val="26"/>
          <w:shd w:val="clear" w:color="auto" w:fill="FFFFFF"/>
          <w:lang w:eastAsia="vi-VN"/>
        </w:rPr>
        <w:t>hãy vận dụng kiến thức về quyền tự do kinh doanh để cho biết ý kiến của mình về vấn đề</w:t>
      </w:r>
      <w:r w:rsidRPr="00017EDC">
        <w:rPr>
          <w:rFonts w:eastAsia="Calibri"/>
          <w:color w:val="000000"/>
          <w:sz w:val="26"/>
          <w:szCs w:val="26"/>
          <w:shd w:val="clear" w:color="auto" w:fill="FFFFFF"/>
          <w:lang w:val="x-none" w:eastAsia="vi-VN"/>
        </w:rPr>
        <w:t xml:space="preserve"> trên? </w:t>
      </w:r>
      <w:r w:rsidRPr="00017EDC">
        <w:rPr>
          <w:rFonts w:eastAsia="Calibri"/>
          <w:color w:val="000000"/>
          <w:sz w:val="26"/>
          <w:szCs w:val="26"/>
          <w:shd w:val="clear" w:color="auto" w:fill="FFFFFF"/>
          <w:lang w:eastAsia="vi-VN"/>
        </w:rPr>
        <w:t xml:space="preserve">Công dân có </w:t>
      </w:r>
      <w:r w:rsidRPr="00017EDC">
        <w:rPr>
          <w:sz w:val="26"/>
          <w:szCs w:val="26"/>
          <w:lang w:val="vi-VN"/>
        </w:rPr>
        <w:t>quyền và nghĩa vụ công dân trong kinh doanh</w:t>
      </w:r>
      <w:r w:rsidRPr="00017EDC">
        <w:rPr>
          <w:sz w:val="26"/>
          <w:szCs w:val="26"/>
        </w:rPr>
        <w:t xml:space="preserve"> như thế nào?</w:t>
      </w:r>
    </w:p>
    <w:p w14:paraId="04EA2D4B" w14:textId="77777777" w:rsidR="00956E8D" w:rsidRPr="00017EDC" w:rsidRDefault="00956E8D" w:rsidP="00956E8D">
      <w:pPr>
        <w:widowControl w:val="0"/>
        <w:tabs>
          <w:tab w:val="left" w:pos="4590"/>
          <w:tab w:val="right" w:pos="10321"/>
          <w:tab w:val="right" w:pos="10886"/>
        </w:tabs>
        <w:ind w:right="-1"/>
        <w:jc w:val="both"/>
        <w:rPr>
          <w:rFonts w:eastAsia="Calibri"/>
          <w:b/>
          <w:bCs/>
          <w:color w:val="000000"/>
          <w:sz w:val="30"/>
          <w:szCs w:val="30"/>
          <w:lang w:val="x-none" w:eastAsia="x-none"/>
        </w:rPr>
      </w:pPr>
      <w:r w:rsidRPr="00017EDC">
        <w:rPr>
          <w:rFonts w:eastAsia="Calibri"/>
          <w:bCs/>
          <w:color w:val="000000"/>
          <w:sz w:val="26"/>
          <w:szCs w:val="26"/>
          <w:lang w:val="x-none" w:eastAsia="x-none"/>
        </w:rPr>
        <w:t xml:space="preserve"> b)</w:t>
      </w:r>
      <w:r w:rsidRPr="00017EDC">
        <w:rPr>
          <w:rFonts w:eastAsia="Calibri"/>
          <w:bCs/>
          <w:color w:val="000000"/>
          <w:sz w:val="26"/>
          <w:szCs w:val="26"/>
          <w:lang w:eastAsia="x-none"/>
        </w:rPr>
        <w:t xml:space="preserve"> </w:t>
      </w:r>
      <w:r w:rsidRPr="00017EDC">
        <w:rPr>
          <w:rFonts w:eastAsia="Calibri"/>
          <w:bCs/>
          <w:color w:val="000000"/>
          <w:sz w:val="26"/>
          <w:szCs w:val="26"/>
          <w:lang w:val="x-none" w:eastAsia="x-none"/>
        </w:rPr>
        <w:t xml:space="preserve">Em </w:t>
      </w:r>
      <w:r w:rsidRPr="00017EDC">
        <w:rPr>
          <w:rFonts w:eastAsia="Calibri"/>
          <w:bCs/>
          <w:color w:val="000000"/>
          <w:sz w:val="26"/>
          <w:szCs w:val="26"/>
          <w:lang w:eastAsia="x-none"/>
        </w:rPr>
        <w:t xml:space="preserve">hãy đề xuất một số giải pháp nhằm ngăn chặn hành vi kinh doanh hang giả hàng kém chất lượng </w:t>
      </w:r>
      <w:r w:rsidRPr="00017EDC">
        <w:rPr>
          <w:rFonts w:eastAsia="Calibri"/>
          <w:bCs/>
          <w:color w:val="000000"/>
          <w:sz w:val="26"/>
          <w:szCs w:val="26"/>
          <w:lang w:val="x-none" w:eastAsia="x-none"/>
        </w:rPr>
        <w:t>?</w:t>
      </w:r>
      <w:r w:rsidRPr="00017EDC">
        <w:rPr>
          <w:rFonts w:eastAsia="Calibri"/>
          <w:b/>
          <w:bCs/>
          <w:color w:val="000000"/>
          <w:sz w:val="26"/>
          <w:szCs w:val="26"/>
          <w:lang w:val="x-none" w:eastAsia="x-none"/>
        </w:rPr>
        <w:t xml:space="preserve">  </w:t>
      </w:r>
      <w:r w:rsidRPr="00017EDC">
        <w:rPr>
          <w:rFonts w:eastAsia="Calibri"/>
          <w:bCs/>
          <w:color w:val="000000"/>
          <w:sz w:val="26"/>
          <w:szCs w:val="26"/>
          <w:lang w:eastAsia="x-none"/>
        </w:rPr>
        <w:t>(Học sinh đề xuất ít nhất 4 giải pháp)</w:t>
      </w:r>
      <w:r w:rsidRPr="00017EDC">
        <w:rPr>
          <w:rFonts w:eastAsia="Calibri"/>
          <w:b/>
          <w:bCs/>
          <w:color w:val="000000"/>
          <w:sz w:val="30"/>
          <w:szCs w:val="30"/>
          <w:lang w:val="x-none" w:eastAsia="x-none"/>
        </w:rPr>
        <w:tab/>
      </w:r>
    </w:p>
    <w:p w14:paraId="26D85736" w14:textId="77777777" w:rsidR="00956E8D" w:rsidRPr="00017EDC" w:rsidRDefault="00956E8D" w:rsidP="00956E8D">
      <w:pPr>
        <w:ind w:right="113"/>
        <w:jc w:val="both"/>
        <w:rPr>
          <w:bCs/>
          <w:sz w:val="26"/>
          <w:szCs w:val="26"/>
          <w:lang w:val="pl-PL"/>
        </w:rPr>
      </w:pPr>
      <w:r w:rsidRPr="00017EDC">
        <w:rPr>
          <w:bCs/>
          <w:sz w:val="26"/>
          <w:szCs w:val="26"/>
          <w:lang w:val="pl-PL"/>
        </w:rPr>
        <w:t>Định hướng:</w:t>
      </w:r>
    </w:p>
    <w:p w14:paraId="54967899" w14:textId="4E4BDC35" w:rsidR="00956E8D" w:rsidRPr="00017EDC" w:rsidRDefault="00956E8D" w:rsidP="00E65DFF">
      <w:pPr>
        <w:ind w:right="113"/>
        <w:jc w:val="both"/>
        <w:rPr>
          <w:sz w:val="26"/>
          <w:szCs w:val="26"/>
          <w:lang w:val="pl-PL"/>
        </w:rPr>
      </w:pPr>
      <w:r w:rsidRPr="00017EDC">
        <w:rPr>
          <w:sz w:val="26"/>
          <w:szCs w:val="26"/>
          <w:lang w:val="pl-PL"/>
        </w:rPr>
        <w:t xml:space="preserve">*  </w:t>
      </w:r>
      <w:r w:rsidRPr="00017EDC">
        <w:rPr>
          <w:b/>
          <w:sz w:val="26"/>
          <w:szCs w:val="26"/>
          <w:lang w:val="pl-PL"/>
        </w:rPr>
        <w:t>Ý kiến cá nhân:</w:t>
      </w:r>
      <w:r w:rsidRPr="00017EDC">
        <w:rPr>
          <w:sz w:val="26"/>
          <w:szCs w:val="26"/>
          <w:lang w:val="pl-PL"/>
        </w:rPr>
        <w:t xml:space="preserve"> Hành vi trên là sai, vi phạm quyền tự do kinh doanh  về kinh doanh hàng không rõ nguồn gốc xuất xứ, hàng giả, hàng kém chất lượng -&gt; mỗi người có quyền tự do kinh doanh nhưng phải tuân theo quy định của pháp luật.</w:t>
      </w:r>
    </w:p>
    <w:p w14:paraId="2B9D7873" w14:textId="77777777" w:rsidR="00956E8D" w:rsidRPr="00017EDC" w:rsidRDefault="00956E8D" w:rsidP="00956E8D">
      <w:pPr>
        <w:ind w:left="113"/>
        <w:jc w:val="both"/>
        <w:rPr>
          <w:b/>
          <w:sz w:val="26"/>
          <w:szCs w:val="26"/>
          <w:lang w:val="vi-VN"/>
        </w:rPr>
      </w:pPr>
      <w:r w:rsidRPr="00017EDC">
        <w:rPr>
          <w:b/>
          <w:sz w:val="26"/>
          <w:szCs w:val="26"/>
        </w:rPr>
        <w:t>*</w:t>
      </w:r>
      <w:r w:rsidRPr="00017EDC">
        <w:rPr>
          <w:b/>
          <w:sz w:val="26"/>
          <w:szCs w:val="26"/>
          <w:lang w:val="vi-VN"/>
        </w:rPr>
        <w:t xml:space="preserve"> Quyền và nghĩa vụ của công dân trong kinh doanh</w:t>
      </w:r>
    </w:p>
    <w:p w14:paraId="532298B6" w14:textId="77777777" w:rsidR="00956E8D" w:rsidRPr="00017EDC" w:rsidRDefault="00956E8D" w:rsidP="00956E8D">
      <w:pPr>
        <w:ind w:left="113"/>
        <w:jc w:val="both"/>
        <w:rPr>
          <w:sz w:val="26"/>
          <w:szCs w:val="26"/>
          <w:lang w:val="vi-VN"/>
        </w:rPr>
      </w:pPr>
      <w:r w:rsidRPr="00017EDC">
        <w:rPr>
          <w:sz w:val="26"/>
          <w:szCs w:val="26"/>
          <w:lang w:val="vi-VN"/>
        </w:rPr>
        <w:t>- Công dân có quyền được lựa chọn hình thức tổ chức kinh tế, ngành nghề và quy mô kinh doanh; phải kê khai đúng số vốn, kinh doanh đúng ngành, mặt hàng ghi trong giấy phép; không được kinh doanh những lĩnh vực mà nhà nước cấm như ma túy , mại dâm, vũ khí…</w:t>
      </w:r>
    </w:p>
    <w:p w14:paraId="71495C26" w14:textId="77777777" w:rsidR="00956E8D" w:rsidRPr="00017EDC" w:rsidRDefault="00956E8D" w:rsidP="00956E8D">
      <w:pPr>
        <w:ind w:left="113" w:right="113"/>
        <w:jc w:val="both"/>
        <w:rPr>
          <w:b/>
          <w:sz w:val="26"/>
          <w:szCs w:val="26"/>
          <w:lang w:val="pl-PL"/>
        </w:rPr>
      </w:pPr>
      <w:r w:rsidRPr="00017EDC">
        <w:rPr>
          <w:b/>
          <w:sz w:val="26"/>
          <w:szCs w:val="26"/>
          <w:lang w:val="pl-PL"/>
        </w:rPr>
        <w:t>b)  * Giải pháp:</w:t>
      </w:r>
    </w:p>
    <w:p w14:paraId="26611C6F" w14:textId="77777777" w:rsidR="00956E8D" w:rsidRPr="00017EDC" w:rsidRDefault="00956E8D" w:rsidP="00956E8D">
      <w:pPr>
        <w:ind w:left="113" w:right="113"/>
        <w:jc w:val="both"/>
        <w:rPr>
          <w:sz w:val="26"/>
          <w:szCs w:val="26"/>
          <w:lang w:val="pl-PL"/>
        </w:rPr>
      </w:pPr>
      <w:r w:rsidRPr="00017EDC">
        <w:rPr>
          <w:sz w:val="26"/>
          <w:szCs w:val="26"/>
          <w:lang w:val="pl-PL"/>
        </w:rPr>
        <w:t>- Phát hiện hành vi, việc làm trái pháp luật báo cho cơ quan chức năng.</w:t>
      </w:r>
    </w:p>
    <w:p w14:paraId="768CA743" w14:textId="77777777" w:rsidR="00956E8D" w:rsidRPr="00017EDC" w:rsidRDefault="00956E8D" w:rsidP="00956E8D">
      <w:pPr>
        <w:ind w:left="113" w:right="113"/>
        <w:jc w:val="both"/>
        <w:rPr>
          <w:sz w:val="26"/>
          <w:szCs w:val="26"/>
          <w:lang w:val="pl-PL"/>
        </w:rPr>
      </w:pPr>
      <w:r w:rsidRPr="00017EDC">
        <w:rPr>
          <w:sz w:val="26"/>
          <w:szCs w:val="26"/>
          <w:lang w:val="pl-PL"/>
        </w:rPr>
        <w:t>- Tuyên truyền nâng cao ý thức người dân</w:t>
      </w:r>
    </w:p>
    <w:p w14:paraId="0CF9A67C" w14:textId="77777777" w:rsidR="00956E8D" w:rsidRPr="00017EDC" w:rsidRDefault="00956E8D" w:rsidP="00956E8D">
      <w:pPr>
        <w:ind w:left="113" w:right="113"/>
        <w:jc w:val="both"/>
        <w:rPr>
          <w:sz w:val="26"/>
          <w:szCs w:val="26"/>
          <w:lang w:val="pl-PL"/>
        </w:rPr>
      </w:pPr>
      <w:r w:rsidRPr="00017EDC">
        <w:rPr>
          <w:sz w:val="26"/>
          <w:szCs w:val="26"/>
          <w:lang w:val="pl-PL"/>
        </w:rPr>
        <w:t>- Xử phạt nặng người vi phạm</w:t>
      </w:r>
    </w:p>
    <w:p w14:paraId="6074A150" w14:textId="77777777" w:rsidR="00956E8D" w:rsidRPr="00017EDC" w:rsidRDefault="00956E8D" w:rsidP="00956E8D">
      <w:pPr>
        <w:framePr w:hSpace="180" w:wrap="around" w:vAnchor="text" w:hAnchor="text" w:x="-419" w:y="1"/>
        <w:ind w:left="113" w:right="113"/>
        <w:suppressOverlap/>
        <w:jc w:val="both"/>
        <w:rPr>
          <w:sz w:val="26"/>
          <w:szCs w:val="26"/>
          <w:lang w:val="pl-PL"/>
        </w:rPr>
      </w:pPr>
      <w:r w:rsidRPr="00017EDC">
        <w:rPr>
          <w:b/>
          <w:sz w:val="26"/>
          <w:szCs w:val="26"/>
          <w:lang w:val="pl-PL"/>
        </w:rPr>
        <w:t xml:space="preserve">  </w:t>
      </w:r>
    </w:p>
    <w:p w14:paraId="28FA1087" w14:textId="7E76B36A" w:rsidR="000E5152" w:rsidRPr="00017EDC" w:rsidRDefault="00956E8D" w:rsidP="00C81D24">
      <w:pPr>
        <w:ind w:left="113"/>
        <w:rPr>
          <w:bCs/>
          <w:sz w:val="22"/>
          <w:szCs w:val="22"/>
        </w:rPr>
      </w:pPr>
      <w:r w:rsidRPr="00017EDC">
        <w:rPr>
          <w:sz w:val="26"/>
          <w:szCs w:val="26"/>
          <w:lang w:val="pl-PL"/>
        </w:rPr>
        <w:t>- Người tiêu dùng cần có hiểu biết, kĩ năng khi mua hàng</w:t>
      </w:r>
      <w:bookmarkStart w:id="2" w:name="_GoBack"/>
      <w:bookmarkEnd w:id="0"/>
      <w:bookmarkEnd w:id="2"/>
    </w:p>
    <w:sectPr w:rsidR="000E5152" w:rsidRPr="00017EDC" w:rsidSect="00C81D24">
      <w:headerReference w:type="default" r:id="rId8"/>
      <w:footerReference w:type="default" r:id="rId9"/>
      <w:pgSz w:w="11907" w:h="16840" w:code="9"/>
      <w:pgMar w:top="544" w:right="1134" w:bottom="1134" w:left="1134"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12799" w14:textId="77777777" w:rsidR="00BD08E8" w:rsidRDefault="00BD08E8" w:rsidP="00D718C4">
      <w:r>
        <w:separator/>
      </w:r>
    </w:p>
  </w:endnote>
  <w:endnote w:type="continuationSeparator" w:id="0">
    <w:p w14:paraId="5C09FEC5" w14:textId="77777777" w:rsidR="00BD08E8" w:rsidRDefault="00BD08E8" w:rsidP="00D7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B3590" w14:textId="762D98F9" w:rsidR="00C81D24" w:rsidRPr="00C81D24" w:rsidRDefault="00C81D24" w:rsidP="00C81D24">
    <w:pPr>
      <w:widowControl w:val="0"/>
      <w:tabs>
        <w:tab w:val="center" w:pos="4680"/>
        <w:tab w:val="right" w:pos="9360"/>
        <w:tab w:val="right" w:pos="10348"/>
      </w:tabs>
      <w:spacing w:before="120" w:after="120"/>
      <w:rPr>
        <w:rFonts w:eastAsia="SimSun"/>
        <w:color w:val="000000"/>
        <w:kern w:val="2"/>
        <w:sz w:val="24"/>
        <w:szCs w:val="24"/>
        <w:lang w:eastAsia="zh-CN"/>
      </w:rPr>
    </w:pPr>
    <w:r w:rsidRPr="00C81D2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81D24">
      <w:rPr>
        <w:rFonts w:eastAsia="SimSun"/>
        <w:b/>
        <w:color w:val="000000"/>
        <w:kern w:val="2"/>
        <w:sz w:val="24"/>
        <w:szCs w:val="24"/>
        <w:lang w:val="nl-NL" w:eastAsia="zh-CN"/>
      </w:rPr>
      <w:t xml:space="preserve"> </w:t>
    </w:r>
    <w:r w:rsidRPr="00C81D24">
      <w:rPr>
        <w:rFonts w:eastAsia="SimSun"/>
        <w:b/>
        <w:color w:val="00B0F0"/>
        <w:kern w:val="2"/>
        <w:sz w:val="24"/>
        <w:szCs w:val="24"/>
        <w:lang w:val="nl-NL" w:eastAsia="zh-CN"/>
      </w:rPr>
      <w:t/>
    </w:r>
    <w:r w:rsidRPr="00C81D24">
      <w:rPr>
        <w:rFonts w:eastAsia="SimSun"/>
        <w:b/>
        <w:color w:val="FF0000"/>
        <w:kern w:val="2"/>
        <w:sz w:val="24"/>
        <w:szCs w:val="24"/>
        <w:lang w:val="nl-NL" w:eastAsia="zh-CN"/>
      </w:rPr>
      <w:t xml:space="preserve"/>
    </w:r>
    <w:r w:rsidRPr="00C81D24">
      <w:rPr>
        <w:rFonts w:eastAsia="SimSun"/>
        <w:b/>
        <w:color w:val="000000"/>
        <w:kern w:val="2"/>
        <w:sz w:val="24"/>
        <w:szCs w:val="24"/>
        <w:lang w:eastAsia="zh-CN"/>
      </w:rPr>
      <w:t xml:space="preserve">                                </w:t>
    </w:r>
    <w:r w:rsidRPr="00C81D24">
      <w:rPr>
        <w:rFonts w:eastAsia="SimSun"/>
        <w:b/>
        <w:color w:val="FF0000"/>
        <w:kern w:val="2"/>
        <w:sz w:val="24"/>
        <w:szCs w:val="24"/>
        <w:lang w:eastAsia="zh-CN"/>
      </w:rPr>
      <w:t>Trang</w:t>
    </w:r>
    <w:r w:rsidRPr="00C81D24">
      <w:rPr>
        <w:rFonts w:eastAsia="SimSun"/>
        <w:b/>
        <w:color w:val="0070C0"/>
        <w:kern w:val="2"/>
        <w:sz w:val="24"/>
        <w:szCs w:val="24"/>
        <w:lang w:eastAsia="zh-CN"/>
      </w:rPr>
      <w:t xml:space="preserve"> </w:t>
    </w:r>
    <w:r w:rsidRPr="00C81D24">
      <w:rPr>
        <w:rFonts w:eastAsia="SimSun"/>
        <w:b/>
        <w:color w:val="0070C0"/>
        <w:kern w:val="2"/>
        <w:sz w:val="24"/>
        <w:szCs w:val="24"/>
        <w:lang w:eastAsia="zh-CN"/>
      </w:rPr>
      <w:fldChar w:fldCharType="begin"/>
    </w:r>
    <w:r w:rsidRPr="00C81D24">
      <w:rPr>
        <w:rFonts w:eastAsia="SimSun"/>
        <w:b/>
        <w:color w:val="0070C0"/>
        <w:kern w:val="2"/>
        <w:sz w:val="24"/>
        <w:szCs w:val="24"/>
        <w:lang w:eastAsia="zh-CN"/>
      </w:rPr>
      <w:instrText xml:space="preserve"> PAGE   \* MERGEFORMAT </w:instrText>
    </w:r>
    <w:r w:rsidRPr="00C81D24">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C81D2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61A6C" w14:textId="77777777" w:rsidR="00BD08E8" w:rsidRDefault="00BD08E8" w:rsidP="00D718C4">
      <w:r>
        <w:separator/>
      </w:r>
    </w:p>
  </w:footnote>
  <w:footnote w:type="continuationSeparator" w:id="0">
    <w:p w14:paraId="4359D2E8" w14:textId="77777777" w:rsidR="00BD08E8" w:rsidRDefault="00BD08E8" w:rsidP="00D7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2C04" w14:textId="77777777" w:rsidR="00C81D24" w:rsidRPr="00C81D24" w:rsidRDefault="00C81D24" w:rsidP="00C81D24">
    <w:pPr>
      <w:widowControl w:val="0"/>
      <w:tabs>
        <w:tab w:val="center" w:pos="4513"/>
        <w:tab w:val="right" w:pos="9026"/>
      </w:tabs>
      <w:autoSpaceDE w:val="0"/>
      <w:autoSpaceDN w:val="0"/>
      <w:jc w:val="center"/>
      <w:rPr>
        <w:sz w:val="22"/>
        <w:szCs w:val="22"/>
        <w:lang w:val="vi"/>
      </w:rPr>
    </w:pPr>
    <w:r w:rsidRPr="00C81D24">
      <w:rPr>
        <w:rFonts w:eastAsia="Calibri"/>
        <w:b/>
        <w:color w:val="00B0F0"/>
        <w:sz w:val="24"/>
        <w:szCs w:val="24"/>
        <w:lang w:val="nl-NL"/>
      </w:rPr>
      <w:t/>
    </w:r>
    <w:r w:rsidRPr="00C81D2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019"/>
    <w:multiLevelType w:val="hybridMultilevel"/>
    <w:tmpl w:val="2A9E3F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3F0AAE"/>
    <w:multiLevelType w:val="hybridMultilevel"/>
    <w:tmpl w:val="BBE03548"/>
    <w:lvl w:ilvl="0" w:tplc="04090019">
      <w:start w:val="1"/>
      <w:numFmt w:val="lowerLetter"/>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nsid w:val="2B5359AC"/>
    <w:multiLevelType w:val="hybridMultilevel"/>
    <w:tmpl w:val="F5DCAE72"/>
    <w:lvl w:ilvl="0" w:tplc="11A8C2AC">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2D1651"/>
    <w:multiLevelType w:val="hybridMultilevel"/>
    <w:tmpl w:val="0EC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E3556"/>
    <w:multiLevelType w:val="hybridMultilevel"/>
    <w:tmpl w:val="B0DE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CC66AC"/>
    <w:multiLevelType w:val="hybridMultilevel"/>
    <w:tmpl w:val="0EC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30AA5"/>
    <w:multiLevelType w:val="hybridMultilevel"/>
    <w:tmpl w:val="6846DB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31"/>
    <w:rsid w:val="00017EDC"/>
    <w:rsid w:val="000C316A"/>
    <w:rsid w:val="000E5152"/>
    <w:rsid w:val="001147F3"/>
    <w:rsid w:val="00183BF0"/>
    <w:rsid w:val="002430A6"/>
    <w:rsid w:val="0028627A"/>
    <w:rsid w:val="002A2BB3"/>
    <w:rsid w:val="002D08A9"/>
    <w:rsid w:val="002D3201"/>
    <w:rsid w:val="002F4543"/>
    <w:rsid w:val="00313BD2"/>
    <w:rsid w:val="00377C5E"/>
    <w:rsid w:val="004814B4"/>
    <w:rsid w:val="004B12E2"/>
    <w:rsid w:val="004C0B2A"/>
    <w:rsid w:val="005024EB"/>
    <w:rsid w:val="005666EA"/>
    <w:rsid w:val="005E5EE3"/>
    <w:rsid w:val="005F3BD3"/>
    <w:rsid w:val="0066323D"/>
    <w:rsid w:val="007258E4"/>
    <w:rsid w:val="007F5539"/>
    <w:rsid w:val="007F596B"/>
    <w:rsid w:val="00956E8D"/>
    <w:rsid w:val="009F1334"/>
    <w:rsid w:val="00A5784E"/>
    <w:rsid w:val="00B45F0B"/>
    <w:rsid w:val="00B56C94"/>
    <w:rsid w:val="00B87C31"/>
    <w:rsid w:val="00BC76E2"/>
    <w:rsid w:val="00BD08E8"/>
    <w:rsid w:val="00C81D24"/>
    <w:rsid w:val="00CE6D7B"/>
    <w:rsid w:val="00D426D5"/>
    <w:rsid w:val="00D718C4"/>
    <w:rsid w:val="00D80A30"/>
    <w:rsid w:val="00E044A7"/>
    <w:rsid w:val="00E65DFF"/>
    <w:rsid w:val="00F0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4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3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B87C31"/>
    <w:pPr>
      <w:spacing w:after="120" w:line="480" w:lineRule="auto"/>
    </w:pPr>
    <w:rPr>
      <w:sz w:val="26"/>
      <w:szCs w:val="26"/>
    </w:rPr>
  </w:style>
  <w:style w:type="character" w:customStyle="1" w:styleId="BodyText2Char">
    <w:name w:val="Body Text 2 Char"/>
    <w:basedOn w:val="DefaultParagraphFont"/>
    <w:link w:val="BodyText2"/>
    <w:uiPriority w:val="99"/>
    <w:rsid w:val="00B87C31"/>
    <w:rPr>
      <w:rFonts w:ascii="Times New Roman" w:eastAsia="Times New Roman" w:hAnsi="Times New Roman" w:cs="Times New Roman"/>
      <w:sz w:val="26"/>
      <w:szCs w:val="26"/>
    </w:rPr>
  </w:style>
  <w:style w:type="paragraph" w:styleId="ListParagraph">
    <w:name w:val="List Paragraph"/>
    <w:basedOn w:val="Normal"/>
    <w:uiPriority w:val="34"/>
    <w:qFormat/>
    <w:rsid w:val="005666EA"/>
    <w:pPr>
      <w:ind w:left="720"/>
      <w:contextualSpacing/>
    </w:pPr>
  </w:style>
  <w:style w:type="paragraph" w:styleId="Header">
    <w:name w:val="header"/>
    <w:basedOn w:val="Normal"/>
    <w:link w:val="HeaderChar"/>
    <w:uiPriority w:val="99"/>
    <w:unhideWhenUsed/>
    <w:rsid w:val="00D718C4"/>
    <w:pPr>
      <w:tabs>
        <w:tab w:val="center" w:pos="4680"/>
        <w:tab w:val="right" w:pos="9360"/>
      </w:tabs>
    </w:pPr>
  </w:style>
  <w:style w:type="character" w:customStyle="1" w:styleId="HeaderChar">
    <w:name w:val="Header Char"/>
    <w:basedOn w:val="DefaultParagraphFont"/>
    <w:link w:val="Header"/>
    <w:uiPriority w:val="99"/>
    <w:rsid w:val="00D718C4"/>
    <w:rPr>
      <w:rFonts w:ascii="Times New Roman" w:eastAsia="Times New Roman" w:hAnsi="Times New Roman" w:cs="Times New Roman"/>
      <w:sz w:val="28"/>
      <w:szCs w:val="28"/>
    </w:rPr>
  </w:style>
  <w:style w:type="paragraph" w:styleId="Footer">
    <w:name w:val="footer"/>
    <w:basedOn w:val="Normal"/>
    <w:link w:val="FooterChar"/>
    <w:unhideWhenUsed/>
    <w:rsid w:val="00D718C4"/>
    <w:pPr>
      <w:tabs>
        <w:tab w:val="center" w:pos="4680"/>
        <w:tab w:val="right" w:pos="9360"/>
      </w:tabs>
    </w:pPr>
  </w:style>
  <w:style w:type="character" w:customStyle="1" w:styleId="FooterChar">
    <w:name w:val="Footer Char"/>
    <w:basedOn w:val="DefaultParagraphFont"/>
    <w:link w:val="Footer"/>
    <w:rsid w:val="00D718C4"/>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3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B87C31"/>
    <w:pPr>
      <w:spacing w:after="120" w:line="480" w:lineRule="auto"/>
    </w:pPr>
    <w:rPr>
      <w:sz w:val="26"/>
      <w:szCs w:val="26"/>
    </w:rPr>
  </w:style>
  <w:style w:type="character" w:customStyle="1" w:styleId="BodyText2Char">
    <w:name w:val="Body Text 2 Char"/>
    <w:basedOn w:val="DefaultParagraphFont"/>
    <w:link w:val="BodyText2"/>
    <w:uiPriority w:val="99"/>
    <w:rsid w:val="00B87C31"/>
    <w:rPr>
      <w:rFonts w:ascii="Times New Roman" w:eastAsia="Times New Roman" w:hAnsi="Times New Roman" w:cs="Times New Roman"/>
      <w:sz w:val="26"/>
      <w:szCs w:val="26"/>
    </w:rPr>
  </w:style>
  <w:style w:type="paragraph" w:styleId="ListParagraph">
    <w:name w:val="List Paragraph"/>
    <w:basedOn w:val="Normal"/>
    <w:uiPriority w:val="34"/>
    <w:qFormat/>
    <w:rsid w:val="005666EA"/>
    <w:pPr>
      <w:ind w:left="720"/>
      <w:contextualSpacing/>
    </w:pPr>
  </w:style>
  <w:style w:type="paragraph" w:styleId="Header">
    <w:name w:val="header"/>
    <w:basedOn w:val="Normal"/>
    <w:link w:val="HeaderChar"/>
    <w:uiPriority w:val="99"/>
    <w:unhideWhenUsed/>
    <w:rsid w:val="00D718C4"/>
    <w:pPr>
      <w:tabs>
        <w:tab w:val="center" w:pos="4680"/>
        <w:tab w:val="right" w:pos="9360"/>
      </w:tabs>
    </w:pPr>
  </w:style>
  <w:style w:type="character" w:customStyle="1" w:styleId="HeaderChar">
    <w:name w:val="Header Char"/>
    <w:basedOn w:val="DefaultParagraphFont"/>
    <w:link w:val="Header"/>
    <w:uiPriority w:val="99"/>
    <w:rsid w:val="00D718C4"/>
    <w:rPr>
      <w:rFonts w:ascii="Times New Roman" w:eastAsia="Times New Roman" w:hAnsi="Times New Roman" w:cs="Times New Roman"/>
      <w:sz w:val="28"/>
      <w:szCs w:val="28"/>
    </w:rPr>
  </w:style>
  <w:style w:type="paragraph" w:styleId="Footer">
    <w:name w:val="footer"/>
    <w:basedOn w:val="Normal"/>
    <w:link w:val="FooterChar"/>
    <w:unhideWhenUsed/>
    <w:rsid w:val="00D718C4"/>
    <w:pPr>
      <w:tabs>
        <w:tab w:val="center" w:pos="4680"/>
        <w:tab w:val="right" w:pos="9360"/>
      </w:tabs>
    </w:pPr>
  </w:style>
  <w:style w:type="character" w:customStyle="1" w:styleId="FooterChar">
    <w:name w:val="Footer Char"/>
    <w:basedOn w:val="DefaultParagraphFont"/>
    <w:link w:val="Footer"/>
    <w:rsid w:val="00D718C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9791">
      <w:bodyDiv w:val="1"/>
      <w:marLeft w:val="0"/>
      <w:marRight w:val="0"/>
      <w:marTop w:val="0"/>
      <w:marBottom w:val="0"/>
      <w:divBdr>
        <w:top w:val="none" w:sz="0" w:space="0" w:color="auto"/>
        <w:left w:val="none" w:sz="0" w:space="0" w:color="auto"/>
        <w:bottom w:val="none" w:sz="0" w:space="0" w:color="auto"/>
        <w:right w:val="none" w:sz="0" w:space="0" w:color="auto"/>
      </w:divBdr>
    </w:div>
    <w:div w:id="14347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7164</Characters>
  <Application>Microsoft Office Word</Application>
  <DocSecurity>0</DocSecurity>
  <Lines>59</Lines>
  <Paragraphs>16</Paragraphs>
  <ScaleCrop>false</ScaleCrop>
  <Company>thuvienhoclieu.com</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2023-01-11T15:34:00Z</dcterms:created>
  <dc:creator>admin</dc:creator>
  <dc:description>Đề cương ôn tập giữa HK2 GDCD 9 năm 2022-2023 được soạn dưới dạng file word và PDF gồm 3 trang. Các bạn xem và tải về ở dưới.</dc:description>
  <dcterms:modified xsi:type="dcterms:W3CDTF">2023-01-11T15:35:00Z</dcterms:modified>
  <cp:revision>1</cp:revision>
  <dc:title>Đề Cương Ôn Tập Giữa HK2 GDCD 9 Năm 2022-2023</dc:title>
</cp:coreProperties>
</file>