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2D55" w:rsidRDefault="00343DD1" w:rsidP="00313AFC">
      <w:pPr>
        <w:rPr>
          <w:sz w:val="26"/>
          <w:szCs w:val="26"/>
          <w:lang w:val="en-US"/>
        </w:rPr>
      </w:pPr>
      <w:bookmarkStart w:id="0" w:name="_Hlk57099697"/>
      <w:r>
        <w:rPr>
          <w:sz w:val="26"/>
          <w:szCs w:val="26"/>
          <w:lang w:val="en-US"/>
        </w:rPr>
        <w:t>TRƯỜ</w:t>
      </w:r>
      <w:r w:rsidR="00C52FB8">
        <w:rPr>
          <w:sz w:val="26"/>
          <w:szCs w:val="26"/>
          <w:lang w:val="en-US"/>
        </w:rPr>
        <w:t xml:space="preserve">NG </w:t>
      </w:r>
      <w:r w:rsidR="00C52FB8">
        <w:rPr>
          <w:sz w:val="26"/>
          <w:szCs w:val="26"/>
        </w:rPr>
        <w:t xml:space="preserve">THCS </w:t>
      </w:r>
      <w:r w:rsidR="00842D55">
        <w:rPr>
          <w:sz w:val="26"/>
          <w:szCs w:val="26"/>
          <w:lang w:val="en-US"/>
        </w:rPr>
        <w:t>……</w:t>
      </w:r>
    </w:p>
    <w:p w:rsidR="00B576EF" w:rsidRPr="002E5C28" w:rsidRDefault="00343DD1" w:rsidP="00313AFC">
      <w:pPr>
        <w:rPr>
          <w:b/>
          <w:sz w:val="26"/>
          <w:szCs w:val="26"/>
          <w:lang w:val="en-US"/>
        </w:rPr>
      </w:pPr>
      <w:r>
        <w:rPr>
          <w:b/>
          <w:sz w:val="26"/>
          <w:szCs w:val="26"/>
          <w:lang w:val="en-US"/>
        </w:rPr>
        <w:t>TỔ</w:t>
      </w:r>
      <w:r w:rsidR="00C52FB8">
        <w:rPr>
          <w:b/>
          <w:sz w:val="26"/>
          <w:szCs w:val="26"/>
          <w:lang w:val="en-US"/>
        </w:rPr>
        <w:t xml:space="preserve"> KHOA HỌC XÃ HỘI</w:t>
      </w:r>
    </w:p>
    <w:p w:rsidR="00B576EF" w:rsidRPr="002E5C28" w:rsidRDefault="00B576EF" w:rsidP="00877E1E">
      <w:pPr>
        <w:rPr>
          <w:b/>
          <w:sz w:val="26"/>
          <w:szCs w:val="26"/>
          <w:lang w:val="en-US"/>
        </w:rPr>
      </w:pPr>
      <w:r w:rsidRPr="002E5C28">
        <w:rPr>
          <w:b/>
          <w:sz w:val="26"/>
          <w:szCs w:val="26"/>
          <w:lang w:val="en-US"/>
        </w:rPr>
        <w:t xml:space="preserve">    </w:t>
      </w:r>
      <w:r w:rsidR="006C1DA9" w:rsidRPr="002E5C28">
        <w:rPr>
          <w:b/>
          <w:sz w:val="26"/>
          <w:szCs w:val="26"/>
          <w:lang w:val="en-US"/>
        </w:rPr>
        <w:t xml:space="preserve">      </w:t>
      </w:r>
    </w:p>
    <w:p w:rsidR="001705D2" w:rsidRPr="002E5C28" w:rsidRDefault="00EC2DCF" w:rsidP="00793E71">
      <w:pPr>
        <w:jc w:val="center"/>
        <w:rPr>
          <w:b/>
          <w:sz w:val="26"/>
          <w:szCs w:val="26"/>
          <w:lang w:val="en-US"/>
        </w:rPr>
      </w:pPr>
      <w:r w:rsidRPr="002E5C28">
        <w:rPr>
          <w:b/>
          <w:sz w:val="26"/>
          <w:szCs w:val="26"/>
          <w:lang w:val="en-US"/>
        </w:rPr>
        <w:t>NHẬ</w:t>
      </w:r>
      <w:r w:rsidR="00614419" w:rsidRPr="002E5C28">
        <w:rPr>
          <w:b/>
          <w:sz w:val="26"/>
          <w:szCs w:val="26"/>
          <w:lang w:val="en-US"/>
        </w:rPr>
        <w:t>N XÉT</w:t>
      </w:r>
      <w:r w:rsidR="00EF3087">
        <w:rPr>
          <w:b/>
          <w:sz w:val="26"/>
          <w:szCs w:val="26"/>
          <w:lang w:val="en-US"/>
        </w:rPr>
        <w:t>, ĐÁNH GIÁ</w:t>
      </w:r>
      <w:r w:rsidR="00614419" w:rsidRPr="002E5C28">
        <w:rPr>
          <w:b/>
          <w:sz w:val="26"/>
          <w:szCs w:val="26"/>
          <w:lang w:val="en-US"/>
        </w:rPr>
        <w:t xml:space="preserve"> </w:t>
      </w:r>
      <w:r w:rsidR="001705D2" w:rsidRPr="002E5C28">
        <w:rPr>
          <w:b/>
          <w:sz w:val="26"/>
          <w:szCs w:val="26"/>
          <w:lang w:val="en-US"/>
        </w:rPr>
        <w:t>SÁCH GIÁO KHOA</w:t>
      </w:r>
      <w:r w:rsidR="0005110F">
        <w:rPr>
          <w:b/>
          <w:sz w:val="26"/>
          <w:szCs w:val="26"/>
          <w:lang w:val="en-US"/>
        </w:rPr>
        <w:t xml:space="preserve"> NĂM HỌC 2023-2024</w:t>
      </w:r>
    </w:p>
    <w:p w:rsidR="001705D2" w:rsidRPr="00C52FB8" w:rsidRDefault="00C52FB8" w:rsidP="00793E71">
      <w:pPr>
        <w:jc w:val="center"/>
        <w:rPr>
          <w:b/>
          <w:sz w:val="26"/>
          <w:szCs w:val="26"/>
        </w:rPr>
      </w:pPr>
      <w:r>
        <w:rPr>
          <w:b/>
          <w:sz w:val="26"/>
          <w:szCs w:val="26"/>
          <w:lang w:val="en-US"/>
        </w:rPr>
        <w:t xml:space="preserve">Môn: </w:t>
      </w:r>
      <w:r>
        <w:rPr>
          <w:b/>
          <w:sz w:val="26"/>
          <w:szCs w:val="26"/>
        </w:rPr>
        <w:t>G</w:t>
      </w:r>
      <w:r>
        <w:rPr>
          <w:b/>
          <w:sz w:val="26"/>
          <w:szCs w:val="26"/>
          <w:lang w:val="en-US"/>
        </w:rPr>
        <w:t>iáo dục công dân</w:t>
      </w:r>
    </w:p>
    <w:p w:rsidR="001705D2" w:rsidRPr="002E5C28" w:rsidRDefault="009F63B3" w:rsidP="00520BC0">
      <w:pPr>
        <w:ind w:firstLine="720"/>
        <w:rPr>
          <w:b/>
          <w:sz w:val="26"/>
          <w:szCs w:val="26"/>
          <w:lang w:val="en-US"/>
        </w:rPr>
      </w:pPr>
      <w:r w:rsidRPr="002E5C28">
        <w:rPr>
          <w:b/>
          <w:sz w:val="26"/>
          <w:szCs w:val="26"/>
          <w:lang w:val="en-US"/>
        </w:rPr>
        <w:t>I. Thông tin chung</w:t>
      </w:r>
    </w:p>
    <w:p w:rsidR="00842D55" w:rsidRDefault="001705D2" w:rsidP="005B16AC">
      <w:pPr>
        <w:ind w:firstLine="720"/>
        <w:rPr>
          <w:sz w:val="26"/>
          <w:szCs w:val="26"/>
          <w:lang w:val="en-US"/>
        </w:rPr>
      </w:pPr>
      <w:r w:rsidRPr="002E5C28">
        <w:rPr>
          <w:sz w:val="26"/>
          <w:szCs w:val="26"/>
          <w:lang w:val="en-US"/>
        </w:rPr>
        <w:t>Họ</w:t>
      </w:r>
      <w:r w:rsidR="00C52FB8">
        <w:rPr>
          <w:sz w:val="26"/>
          <w:szCs w:val="26"/>
          <w:lang w:val="en-US"/>
        </w:rPr>
        <w:t xml:space="preserve"> tên</w:t>
      </w:r>
      <w:r w:rsidR="00C52FB8">
        <w:rPr>
          <w:sz w:val="26"/>
          <w:szCs w:val="26"/>
        </w:rPr>
        <w:t xml:space="preserve">: </w:t>
      </w:r>
      <w:r w:rsidR="00842D55">
        <w:rPr>
          <w:sz w:val="26"/>
          <w:szCs w:val="26"/>
          <w:lang w:val="en-US"/>
        </w:rPr>
        <w:t>……………</w:t>
      </w:r>
    </w:p>
    <w:p w:rsidR="001705D2" w:rsidRPr="00842D55" w:rsidRDefault="001705D2" w:rsidP="005B16AC">
      <w:pPr>
        <w:ind w:firstLine="720"/>
        <w:rPr>
          <w:sz w:val="26"/>
          <w:szCs w:val="26"/>
          <w:lang w:val="en-US"/>
        </w:rPr>
      </w:pPr>
      <w:r w:rsidRPr="002E5C28">
        <w:rPr>
          <w:sz w:val="26"/>
          <w:szCs w:val="26"/>
          <w:lang w:val="en-US"/>
        </w:rPr>
        <w:t>Đơn vị</w:t>
      </w:r>
      <w:r w:rsidR="00C52FB8">
        <w:rPr>
          <w:sz w:val="26"/>
          <w:szCs w:val="26"/>
          <w:lang w:val="en-US"/>
        </w:rPr>
        <w:t xml:space="preserve"> công tác: </w:t>
      </w:r>
      <w:r w:rsidR="00C52FB8">
        <w:rPr>
          <w:sz w:val="26"/>
          <w:szCs w:val="26"/>
        </w:rPr>
        <w:t>Trườ</w:t>
      </w:r>
      <w:r w:rsidR="00842D55">
        <w:rPr>
          <w:sz w:val="26"/>
          <w:szCs w:val="26"/>
        </w:rPr>
        <w:t xml:space="preserve">ng THCS </w:t>
      </w:r>
      <w:r w:rsidR="00842D55">
        <w:rPr>
          <w:sz w:val="26"/>
          <w:szCs w:val="26"/>
          <w:lang w:val="en-US"/>
        </w:rPr>
        <w:t>…</w:t>
      </w:r>
    </w:p>
    <w:p w:rsidR="00146CEF" w:rsidRPr="002E5C28" w:rsidRDefault="009F63B3" w:rsidP="00520BC0">
      <w:pPr>
        <w:ind w:firstLine="720"/>
        <w:rPr>
          <w:b/>
          <w:sz w:val="26"/>
          <w:szCs w:val="26"/>
          <w:lang w:val="en-US"/>
        </w:rPr>
      </w:pPr>
      <w:r w:rsidRPr="002E5C28">
        <w:rPr>
          <w:b/>
          <w:sz w:val="26"/>
          <w:szCs w:val="26"/>
          <w:lang w:val="en-US"/>
        </w:rPr>
        <w:t xml:space="preserve">II. </w:t>
      </w:r>
      <w:r w:rsidR="001705D2" w:rsidRPr="002E5C28">
        <w:rPr>
          <w:b/>
          <w:sz w:val="26"/>
          <w:szCs w:val="26"/>
          <w:lang w:val="en-US"/>
        </w:rPr>
        <w:t>Nộ</w:t>
      </w:r>
      <w:r w:rsidR="00EC2DCF" w:rsidRPr="002E5C28">
        <w:rPr>
          <w:b/>
          <w:sz w:val="26"/>
          <w:szCs w:val="26"/>
          <w:lang w:val="en-US"/>
        </w:rPr>
        <w:t>i dung nhận xét, đánh giá</w:t>
      </w:r>
    </w:p>
    <w:p w:rsidR="00146CEF" w:rsidRPr="002E5C28" w:rsidRDefault="00146CEF" w:rsidP="00146CEF">
      <w:pPr>
        <w:rPr>
          <w:sz w:val="26"/>
          <w:szCs w:val="26"/>
          <w:lang w:val="en-US"/>
        </w:rPr>
      </w:pPr>
    </w:p>
    <w:tbl>
      <w:tblPr>
        <w:tblStyle w:val="TableGrid"/>
        <w:tblpPr w:leftFromText="180" w:rightFromText="180" w:vertAnchor="text" w:tblpY="1"/>
        <w:tblOverlap w:val="never"/>
        <w:tblW w:w="14850" w:type="dxa"/>
        <w:tblLook w:val="04A0" w:firstRow="1" w:lastRow="0" w:firstColumn="1" w:lastColumn="0" w:noHBand="0" w:noVBand="1"/>
      </w:tblPr>
      <w:tblGrid>
        <w:gridCol w:w="709"/>
        <w:gridCol w:w="1239"/>
        <w:gridCol w:w="1095"/>
        <w:gridCol w:w="1415"/>
        <w:gridCol w:w="7710"/>
        <w:gridCol w:w="1835"/>
        <w:gridCol w:w="847"/>
      </w:tblGrid>
      <w:tr w:rsidR="00793E71" w:rsidRPr="002E5C28" w:rsidTr="005E55B3">
        <w:trPr>
          <w:trHeight w:val="549"/>
        </w:trPr>
        <w:tc>
          <w:tcPr>
            <w:tcW w:w="709" w:type="dxa"/>
          </w:tcPr>
          <w:p w:rsidR="00793E71" w:rsidRPr="002E5C28" w:rsidRDefault="00793E71" w:rsidP="00146CEF">
            <w:pPr>
              <w:jc w:val="center"/>
              <w:rPr>
                <w:i/>
                <w:sz w:val="26"/>
                <w:szCs w:val="26"/>
                <w:lang w:val="en-US"/>
              </w:rPr>
            </w:pPr>
            <w:r w:rsidRPr="002E5C28">
              <w:rPr>
                <w:b/>
                <w:bCs/>
                <w:sz w:val="26"/>
                <w:szCs w:val="26"/>
                <w:lang w:val="en-US"/>
              </w:rPr>
              <w:t>STT</w:t>
            </w:r>
          </w:p>
        </w:tc>
        <w:tc>
          <w:tcPr>
            <w:tcW w:w="1242" w:type="dxa"/>
          </w:tcPr>
          <w:p w:rsidR="00793E71" w:rsidRPr="002E5C28" w:rsidRDefault="00793E71" w:rsidP="00146CEF">
            <w:pPr>
              <w:jc w:val="center"/>
              <w:rPr>
                <w:b/>
                <w:sz w:val="26"/>
                <w:szCs w:val="26"/>
                <w:lang w:val="en-US"/>
              </w:rPr>
            </w:pPr>
            <w:r w:rsidRPr="002E5C28">
              <w:rPr>
                <w:b/>
                <w:sz w:val="26"/>
                <w:szCs w:val="26"/>
                <w:lang w:val="en-US"/>
              </w:rPr>
              <w:t>Tên sách</w:t>
            </w:r>
          </w:p>
          <w:p w:rsidR="00793E71" w:rsidRPr="002E5C28" w:rsidRDefault="00793E71" w:rsidP="00146CEF">
            <w:pPr>
              <w:jc w:val="center"/>
              <w:rPr>
                <w:b/>
                <w:sz w:val="26"/>
                <w:szCs w:val="26"/>
                <w:lang w:val="en-US"/>
              </w:rPr>
            </w:pPr>
            <w:r w:rsidRPr="002E5C28">
              <w:rPr>
                <w:b/>
                <w:sz w:val="26"/>
                <w:szCs w:val="26"/>
                <w:lang w:val="en-US"/>
              </w:rPr>
              <w:t xml:space="preserve"> (Tên bộ sách)</w:t>
            </w:r>
          </w:p>
        </w:tc>
        <w:tc>
          <w:tcPr>
            <w:tcW w:w="992" w:type="dxa"/>
            <w:vAlign w:val="center"/>
          </w:tcPr>
          <w:p w:rsidR="00793E71" w:rsidRPr="003C6C78" w:rsidRDefault="00793E71" w:rsidP="00B672A0">
            <w:pPr>
              <w:pStyle w:val="BodyText"/>
              <w:ind w:firstLine="0"/>
              <w:jc w:val="center"/>
              <w:rPr>
                <w:b/>
                <w:sz w:val="24"/>
              </w:rPr>
            </w:pPr>
            <w:r w:rsidRPr="003C6C78">
              <w:rPr>
                <w:b/>
                <w:sz w:val="24"/>
              </w:rPr>
              <w:t>Tác giả</w:t>
            </w:r>
          </w:p>
        </w:tc>
        <w:tc>
          <w:tcPr>
            <w:tcW w:w="1418" w:type="dxa"/>
            <w:vAlign w:val="center"/>
          </w:tcPr>
          <w:p w:rsidR="00793E71" w:rsidRPr="003C6C78" w:rsidRDefault="00793E71" w:rsidP="00B672A0">
            <w:pPr>
              <w:pStyle w:val="BodyText"/>
              <w:ind w:firstLine="0"/>
              <w:jc w:val="center"/>
              <w:rPr>
                <w:b/>
                <w:sz w:val="24"/>
              </w:rPr>
            </w:pPr>
            <w:r>
              <w:rPr>
                <w:b/>
                <w:sz w:val="24"/>
              </w:rPr>
              <w:t>Tổ chức, cá nhân</w:t>
            </w:r>
          </w:p>
        </w:tc>
        <w:tc>
          <w:tcPr>
            <w:tcW w:w="7796" w:type="dxa"/>
          </w:tcPr>
          <w:p w:rsidR="00793E71" w:rsidRDefault="00793E71" w:rsidP="00384C27">
            <w:pPr>
              <w:jc w:val="center"/>
              <w:rPr>
                <w:b/>
                <w:sz w:val="26"/>
                <w:szCs w:val="26"/>
                <w:lang w:val="en-US"/>
              </w:rPr>
            </w:pPr>
            <w:r w:rsidRPr="002E5C28">
              <w:rPr>
                <w:b/>
                <w:sz w:val="26"/>
                <w:szCs w:val="26"/>
                <w:lang w:val="en-US"/>
              </w:rPr>
              <w:t>Ưu điểm nổi bật</w:t>
            </w:r>
          </w:p>
          <w:p w:rsidR="00793E71" w:rsidRPr="0005110F" w:rsidRDefault="00793E71" w:rsidP="00384C27">
            <w:pPr>
              <w:jc w:val="center"/>
              <w:rPr>
                <w:i/>
                <w:sz w:val="26"/>
                <w:szCs w:val="26"/>
                <w:lang w:val="en-US"/>
              </w:rPr>
            </w:pPr>
            <w:r w:rsidRPr="0005110F">
              <w:rPr>
                <w:i/>
                <w:sz w:val="26"/>
                <w:szCs w:val="26"/>
                <w:lang w:val="en-US"/>
              </w:rPr>
              <w:t>(Tiêu chí theo Qu</w:t>
            </w:r>
            <w:r>
              <w:rPr>
                <w:i/>
                <w:sz w:val="26"/>
                <w:szCs w:val="26"/>
                <w:lang w:val="en-US"/>
              </w:rPr>
              <w:t>y</w:t>
            </w:r>
            <w:r w:rsidRPr="0005110F">
              <w:rPr>
                <w:i/>
                <w:sz w:val="26"/>
                <w:szCs w:val="26"/>
                <w:lang w:val="en-US"/>
              </w:rPr>
              <w:t>ết định số 675/QĐ-UBND)</w:t>
            </w:r>
          </w:p>
        </w:tc>
        <w:tc>
          <w:tcPr>
            <w:tcW w:w="1843" w:type="dxa"/>
          </w:tcPr>
          <w:p w:rsidR="00793E71" w:rsidRDefault="00793E71" w:rsidP="00146CEF">
            <w:pPr>
              <w:jc w:val="center"/>
              <w:rPr>
                <w:b/>
                <w:sz w:val="26"/>
                <w:szCs w:val="26"/>
                <w:lang w:val="en-US"/>
              </w:rPr>
            </w:pPr>
            <w:r w:rsidRPr="002E5C28">
              <w:rPr>
                <w:b/>
                <w:sz w:val="26"/>
                <w:szCs w:val="26"/>
                <w:lang w:val="en-US"/>
              </w:rPr>
              <w:t xml:space="preserve">Nội dung chưa phù hợp </w:t>
            </w:r>
          </w:p>
          <w:p w:rsidR="00793E71" w:rsidRPr="002E5C28" w:rsidRDefault="00793E71" w:rsidP="00146CEF">
            <w:pPr>
              <w:jc w:val="center"/>
              <w:rPr>
                <w:b/>
                <w:sz w:val="26"/>
                <w:szCs w:val="26"/>
                <w:lang w:val="en-US"/>
              </w:rPr>
            </w:pPr>
            <w:r w:rsidRPr="00EF3087">
              <w:rPr>
                <w:i/>
                <w:sz w:val="26"/>
                <w:szCs w:val="26"/>
                <w:lang w:val="en-US"/>
              </w:rPr>
              <w:t>(Nếu có)</w:t>
            </w:r>
          </w:p>
        </w:tc>
        <w:tc>
          <w:tcPr>
            <w:tcW w:w="850" w:type="dxa"/>
          </w:tcPr>
          <w:p w:rsidR="00793E71" w:rsidRPr="002E5C28" w:rsidRDefault="00793E71" w:rsidP="00146CEF">
            <w:pPr>
              <w:jc w:val="center"/>
              <w:rPr>
                <w:b/>
                <w:sz w:val="26"/>
                <w:szCs w:val="26"/>
                <w:lang w:val="en-US"/>
              </w:rPr>
            </w:pPr>
            <w:r w:rsidRPr="002E5C28">
              <w:rPr>
                <w:b/>
                <w:sz w:val="26"/>
                <w:szCs w:val="26"/>
                <w:lang w:val="en-US"/>
              </w:rPr>
              <w:t>Ghi chú</w:t>
            </w:r>
          </w:p>
        </w:tc>
      </w:tr>
      <w:tr w:rsidR="00793E71" w:rsidRPr="00313AFC" w:rsidTr="005E55B3">
        <w:trPr>
          <w:trHeight w:val="468"/>
        </w:trPr>
        <w:tc>
          <w:tcPr>
            <w:tcW w:w="709" w:type="dxa"/>
            <w:vMerge w:val="restart"/>
            <w:vAlign w:val="center"/>
          </w:tcPr>
          <w:p w:rsidR="00793E71" w:rsidRPr="00313AFC" w:rsidRDefault="00313AFC" w:rsidP="00313AFC">
            <w:pPr>
              <w:spacing w:before="120" w:after="120" w:line="234" w:lineRule="atLeast"/>
              <w:rPr>
                <w:rFonts w:eastAsia="Times New Roman"/>
                <w:sz w:val="26"/>
                <w:szCs w:val="26"/>
              </w:rPr>
            </w:pPr>
            <w:r>
              <w:rPr>
                <w:rFonts w:eastAsia="Times New Roman"/>
                <w:sz w:val="26"/>
                <w:szCs w:val="26"/>
              </w:rPr>
              <w:t>1</w:t>
            </w:r>
          </w:p>
        </w:tc>
        <w:tc>
          <w:tcPr>
            <w:tcW w:w="1242" w:type="dxa"/>
            <w:vMerge w:val="restart"/>
            <w:vAlign w:val="center"/>
          </w:tcPr>
          <w:p w:rsidR="00313AFC" w:rsidRDefault="00313AFC" w:rsidP="00313AFC">
            <w:pPr>
              <w:rPr>
                <w:b/>
                <w:iCs/>
                <w:sz w:val="26"/>
                <w:szCs w:val="26"/>
                <w:lang w:val="en-US"/>
              </w:rPr>
            </w:pPr>
          </w:p>
          <w:p w:rsidR="00313AFC" w:rsidRDefault="00313AFC" w:rsidP="00313AFC">
            <w:pPr>
              <w:rPr>
                <w:b/>
                <w:iCs/>
                <w:sz w:val="26"/>
                <w:szCs w:val="26"/>
                <w:lang w:val="en-US"/>
              </w:rPr>
            </w:pPr>
          </w:p>
          <w:p w:rsidR="00EF61A2" w:rsidRPr="00313AFC" w:rsidRDefault="00EF61A2" w:rsidP="00313AFC">
            <w:pPr>
              <w:rPr>
                <w:b/>
                <w:iCs/>
                <w:sz w:val="26"/>
                <w:szCs w:val="26"/>
                <w:lang w:val="en-US"/>
              </w:rPr>
            </w:pPr>
            <w:r w:rsidRPr="00313AFC">
              <w:rPr>
                <w:b/>
                <w:iCs/>
                <w:sz w:val="26"/>
                <w:szCs w:val="26"/>
                <w:lang w:val="en-US"/>
              </w:rPr>
              <w:t>GDCD 8 (Cánh diều)</w:t>
            </w:r>
          </w:p>
          <w:p w:rsidR="00EF61A2" w:rsidRPr="00313AFC" w:rsidRDefault="00EF61A2" w:rsidP="00313AFC">
            <w:pPr>
              <w:rPr>
                <w:b/>
                <w:iCs/>
                <w:sz w:val="26"/>
                <w:szCs w:val="26"/>
                <w:lang w:val="en-US"/>
              </w:rPr>
            </w:pPr>
          </w:p>
          <w:p w:rsidR="00793E71" w:rsidRPr="00313AFC" w:rsidRDefault="00793E71" w:rsidP="00313AFC">
            <w:pPr>
              <w:rPr>
                <w:sz w:val="26"/>
                <w:szCs w:val="26"/>
              </w:rPr>
            </w:pPr>
            <w:r w:rsidRPr="00313AFC">
              <w:rPr>
                <w:sz w:val="26"/>
                <w:szCs w:val="26"/>
              </w:rPr>
              <w:t xml:space="preserve"> </w:t>
            </w:r>
          </w:p>
        </w:tc>
        <w:tc>
          <w:tcPr>
            <w:tcW w:w="992" w:type="dxa"/>
          </w:tcPr>
          <w:p w:rsidR="00793E71" w:rsidRPr="00313AFC" w:rsidRDefault="0002361C" w:rsidP="0002361C">
            <w:pPr>
              <w:spacing w:before="120" w:after="120"/>
              <w:jc w:val="both"/>
              <w:rPr>
                <w:b/>
                <w:sz w:val="26"/>
                <w:szCs w:val="26"/>
                <w:lang w:val="en-US"/>
              </w:rPr>
            </w:pPr>
            <w:r>
              <w:rPr>
                <w:b/>
                <w:sz w:val="26"/>
                <w:szCs w:val="26"/>
                <w:lang w:val="en-US"/>
              </w:rPr>
              <w:t xml:space="preserve">Nguyễn Thị Mỹ Lộc (Tổng chủ biên), Phạm Việt Thắng (Chủ biên), Bùi Xuân Anh, Dương Thị Thúy Nga, </w:t>
            </w:r>
            <w:r>
              <w:rPr>
                <w:b/>
                <w:sz w:val="26"/>
                <w:szCs w:val="26"/>
                <w:lang w:val="en-US"/>
              </w:rPr>
              <w:lastRenderedPageBreak/>
              <w:t>Hoàng Thị Thinh, Hoàng Thị Thuận, Mai Thu Trang.</w:t>
            </w:r>
          </w:p>
        </w:tc>
        <w:tc>
          <w:tcPr>
            <w:tcW w:w="1418" w:type="dxa"/>
          </w:tcPr>
          <w:p w:rsidR="0002361C" w:rsidRDefault="0002361C" w:rsidP="0002361C">
            <w:pPr>
              <w:spacing w:before="120" w:after="120"/>
              <w:jc w:val="both"/>
              <w:rPr>
                <w:b/>
                <w:sz w:val="26"/>
                <w:szCs w:val="26"/>
                <w:lang w:val="en-US"/>
              </w:rPr>
            </w:pPr>
            <w:r>
              <w:rPr>
                <w:b/>
                <w:sz w:val="26"/>
                <w:szCs w:val="26"/>
                <w:lang w:val="en-US"/>
              </w:rPr>
              <w:lastRenderedPageBreak/>
              <w:t>Công ty Cổ phần Đầu tư Xuất bản – Thiết bị Giáo dục Việt Nam (VEPIC)</w:t>
            </w:r>
          </w:p>
          <w:p w:rsidR="00793E71" w:rsidRPr="00313AFC" w:rsidRDefault="0002361C" w:rsidP="0002361C">
            <w:pPr>
              <w:spacing w:before="120" w:after="120"/>
              <w:jc w:val="both"/>
              <w:rPr>
                <w:b/>
                <w:sz w:val="26"/>
                <w:szCs w:val="26"/>
                <w:lang w:val="en-US"/>
              </w:rPr>
            </w:pPr>
            <w:r>
              <w:rPr>
                <w:b/>
                <w:sz w:val="26"/>
                <w:szCs w:val="26"/>
                <w:lang w:val="en-US"/>
              </w:rPr>
              <w:t xml:space="preserve">(Đơn vị liên kết: Nhà xuất bản Đại học Huế) </w:t>
            </w:r>
          </w:p>
        </w:tc>
        <w:tc>
          <w:tcPr>
            <w:tcW w:w="7796" w:type="dxa"/>
          </w:tcPr>
          <w:p w:rsidR="00793E71" w:rsidRPr="00313AFC" w:rsidRDefault="00793E71" w:rsidP="007E4C2E">
            <w:pPr>
              <w:spacing w:before="60" w:after="60"/>
              <w:jc w:val="both"/>
              <w:rPr>
                <w:bCs/>
                <w:sz w:val="26"/>
                <w:szCs w:val="26"/>
                <w:lang w:val="pt-BR"/>
              </w:rPr>
            </w:pPr>
            <w:r w:rsidRPr="00313AFC">
              <w:rPr>
                <w:b/>
                <w:sz w:val="26"/>
                <w:szCs w:val="26"/>
                <w:lang w:val="pt-BR"/>
              </w:rPr>
              <w:t xml:space="preserve">Tiêu chí 1: Phù hợp với đặc điểm kinh tế - xã hội của địa phương </w:t>
            </w:r>
          </w:p>
          <w:p w:rsidR="00EF61A2" w:rsidRPr="00313AFC" w:rsidRDefault="00EF61A2" w:rsidP="007E4C2E">
            <w:pPr>
              <w:jc w:val="both"/>
              <w:rPr>
                <w:sz w:val="26"/>
                <w:szCs w:val="26"/>
                <w:lang w:val="en-US"/>
              </w:rPr>
            </w:pPr>
            <w:r w:rsidRPr="00313AFC">
              <w:rPr>
                <w:sz w:val="26"/>
                <w:szCs w:val="26"/>
                <w:lang w:val="en-US"/>
              </w:rPr>
              <w:t xml:space="preserve">1. Nội dung, hình thức sách giáo khoa GDCD 8 có tính mở khá cao, đảm bảo tính chính xác, khoa học, hiện đại, thiết thực, có tính kế thừa, phù hợp với điều kiện kinh tế - xã hội, văn hóa, lịch sử, địa lí của tỉnh Lạng Sơn. </w:t>
            </w:r>
          </w:p>
          <w:p w:rsidR="00EF61A2" w:rsidRPr="00313AFC" w:rsidRDefault="00EF61A2" w:rsidP="007E4C2E">
            <w:pPr>
              <w:jc w:val="both"/>
              <w:rPr>
                <w:sz w:val="26"/>
                <w:szCs w:val="26"/>
                <w:lang w:val="en-US"/>
              </w:rPr>
            </w:pPr>
            <w:r w:rsidRPr="00313AFC">
              <w:rPr>
                <w:sz w:val="26"/>
                <w:szCs w:val="26"/>
                <w:lang w:val="en-US"/>
              </w:rPr>
              <w:t xml:space="preserve"> 2. Cấu trúc sách giáo khoa có tính mở, tạo điều kiện cho việc bổ sung, tích hợp những nội dung phù hợp gắn với thực tiễn địa phương. </w:t>
            </w:r>
          </w:p>
          <w:p w:rsidR="00EF61A2" w:rsidRPr="00313AFC" w:rsidRDefault="00EF61A2" w:rsidP="007E4C2E">
            <w:pPr>
              <w:jc w:val="both"/>
              <w:rPr>
                <w:sz w:val="26"/>
                <w:szCs w:val="26"/>
                <w:lang w:val="en-US"/>
              </w:rPr>
            </w:pPr>
            <w:r w:rsidRPr="00313AFC">
              <w:rPr>
                <w:sz w:val="26"/>
                <w:szCs w:val="26"/>
                <w:lang w:val="en-US"/>
              </w:rPr>
              <w:t>3. Hệ thống câu hỏi, bài tập và yêu cầu hoạt động chưa thực sự thể hiện được rõ mức độ nhận thức, phân hóa đối tượng học sinh.</w:t>
            </w:r>
          </w:p>
          <w:p w:rsidR="00EF61A2" w:rsidRPr="00313AFC" w:rsidRDefault="00EF61A2" w:rsidP="007E4C2E">
            <w:pPr>
              <w:jc w:val="both"/>
              <w:rPr>
                <w:sz w:val="26"/>
                <w:szCs w:val="26"/>
                <w:lang w:val="en-US"/>
              </w:rPr>
            </w:pPr>
            <w:r w:rsidRPr="00313AFC">
              <w:rPr>
                <w:sz w:val="26"/>
                <w:szCs w:val="26"/>
                <w:lang w:val="en-US"/>
              </w:rPr>
              <w:t xml:space="preserve"> 4. Sách giáo khoa có thể tái sử dụng được phù hợp với tình hình thực tiễn của địa phương.</w:t>
            </w:r>
          </w:p>
          <w:p w:rsidR="00793E71" w:rsidRPr="00313AFC" w:rsidRDefault="00EF61A2" w:rsidP="007E4C2E">
            <w:pPr>
              <w:jc w:val="both"/>
              <w:rPr>
                <w:sz w:val="26"/>
                <w:szCs w:val="26"/>
                <w:lang w:val="en-US"/>
              </w:rPr>
            </w:pPr>
            <w:r w:rsidRPr="00313AFC">
              <w:rPr>
                <w:sz w:val="26"/>
                <w:szCs w:val="26"/>
                <w:lang w:val="en-US"/>
              </w:rPr>
              <w:t>5. Nhà xuất bản có các kênh phân phối, phát hành sách giáo khoa kịp thời và đầy đủ để giáo viên và học sinh tổ chức hoat động dạy học.</w:t>
            </w:r>
          </w:p>
        </w:tc>
        <w:tc>
          <w:tcPr>
            <w:tcW w:w="1843" w:type="dxa"/>
          </w:tcPr>
          <w:p w:rsidR="00EF61A2" w:rsidRPr="00313AFC" w:rsidRDefault="00EF61A2" w:rsidP="007E4C2E">
            <w:pPr>
              <w:spacing w:line="259" w:lineRule="auto"/>
              <w:jc w:val="both"/>
              <w:rPr>
                <w:rFonts w:eastAsia="Times New Roman"/>
                <w:bCs/>
                <w:i/>
                <w:sz w:val="26"/>
                <w:szCs w:val="26"/>
                <w:lang w:val="en-US"/>
              </w:rPr>
            </w:pPr>
            <w:r w:rsidRPr="00313AFC">
              <w:rPr>
                <w:rFonts w:eastAsia="Times New Roman"/>
                <w:bCs/>
                <w:i/>
                <w:sz w:val="26"/>
                <w:szCs w:val="26"/>
                <w:lang w:val="en-US"/>
              </w:rPr>
              <w:t>- Bài 5: Bảo vệ môi trường và tài nguyên thiên nhiên (</w:t>
            </w:r>
            <w:r w:rsidRPr="00313AFC">
              <w:rPr>
                <w:rFonts w:eastAsia="Times New Roman"/>
                <w:bCs/>
                <w:sz w:val="26"/>
                <w:szCs w:val="26"/>
                <w:lang w:val="en-US"/>
              </w:rPr>
              <w:t xml:space="preserve">Trang 26) b. </w:t>
            </w:r>
            <w:r w:rsidRPr="00313AFC">
              <w:rPr>
                <w:rFonts w:eastAsia="Times New Roman"/>
                <w:bCs/>
                <w:i/>
                <w:sz w:val="26"/>
                <w:szCs w:val="26"/>
                <w:lang w:val="en-US"/>
              </w:rPr>
              <w:t>Sự cần thiết phải bảo vệ môi trường và tài nguyên thiên nhiên</w:t>
            </w:r>
            <w:r w:rsidRPr="00313AFC">
              <w:rPr>
                <w:rFonts w:eastAsia="Times New Roman"/>
                <w:bCs/>
                <w:sz w:val="26"/>
                <w:szCs w:val="26"/>
                <w:lang w:val="en-US"/>
              </w:rPr>
              <w:t xml:space="preserve"> -&gt; </w:t>
            </w:r>
            <w:r w:rsidRPr="00313AFC">
              <w:rPr>
                <w:rFonts w:eastAsia="Times New Roman"/>
                <w:sz w:val="26"/>
                <w:szCs w:val="26"/>
                <w:lang w:val="en-US"/>
              </w:rPr>
              <w:t xml:space="preserve">Bổ sung thêm hình ảnh về vấn đề ô nhiễm môi trường </w:t>
            </w:r>
            <w:r w:rsidRPr="00313AFC">
              <w:rPr>
                <w:rFonts w:eastAsia="Times New Roman"/>
                <w:bCs/>
                <w:sz w:val="26"/>
                <w:szCs w:val="26"/>
                <w:lang w:val="en-US"/>
              </w:rPr>
              <w:t xml:space="preserve">-&gt; tác động trực tiếp đến nhận thức của học </w:t>
            </w:r>
            <w:r w:rsidRPr="00313AFC">
              <w:rPr>
                <w:rFonts w:eastAsia="Times New Roman"/>
                <w:bCs/>
                <w:sz w:val="26"/>
                <w:szCs w:val="26"/>
                <w:lang w:val="en-US"/>
              </w:rPr>
              <w:lastRenderedPageBreak/>
              <w:t>sinh và từ đó học sinh có ý thức bảo vệ môi trường tốt hơn.</w:t>
            </w:r>
          </w:p>
          <w:p w:rsidR="00EF61A2" w:rsidRPr="00313AFC" w:rsidRDefault="00EF61A2" w:rsidP="007E4C2E">
            <w:pPr>
              <w:spacing w:line="276" w:lineRule="auto"/>
              <w:contextualSpacing/>
              <w:jc w:val="both"/>
              <w:rPr>
                <w:rFonts w:eastAsia="Times New Roman"/>
                <w:sz w:val="26"/>
                <w:szCs w:val="26"/>
                <w:lang w:val="en-US" w:eastAsia="x-none"/>
              </w:rPr>
            </w:pPr>
            <w:r w:rsidRPr="00313AFC">
              <w:rPr>
                <w:rFonts w:eastAsia="Times New Roman"/>
                <w:sz w:val="26"/>
                <w:szCs w:val="26"/>
                <w:lang w:val="en-US" w:eastAsia="x-none"/>
              </w:rPr>
              <w:t xml:space="preserve">- </w:t>
            </w:r>
            <w:r w:rsidRPr="00313AFC">
              <w:rPr>
                <w:rFonts w:eastAsia="Times New Roman"/>
                <w:i/>
                <w:sz w:val="26"/>
                <w:szCs w:val="26"/>
                <w:lang w:val="en-US" w:eastAsia="x-none"/>
              </w:rPr>
              <w:t>Bài 6: Phòng, chống bạo lực gia đình</w:t>
            </w:r>
            <w:r w:rsidRPr="00313AFC">
              <w:rPr>
                <w:rFonts w:eastAsia="Times New Roman"/>
                <w:sz w:val="26"/>
                <w:szCs w:val="26"/>
                <w:lang w:val="en-US" w:eastAsia="x-none"/>
              </w:rPr>
              <w:t>. Trang 34,45,36.</w:t>
            </w:r>
          </w:p>
          <w:p w:rsidR="00793E71" w:rsidRPr="00313AFC" w:rsidRDefault="00EF61A2" w:rsidP="007E4C2E">
            <w:pPr>
              <w:jc w:val="both"/>
              <w:rPr>
                <w:b/>
                <w:sz w:val="26"/>
                <w:szCs w:val="26"/>
              </w:rPr>
            </w:pPr>
            <w:r w:rsidRPr="00313AFC">
              <w:rPr>
                <w:rFonts w:eastAsia="Times New Roman"/>
                <w:sz w:val="26"/>
                <w:szCs w:val="26"/>
              </w:rPr>
              <w:t>Tách mục (1) thành đơn vị kiến thức: Hình thức bạo lực GĐ và tác hại bạo lực GĐ.</w:t>
            </w:r>
          </w:p>
        </w:tc>
        <w:tc>
          <w:tcPr>
            <w:tcW w:w="850" w:type="dxa"/>
          </w:tcPr>
          <w:p w:rsidR="00793E71" w:rsidRPr="00313AFC" w:rsidRDefault="00793E71" w:rsidP="00313AFC">
            <w:pPr>
              <w:rPr>
                <w:b/>
                <w:sz w:val="26"/>
                <w:szCs w:val="26"/>
              </w:rPr>
            </w:pPr>
          </w:p>
        </w:tc>
      </w:tr>
      <w:tr w:rsidR="00793E71" w:rsidRPr="00313AFC" w:rsidTr="005E55B3">
        <w:trPr>
          <w:trHeight w:val="468"/>
        </w:trPr>
        <w:tc>
          <w:tcPr>
            <w:tcW w:w="709" w:type="dxa"/>
            <w:vMerge/>
            <w:vAlign w:val="center"/>
          </w:tcPr>
          <w:p w:rsidR="00793E71" w:rsidRPr="00313AFC" w:rsidRDefault="00793E71" w:rsidP="00313AFC">
            <w:pPr>
              <w:spacing w:before="120" w:after="120" w:line="234" w:lineRule="atLeast"/>
              <w:rPr>
                <w:rFonts w:eastAsia="Times New Roman"/>
                <w:sz w:val="26"/>
                <w:szCs w:val="26"/>
              </w:rPr>
            </w:pPr>
          </w:p>
        </w:tc>
        <w:tc>
          <w:tcPr>
            <w:tcW w:w="1242" w:type="dxa"/>
            <w:vMerge/>
            <w:vAlign w:val="center"/>
          </w:tcPr>
          <w:p w:rsidR="00793E71" w:rsidRPr="00313AFC" w:rsidRDefault="00793E71" w:rsidP="00313AFC">
            <w:pPr>
              <w:rPr>
                <w:sz w:val="26"/>
                <w:szCs w:val="26"/>
              </w:rPr>
            </w:pPr>
          </w:p>
        </w:tc>
        <w:tc>
          <w:tcPr>
            <w:tcW w:w="992" w:type="dxa"/>
          </w:tcPr>
          <w:p w:rsidR="00793E71" w:rsidRPr="00313AFC" w:rsidRDefault="00793E71" w:rsidP="00313AFC">
            <w:pPr>
              <w:spacing w:before="60" w:after="60"/>
              <w:rPr>
                <w:b/>
                <w:sz w:val="26"/>
                <w:szCs w:val="26"/>
              </w:rPr>
            </w:pPr>
          </w:p>
        </w:tc>
        <w:tc>
          <w:tcPr>
            <w:tcW w:w="1418" w:type="dxa"/>
          </w:tcPr>
          <w:p w:rsidR="00793E71" w:rsidRPr="00313AFC" w:rsidRDefault="00793E71" w:rsidP="00313AFC">
            <w:pPr>
              <w:spacing w:before="60" w:after="60"/>
              <w:rPr>
                <w:b/>
                <w:sz w:val="26"/>
                <w:szCs w:val="26"/>
              </w:rPr>
            </w:pPr>
          </w:p>
        </w:tc>
        <w:tc>
          <w:tcPr>
            <w:tcW w:w="7796" w:type="dxa"/>
          </w:tcPr>
          <w:p w:rsidR="00793E71" w:rsidRPr="00313AFC" w:rsidRDefault="00793E71" w:rsidP="007E4C2E">
            <w:pPr>
              <w:spacing w:before="60" w:after="60"/>
              <w:jc w:val="both"/>
              <w:rPr>
                <w:b/>
                <w:sz w:val="26"/>
                <w:szCs w:val="26"/>
              </w:rPr>
            </w:pPr>
            <w:r w:rsidRPr="00313AFC">
              <w:rPr>
                <w:b/>
                <w:sz w:val="26"/>
                <w:szCs w:val="26"/>
              </w:rPr>
              <w:t xml:space="preserve">Tiêu chí 2: </w:t>
            </w:r>
            <w:r w:rsidRPr="00313AFC">
              <w:rPr>
                <w:b/>
                <w:sz w:val="26"/>
                <w:szCs w:val="26"/>
                <w:lang w:val="pt-BR"/>
              </w:rPr>
              <w:t>P</w:t>
            </w:r>
            <w:r w:rsidRPr="00313AFC">
              <w:rPr>
                <w:b/>
                <w:sz w:val="26"/>
                <w:szCs w:val="26"/>
              </w:rPr>
              <w:t>hù hợp với điều kiện tổ chức dạy và học tại cơ sở giáo dục phổ thông</w:t>
            </w:r>
          </w:p>
          <w:p w:rsidR="00EF61A2" w:rsidRPr="00313AFC" w:rsidRDefault="00EF61A2" w:rsidP="007E4C2E">
            <w:pPr>
              <w:jc w:val="both"/>
              <w:rPr>
                <w:sz w:val="26"/>
                <w:szCs w:val="26"/>
                <w:lang w:val="en-US"/>
              </w:rPr>
            </w:pPr>
            <w:r w:rsidRPr="00313AFC">
              <w:rPr>
                <w:sz w:val="26"/>
                <w:szCs w:val="26"/>
                <w:lang w:val="en-US"/>
              </w:rPr>
              <w:t>1. Nội dung sách giáo khoa  GDCD 8 có tính mở, đảm bảo thuận lợi cho nhà trường chủ động, linh hoạt xây dựng và thực hiện kế hoạch giáo dục, phù hợp với điều kiện cơ sở vật chất, đội ngũ giáo viên, trang thiết bị và các điều kiện dạy học khác.</w:t>
            </w:r>
          </w:p>
          <w:p w:rsidR="00EF61A2" w:rsidRPr="00313AFC" w:rsidRDefault="00EF61A2" w:rsidP="007E4C2E">
            <w:pPr>
              <w:jc w:val="both"/>
              <w:rPr>
                <w:sz w:val="26"/>
                <w:szCs w:val="26"/>
                <w:lang w:val="en-US"/>
              </w:rPr>
            </w:pPr>
            <w:r w:rsidRPr="00313AFC">
              <w:rPr>
                <w:sz w:val="26"/>
                <w:szCs w:val="26"/>
                <w:lang w:val="en-US"/>
              </w:rPr>
              <w:t>2. Sách giáo khoa đảm bảo thuận lợi cho giáo viên vận dụng sáng tạo, linh hoạt, đa dạng hóa hình thức, phương pháp dạy học và kiểm tra, đánh giá kết quả học tập theo các yêu cầu cần đạt của chương trình.</w:t>
            </w:r>
          </w:p>
          <w:p w:rsidR="00EF61A2" w:rsidRPr="00313AFC" w:rsidRDefault="00EF61A2" w:rsidP="007E4C2E">
            <w:pPr>
              <w:jc w:val="both"/>
              <w:rPr>
                <w:sz w:val="26"/>
                <w:szCs w:val="26"/>
                <w:lang w:val="en-US"/>
              </w:rPr>
            </w:pPr>
            <w:r w:rsidRPr="00313AFC">
              <w:rPr>
                <w:sz w:val="26"/>
                <w:szCs w:val="26"/>
                <w:lang w:val="en-US"/>
              </w:rPr>
              <w:t>3. Các chủ đề, bài học,</w:t>
            </w:r>
            <w:r w:rsidRPr="00313AFC">
              <w:rPr>
                <w:rFonts w:eastAsia="Times New Roman"/>
                <w:sz w:val="26"/>
                <w:szCs w:val="26"/>
                <w:lang w:val="en-US"/>
              </w:rPr>
              <w:t xml:space="preserve"> hoạt động được thiết kế  khá đa dạng, bảo đảm tính hệ thống, mạch lạc.</w:t>
            </w:r>
            <w:r w:rsidRPr="00313AFC">
              <w:rPr>
                <w:b/>
                <w:sz w:val="26"/>
                <w:szCs w:val="26"/>
                <w:lang w:val="en-US"/>
              </w:rPr>
              <w:t xml:space="preserve"> </w:t>
            </w:r>
          </w:p>
          <w:p w:rsidR="00EF61A2" w:rsidRPr="00313AFC" w:rsidRDefault="00EF61A2" w:rsidP="007E4C2E">
            <w:pPr>
              <w:jc w:val="both"/>
              <w:rPr>
                <w:sz w:val="26"/>
                <w:szCs w:val="26"/>
                <w:lang w:val="en-US"/>
              </w:rPr>
            </w:pPr>
            <w:r w:rsidRPr="00313AFC">
              <w:rPr>
                <w:sz w:val="26"/>
                <w:szCs w:val="26"/>
                <w:lang w:val="en-US"/>
              </w:rPr>
              <w:t>4. Sách giáo khoa tạo cơ hội học tập tích cực, chủ động, sáng tạo, rèn luyện kỹ năng,.</w:t>
            </w:r>
          </w:p>
          <w:p w:rsidR="00793E71" w:rsidRPr="00313AFC" w:rsidRDefault="00EF61A2" w:rsidP="007E4C2E">
            <w:pPr>
              <w:jc w:val="both"/>
              <w:rPr>
                <w:sz w:val="26"/>
                <w:szCs w:val="26"/>
                <w:lang w:val="pt-BR"/>
              </w:rPr>
            </w:pPr>
            <w:r w:rsidRPr="00313AFC">
              <w:rPr>
                <w:sz w:val="26"/>
                <w:szCs w:val="26"/>
                <w:lang w:val="en-US"/>
              </w:rPr>
              <w:t xml:space="preserve">5. Sách giáo khoa trình bày tương đối hấp dẫn, cân đối, hài hòa, sử </w:t>
            </w:r>
            <w:r w:rsidRPr="00313AFC">
              <w:rPr>
                <w:sz w:val="26"/>
                <w:szCs w:val="26"/>
                <w:lang w:val="en-US"/>
              </w:rPr>
              <w:lastRenderedPageBreak/>
              <w:t>dụng ngôn ngữ phù hợp đặc điểm tâm lí lứa học sinh lớp 8.</w:t>
            </w:r>
          </w:p>
        </w:tc>
        <w:tc>
          <w:tcPr>
            <w:tcW w:w="1843" w:type="dxa"/>
          </w:tcPr>
          <w:p w:rsidR="00793E71" w:rsidRPr="00313AFC" w:rsidRDefault="00793E71" w:rsidP="00313AFC">
            <w:pPr>
              <w:rPr>
                <w:b/>
                <w:sz w:val="26"/>
                <w:szCs w:val="26"/>
                <w:lang w:val="pt-BR"/>
              </w:rPr>
            </w:pPr>
          </w:p>
        </w:tc>
        <w:tc>
          <w:tcPr>
            <w:tcW w:w="850" w:type="dxa"/>
          </w:tcPr>
          <w:p w:rsidR="00793E71" w:rsidRPr="00313AFC" w:rsidRDefault="00793E71" w:rsidP="00313AFC">
            <w:pPr>
              <w:rPr>
                <w:b/>
                <w:sz w:val="26"/>
                <w:szCs w:val="26"/>
                <w:lang w:val="pt-BR"/>
              </w:rPr>
            </w:pPr>
          </w:p>
        </w:tc>
      </w:tr>
      <w:tr w:rsidR="00793E71" w:rsidRPr="00313AFC" w:rsidTr="005E55B3">
        <w:trPr>
          <w:trHeight w:val="468"/>
        </w:trPr>
        <w:tc>
          <w:tcPr>
            <w:tcW w:w="709" w:type="dxa"/>
            <w:vMerge w:val="restart"/>
            <w:vAlign w:val="center"/>
          </w:tcPr>
          <w:p w:rsidR="00793E71" w:rsidRPr="00313AFC" w:rsidRDefault="00793E71" w:rsidP="00313AFC">
            <w:pPr>
              <w:spacing w:before="120" w:after="120" w:line="234" w:lineRule="atLeast"/>
              <w:rPr>
                <w:rFonts w:eastAsia="Times New Roman"/>
                <w:sz w:val="26"/>
                <w:szCs w:val="26"/>
                <w:lang w:val="en-US"/>
              </w:rPr>
            </w:pPr>
            <w:r w:rsidRPr="00313AFC">
              <w:rPr>
                <w:rFonts w:eastAsia="Times New Roman"/>
                <w:sz w:val="26"/>
                <w:szCs w:val="26"/>
                <w:lang w:val="en-US"/>
              </w:rPr>
              <w:lastRenderedPageBreak/>
              <w:t>2</w:t>
            </w:r>
          </w:p>
        </w:tc>
        <w:tc>
          <w:tcPr>
            <w:tcW w:w="1242" w:type="dxa"/>
            <w:vMerge w:val="restart"/>
            <w:vAlign w:val="center"/>
          </w:tcPr>
          <w:p w:rsidR="00313AFC" w:rsidRDefault="00313AFC" w:rsidP="00313AFC">
            <w:pPr>
              <w:rPr>
                <w:b/>
                <w:iCs/>
                <w:sz w:val="26"/>
                <w:szCs w:val="26"/>
                <w:lang w:val="en-US"/>
              </w:rPr>
            </w:pPr>
          </w:p>
          <w:p w:rsidR="00313AFC" w:rsidRDefault="00313AFC" w:rsidP="00313AFC">
            <w:pPr>
              <w:rPr>
                <w:b/>
                <w:iCs/>
                <w:sz w:val="26"/>
                <w:szCs w:val="26"/>
                <w:lang w:val="en-US"/>
              </w:rPr>
            </w:pPr>
          </w:p>
          <w:p w:rsidR="00313AFC" w:rsidRPr="00313AFC" w:rsidRDefault="00313AFC" w:rsidP="00313AFC">
            <w:pPr>
              <w:rPr>
                <w:b/>
                <w:iCs/>
                <w:sz w:val="26"/>
                <w:szCs w:val="26"/>
                <w:lang w:val="en-US"/>
              </w:rPr>
            </w:pPr>
            <w:r w:rsidRPr="00313AFC">
              <w:rPr>
                <w:b/>
                <w:iCs/>
                <w:sz w:val="26"/>
                <w:szCs w:val="26"/>
                <w:lang w:val="en-US"/>
              </w:rPr>
              <w:t>GDCD 8 (Kết nối tri thức với cuộc sống)</w:t>
            </w:r>
          </w:p>
          <w:p w:rsidR="00793E71" w:rsidRPr="00313AFC" w:rsidRDefault="00793E71" w:rsidP="00313AFC">
            <w:pPr>
              <w:rPr>
                <w:b/>
                <w:sz w:val="26"/>
                <w:szCs w:val="26"/>
                <w:lang w:val="en-US"/>
              </w:rPr>
            </w:pPr>
          </w:p>
        </w:tc>
        <w:tc>
          <w:tcPr>
            <w:tcW w:w="992" w:type="dxa"/>
          </w:tcPr>
          <w:p w:rsidR="00793E71" w:rsidRPr="00313AFC" w:rsidRDefault="0002361C" w:rsidP="0002361C">
            <w:pPr>
              <w:spacing w:before="60" w:after="60"/>
              <w:jc w:val="both"/>
              <w:rPr>
                <w:b/>
                <w:sz w:val="26"/>
                <w:szCs w:val="26"/>
                <w:lang w:val="pt-BR"/>
              </w:rPr>
            </w:pPr>
            <w:r>
              <w:rPr>
                <w:b/>
                <w:sz w:val="26"/>
                <w:szCs w:val="26"/>
                <w:lang w:val="pt-BR"/>
              </w:rPr>
              <w:t>Nguyễn Thị Toan (Tổng Chủ biên), Trần Thị Mai Phương (Chủ biên), Nguyễn Hà An, Nguyễn Thị Hoàng Anh, Nguyễn Thị Thọ.</w:t>
            </w:r>
          </w:p>
        </w:tc>
        <w:tc>
          <w:tcPr>
            <w:tcW w:w="1418" w:type="dxa"/>
          </w:tcPr>
          <w:p w:rsidR="00793E71" w:rsidRPr="00313AFC" w:rsidRDefault="0002361C" w:rsidP="00313AFC">
            <w:pPr>
              <w:spacing w:before="60" w:after="60"/>
              <w:rPr>
                <w:b/>
                <w:sz w:val="26"/>
                <w:szCs w:val="26"/>
                <w:lang w:val="pt-BR"/>
              </w:rPr>
            </w:pPr>
            <w:r>
              <w:rPr>
                <w:b/>
                <w:sz w:val="26"/>
                <w:szCs w:val="26"/>
                <w:lang w:val="pt-BR"/>
              </w:rPr>
              <w:t>Nhà xuất bản Giáo dục Việt Nam</w:t>
            </w:r>
          </w:p>
        </w:tc>
        <w:tc>
          <w:tcPr>
            <w:tcW w:w="7796" w:type="dxa"/>
          </w:tcPr>
          <w:p w:rsidR="00793E71" w:rsidRPr="00313AFC" w:rsidRDefault="00793E71" w:rsidP="007E4C2E">
            <w:pPr>
              <w:spacing w:before="60" w:after="60"/>
              <w:jc w:val="both"/>
              <w:rPr>
                <w:bCs/>
                <w:sz w:val="26"/>
                <w:szCs w:val="26"/>
                <w:lang w:val="pt-BR"/>
              </w:rPr>
            </w:pPr>
            <w:r w:rsidRPr="00313AFC">
              <w:rPr>
                <w:b/>
                <w:sz w:val="26"/>
                <w:szCs w:val="26"/>
                <w:lang w:val="pt-BR"/>
              </w:rPr>
              <w:t xml:space="preserve">Tiêu chí 1: Phù hợp với đặc điểm kinh tế - xã hội của địa phương </w:t>
            </w:r>
          </w:p>
          <w:p w:rsidR="00313AFC" w:rsidRPr="00313AFC" w:rsidRDefault="00313AFC" w:rsidP="007E4C2E">
            <w:pPr>
              <w:jc w:val="both"/>
              <w:rPr>
                <w:sz w:val="26"/>
                <w:szCs w:val="26"/>
                <w:lang w:val="en-US"/>
              </w:rPr>
            </w:pPr>
            <w:r w:rsidRPr="00313AFC">
              <w:rPr>
                <w:sz w:val="26"/>
                <w:szCs w:val="26"/>
                <w:lang w:val="en-US"/>
              </w:rPr>
              <w:t>1. Sách GDCD 8 được biên soạn trên cơ sở kế thừa truyền thống giáo dục của dân tộc, cả bộ sách nội dung mỗi bài học trong bản sách giáo khoa với yêu cầu cần đạt trong  Chương trình giáo dục phổ thông năm 2018 là phù hợp, chính xác, khoa học.</w:t>
            </w:r>
          </w:p>
          <w:p w:rsidR="00313AFC" w:rsidRPr="00313AFC" w:rsidRDefault="00313AFC" w:rsidP="007E4C2E">
            <w:pPr>
              <w:jc w:val="both"/>
              <w:rPr>
                <w:sz w:val="26"/>
                <w:szCs w:val="26"/>
                <w:lang w:val="en-US"/>
              </w:rPr>
            </w:pPr>
            <w:r w:rsidRPr="00313AFC">
              <w:rPr>
                <w:sz w:val="26"/>
                <w:szCs w:val="26"/>
                <w:lang w:val="en-US"/>
              </w:rPr>
              <w:t>2. Cấu trúc sách giáo khoa có tính mở cao,  phù với chương trình giáo dục phổ thông 2018.</w:t>
            </w:r>
          </w:p>
          <w:p w:rsidR="00313AFC" w:rsidRPr="00313AFC" w:rsidRDefault="00313AFC" w:rsidP="007E4C2E">
            <w:pPr>
              <w:jc w:val="both"/>
              <w:rPr>
                <w:sz w:val="26"/>
                <w:szCs w:val="26"/>
                <w:lang w:val="en-US"/>
              </w:rPr>
            </w:pPr>
            <w:r w:rsidRPr="00313AFC">
              <w:rPr>
                <w:sz w:val="26"/>
                <w:szCs w:val="26"/>
                <w:lang w:val="en-US"/>
              </w:rPr>
              <w:t>3. Hệ thống câu hỏi, bài tập và yêu cầu hoạt động được thể hiện với mức độ nhận thức phù hợp nhiều nhóm đối tượng học sinh khác nhau và đặc điểm kinh tế - xã hội của địa phương.</w:t>
            </w:r>
          </w:p>
          <w:p w:rsidR="00313AFC" w:rsidRPr="00313AFC" w:rsidRDefault="00313AFC" w:rsidP="007E4C2E">
            <w:pPr>
              <w:jc w:val="both"/>
              <w:rPr>
                <w:sz w:val="26"/>
                <w:szCs w:val="26"/>
                <w:lang w:val="en-US"/>
              </w:rPr>
            </w:pPr>
            <w:r w:rsidRPr="00313AFC">
              <w:rPr>
                <w:sz w:val="26"/>
                <w:szCs w:val="26"/>
                <w:lang w:val="en-US"/>
              </w:rPr>
              <w:t>4. Sách giáo khoa có thể tái sử dụng phug hợp với tình hình thực tiễn của địa phương.</w:t>
            </w:r>
          </w:p>
          <w:p w:rsidR="00793E71" w:rsidRPr="00313AFC" w:rsidRDefault="00313AFC" w:rsidP="007E4C2E">
            <w:pPr>
              <w:jc w:val="both"/>
              <w:rPr>
                <w:sz w:val="26"/>
                <w:szCs w:val="26"/>
                <w:lang w:val="en-US"/>
              </w:rPr>
            </w:pPr>
            <w:r w:rsidRPr="00313AFC">
              <w:rPr>
                <w:sz w:val="26"/>
                <w:szCs w:val="26"/>
                <w:lang w:val="en-US"/>
              </w:rPr>
              <w:t>5. Hệ thống học liệu điện tử, video, đồ dùng hỗ trợ trực tuyến cho giáo viên đầy đủ và kịp thời, thuận lợi cho viêc tổ chức các hoạt động giáo dục.</w:t>
            </w:r>
          </w:p>
        </w:tc>
        <w:tc>
          <w:tcPr>
            <w:tcW w:w="1843" w:type="dxa"/>
          </w:tcPr>
          <w:p w:rsidR="00313AFC" w:rsidRPr="00313AFC" w:rsidRDefault="00313AFC" w:rsidP="007E4C2E">
            <w:pPr>
              <w:jc w:val="both"/>
              <w:rPr>
                <w:rFonts w:eastAsia="Times New Roman"/>
                <w:bCs/>
                <w:sz w:val="26"/>
                <w:szCs w:val="26"/>
                <w:lang w:val="en-US"/>
              </w:rPr>
            </w:pPr>
            <w:r w:rsidRPr="00313AFC">
              <w:rPr>
                <w:rFonts w:eastAsia="Times New Roman"/>
                <w:bCs/>
                <w:sz w:val="26"/>
                <w:szCs w:val="26"/>
                <w:lang w:val="en-US"/>
              </w:rPr>
              <w:t xml:space="preserve">- Bài 5: </w:t>
            </w:r>
            <w:r w:rsidRPr="00313AFC">
              <w:rPr>
                <w:rFonts w:eastAsia="Times New Roman"/>
                <w:bCs/>
                <w:i/>
                <w:sz w:val="26"/>
                <w:szCs w:val="26"/>
                <w:lang w:val="en-US"/>
              </w:rPr>
              <w:t>Bảo vệ môi trường và tài nguyên thiên nhiên</w:t>
            </w:r>
            <w:r w:rsidRPr="00313AFC">
              <w:rPr>
                <w:rFonts w:eastAsia="Times New Roman"/>
                <w:bCs/>
                <w:sz w:val="26"/>
                <w:szCs w:val="26"/>
                <w:lang w:val="en-US"/>
              </w:rPr>
              <w:t xml:space="preserve"> (Trang 26) </w:t>
            </w:r>
          </w:p>
          <w:p w:rsidR="00313AFC" w:rsidRPr="00313AFC" w:rsidRDefault="00313AFC" w:rsidP="007E4C2E">
            <w:pPr>
              <w:jc w:val="both"/>
              <w:rPr>
                <w:rFonts w:eastAsia="Times New Roman"/>
                <w:sz w:val="26"/>
                <w:szCs w:val="26"/>
                <w:lang w:val="en-US"/>
              </w:rPr>
            </w:pPr>
            <w:r w:rsidRPr="00313AFC">
              <w:rPr>
                <w:rFonts w:eastAsia="Times New Roman"/>
                <w:bCs/>
                <w:sz w:val="26"/>
                <w:szCs w:val="26"/>
                <w:lang w:val="en-US"/>
              </w:rPr>
              <w:t xml:space="preserve">b. </w:t>
            </w:r>
            <w:r w:rsidRPr="00313AFC">
              <w:rPr>
                <w:rFonts w:eastAsia="Times New Roman"/>
                <w:bCs/>
                <w:i/>
                <w:sz w:val="26"/>
                <w:szCs w:val="26"/>
                <w:lang w:val="en-US"/>
              </w:rPr>
              <w:t>Sự cần thiết phải bảo vệ tài nguyên thiên nhiên</w:t>
            </w:r>
            <w:r w:rsidRPr="00313AFC">
              <w:rPr>
                <w:rFonts w:eastAsia="Times New Roman"/>
                <w:bCs/>
                <w:sz w:val="26"/>
                <w:szCs w:val="26"/>
                <w:lang w:val="en-US"/>
              </w:rPr>
              <w:t xml:space="preserve"> </w:t>
            </w:r>
            <w:r w:rsidRPr="00313AFC">
              <w:rPr>
                <w:rFonts w:eastAsia="Times New Roman"/>
                <w:bCs/>
                <w:i/>
                <w:sz w:val="26"/>
                <w:szCs w:val="26"/>
                <w:lang w:val="en-US"/>
              </w:rPr>
              <w:t>-&gt;</w:t>
            </w:r>
            <w:r w:rsidRPr="00313AFC">
              <w:rPr>
                <w:rFonts w:eastAsia="Times New Roman"/>
                <w:bCs/>
                <w:sz w:val="26"/>
                <w:szCs w:val="26"/>
                <w:lang w:val="en-US"/>
              </w:rPr>
              <w:t xml:space="preserve"> </w:t>
            </w:r>
            <w:r w:rsidRPr="00313AFC">
              <w:rPr>
                <w:rFonts w:eastAsia="Times New Roman"/>
                <w:sz w:val="26"/>
                <w:szCs w:val="26"/>
                <w:lang w:val="en-US"/>
              </w:rPr>
              <w:t xml:space="preserve">Bổ sung thêm một số hình ảnh về nạn chặt phá rừng bừa bãi </w:t>
            </w:r>
          </w:p>
          <w:p w:rsidR="00313AFC" w:rsidRPr="00313AFC" w:rsidRDefault="00313AFC" w:rsidP="007E4C2E">
            <w:pPr>
              <w:jc w:val="both"/>
              <w:rPr>
                <w:rFonts w:eastAsia="Times New Roman"/>
                <w:sz w:val="26"/>
                <w:szCs w:val="26"/>
                <w:lang w:val="en-US"/>
              </w:rPr>
            </w:pPr>
            <w:r w:rsidRPr="00313AFC">
              <w:rPr>
                <w:rFonts w:eastAsia="Times New Roman"/>
                <w:sz w:val="26"/>
                <w:szCs w:val="26"/>
                <w:lang w:val="en-US"/>
              </w:rPr>
              <w:t>-&gt; Cần thiết phải bảo vệ rừng.</w:t>
            </w:r>
          </w:p>
          <w:p w:rsidR="00313AFC" w:rsidRPr="00313AFC" w:rsidRDefault="00313AFC" w:rsidP="007E4C2E">
            <w:pPr>
              <w:spacing w:before="120" w:after="120"/>
              <w:contextualSpacing/>
              <w:jc w:val="both"/>
              <w:rPr>
                <w:rFonts w:eastAsia="Times New Roman"/>
                <w:sz w:val="26"/>
                <w:szCs w:val="26"/>
                <w:lang w:val="en-US" w:eastAsia="x-none"/>
              </w:rPr>
            </w:pPr>
            <w:r w:rsidRPr="00313AFC">
              <w:rPr>
                <w:rFonts w:eastAsia="Times New Roman"/>
                <w:sz w:val="26"/>
                <w:szCs w:val="26"/>
                <w:lang w:val="en-US" w:eastAsia="x-none"/>
              </w:rPr>
              <w:t>- Bài 9: Phòng ngừa tai nạn vũ khí, cháy, nổ và các chất độc hại (Trang 56).</w:t>
            </w:r>
          </w:p>
          <w:p w:rsidR="00793E71" w:rsidRPr="00313AFC" w:rsidRDefault="00313AFC" w:rsidP="007E4C2E">
            <w:pPr>
              <w:jc w:val="both"/>
              <w:rPr>
                <w:b/>
                <w:sz w:val="26"/>
                <w:szCs w:val="26"/>
              </w:rPr>
            </w:pPr>
            <w:r w:rsidRPr="00313AFC">
              <w:rPr>
                <w:rFonts w:eastAsia="Times New Roman"/>
                <w:sz w:val="26"/>
                <w:szCs w:val="26"/>
                <w:lang w:val="en-US"/>
              </w:rPr>
              <w:t xml:space="preserve">(3). </w:t>
            </w:r>
            <w:r w:rsidRPr="00313AFC">
              <w:rPr>
                <w:rFonts w:eastAsia="Times New Roman"/>
                <w:i/>
                <w:sz w:val="26"/>
                <w:szCs w:val="26"/>
                <w:lang w:val="en-US"/>
              </w:rPr>
              <w:t>Trách nhiệm của công dân trong việc phòng ngừa tai nạn vũ khí, cháy, nổ và các chất độc hại.</w:t>
            </w:r>
            <w:r w:rsidRPr="00313AFC">
              <w:rPr>
                <w:rFonts w:eastAsia="Times New Roman"/>
                <w:sz w:val="26"/>
                <w:szCs w:val="26"/>
                <w:lang w:val="en-US"/>
              </w:rPr>
              <w:t xml:space="preserve"> -&gt; </w:t>
            </w:r>
            <w:r w:rsidRPr="00313AFC">
              <w:rPr>
                <w:rFonts w:eastAsia="Times New Roman"/>
                <w:sz w:val="26"/>
                <w:szCs w:val="26"/>
              </w:rPr>
              <w:t xml:space="preserve">Bổ sung thêm hình </w:t>
            </w:r>
            <w:r w:rsidRPr="00313AFC">
              <w:rPr>
                <w:rFonts w:eastAsia="Times New Roman"/>
                <w:sz w:val="26"/>
                <w:szCs w:val="26"/>
              </w:rPr>
              <w:lastRenderedPageBreak/>
              <w:t>ảnh người dân tự ý cưa bom mìm để bán sắt vụn</w:t>
            </w:r>
            <w:r w:rsidRPr="00313AFC">
              <w:rPr>
                <w:rFonts w:eastAsia="Times New Roman"/>
                <w:sz w:val="26"/>
                <w:szCs w:val="26"/>
                <w:lang w:val="en-US"/>
              </w:rPr>
              <w:t xml:space="preserve"> -&gt; Việc làm nguy hiểm cần tránh xa.</w:t>
            </w:r>
          </w:p>
        </w:tc>
        <w:tc>
          <w:tcPr>
            <w:tcW w:w="850" w:type="dxa"/>
          </w:tcPr>
          <w:p w:rsidR="00793E71" w:rsidRPr="00313AFC" w:rsidRDefault="00793E71" w:rsidP="00313AFC">
            <w:pPr>
              <w:rPr>
                <w:b/>
                <w:sz w:val="26"/>
                <w:szCs w:val="26"/>
              </w:rPr>
            </w:pPr>
          </w:p>
        </w:tc>
      </w:tr>
      <w:tr w:rsidR="00793E71" w:rsidRPr="00313AFC" w:rsidTr="005E55B3">
        <w:trPr>
          <w:trHeight w:val="468"/>
        </w:trPr>
        <w:tc>
          <w:tcPr>
            <w:tcW w:w="709" w:type="dxa"/>
            <w:vMerge/>
            <w:vAlign w:val="center"/>
          </w:tcPr>
          <w:p w:rsidR="00793E71" w:rsidRPr="00313AFC" w:rsidRDefault="00793E71" w:rsidP="00313AFC">
            <w:pPr>
              <w:spacing w:before="120" w:after="120" w:line="234" w:lineRule="atLeast"/>
              <w:rPr>
                <w:rFonts w:eastAsia="Times New Roman"/>
                <w:sz w:val="26"/>
                <w:szCs w:val="26"/>
              </w:rPr>
            </w:pPr>
          </w:p>
        </w:tc>
        <w:tc>
          <w:tcPr>
            <w:tcW w:w="1242" w:type="dxa"/>
            <w:vMerge/>
            <w:vAlign w:val="center"/>
          </w:tcPr>
          <w:p w:rsidR="00793E71" w:rsidRPr="00313AFC" w:rsidRDefault="00793E71" w:rsidP="00313AFC">
            <w:pPr>
              <w:rPr>
                <w:sz w:val="26"/>
                <w:szCs w:val="26"/>
              </w:rPr>
            </w:pPr>
          </w:p>
        </w:tc>
        <w:tc>
          <w:tcPr>
            <w:tcW w:w="992" w:type="dxa"/>
          </w:tcPr>
          <w:p w:rsidR="00793E71" w:rsidRPr="00313AFC" w:rsidRDefault="00793E71" w:rsidP="00313AFC">
            <w:pPr>
              <w:spacing w:before="60" w:after="60"/>
              <w:rPr>
                <w:b/>
                <w:sz w:val="26"/>
                <w:szCs w:val="26"/>
              </w:rPr>
            </w:pPr>
          </w:p>
        </w:tc>
        <w:tc>
          <w:tcPr>
            <w:tcW w:w="1418" w:type="dxa"/>
          </w:tcPr>
          <w:p w:rsidR="00793E71" w:rsidRPr="00313AFC" w:rsidRDefault="00793E71" w:rsidP="00313AFC">
            <w:pPr>
              <w:spacing w:before="60" w:after="60"/>
              <w:rPr>
                <w:b/>
                <w:sz w:val="26"/>
                <w:szCs w:val="26"/>
              </w:rPr>
            </w:pPr>
          </w:p>
        </w:tc>
        <w:tc>
          <w:tcPr>
            <w:tcW w:w="7796" w:type="dxa"/>
          </w:tcPr>
          <w:p w:rsidR="00793E71" w:rsidRPr="00313AFC" w:rsidRDefault="00793E71" w:rsidP="007E4C2E">
            <w:pPr>
              <w:spacing w:before="60" w:after="60"/>
              <w:jc w:val="both"/>
              <w:rPr>
                <w:b/>
                <w:sz w:val="26"/>
                <w:szCs w:val="26"/>
              </w:rPr>
            </w:pPr>
            <w:r w:rsidRPr="00313AFC">
              <w:rPr>
                <w:b/>
                <w:sz w:val="26"/>
                <w:szCs w:val="26"/>
              </w:rPr>
              <w:t xml:space="preserve">Tiêu chí 2: </w:t>
            </w:r>
            <w:r w:rsidRPr="00313AFC">
              <w:rPr>
                <w:b/>
                <w:sz w:val="26"/>
                <w:szCs w:val="26"/>
                <w:lang w:val="pt-BR"/>
              </w:rPr>
              <w:t>P</w:t>
            </w:r>
            <w:r w:rsidRPr="00313AFC">
              <w:rPr>
                <w:b/>
                <w:sz w:val="26"/>
                <w:szCs w:val="26"/>
              </w:rPr>
              <w:t>hù hợp với điều kiện tổ chức dạy và học tại cơ sở giáo dục phổ thông</w:t>
            </w:r>
          </w:p>
          <w:p w:rsidR="00313AFC" w:rsidRPr="00313AFC" w:rsidRDefault="00313AFC" w:rsidP="007E4C2E">
            <w:pPr>
              <w:shd w:val="clear" w:color="auto" w:fill="FFFFFF"/>
              <w:jc w:val="both"/>
              <w:rPr>
                <w:sz w:val="26"/>
                <w:szCs w:val="26"/>
                <w:lang w:val="en-US"/>
              </w:rPr>
            </w:pPr>
            <w:r w:rsidRPr="00313AFC">
              <w:rPr>
                <w:rFonts w:eastAsia="Times New Roman"/>
                <w:sz w:val="26"/>
                <w:szCs w:val="26"/>
                <w:lang w:val="en-US"/>
              </w:rPr>
              <w:t>1. Nội dung sách giáo khoa có tính mở cao, nội dung sách đảm bảo tính khoa học, gần gũi với cuộc sống, nhẹ nhàng, dễ hiểu, dễ sử dụng, phù hợp với năng lực của học sinh lớp 8 bảo đảm cho giáo viên và học sinh khai thác hiệu quả nội dung, hình ảnh, ngữ liệu trong sách giáo khoa và ngoài sách giáo khoa để tổ chức hoạt động dạy học.</w:t>
            </w:r>
          </w:p>
          <w:p w:rsidR="00313AFC" w:rsidRPr="00313AFC" w:rsidRDefault="00313AFC" w:rsidP="007E4C2E">
            <w:pPr>
              <w:jc w:val="both"/>
              <w:rPr>
                <w:sz w:val="26"/>
                <w:szCs w:val="26"/>
                <w:lang w:val="en-US"/>
              </w:rPr>
            </w:pPr>
            <w:r w:rsidRPr="00313AFC">
              <w:rPr>
                <w:sz w:val="26"/>
                <w:szCs w:val="26"/>
                <w:lang w:val="en-US"/>
              </w:rPr>
              <w:t>2. Sách giáo khoa đảm bảo thuận lợi cho giáo viên vận dụng  linh hoạt, đa dạng hóa hình thức kiểm tra, đánh giá kết quả học tập  cảu học sinh theo các yêu cầu cần đạt của chương trình.</w:t>
            </w:r>
          </w:p>
          <w:p w:rsidR="00313AFC" w:rsidRPr="00313AFC" w:rsidRDefault="00313AFC" w:rsidP="007E4C2E">
            <w:pPr>
              <w:jc w:val="both"/>
              <w:rPr>
                <w:sz w:val="26"/>
                <w:szCs w:val="26"/>
                <w:lang w:val="en-US"/>
              </w:rPr>
            </w:pPr>
            <w:r w:rsidRPr="00313AFC">
              <w:rPr>
                <w:sz w:val="26"/>
                <w:szCs w:val="26"/>
                <w:lang w:val="en-US"/>
              </w:rPr>
              <w:t>3. Các chủ đề, bài học, hoạt động được thiết kế đa dạng, bảo đảm tính hệ thống, có tính phân hóa, tích hợp liên môn như vẽ tranh, hát, đọc truyện, viết tiểu luận...., giúp giáo viên có thể đánh giá được mức độ cần đạt về phẩm chất, năng lực của học sinh rõ ràng.</w:t>
            </w:r>
          </w:p>
          <w:p w:rsidR="00313AFC" w:rsidRPr="00313AFC" w:rsidRDefault="00313AFC" w:rsidP="007E4C2E">
            <w:pPr>
              <w:jc w:val="both"/>
              <w:rPr>
                <w:sz w:val="26"/>
                <w:szCs w:val="26"/>
                <w:lang w:val="en-US"/>
              </w:rPr>
            </w:pPr>
            <w:r w:rsidRPr="00313AFC">
              <w:rPr>
                <w:sz w:val="26"/>
                <w:szCs w:val="26"/>
                <w:lang w:val="en-US"/>
              </w:rPr>
              <w:t>4. Sách giáo khoa tạo ra cơ hội học tập tích cực, chủ động, sáng tạo, rèn luyện kỹ năng, phát huy tiềm năng và khả năng tư duy độc lập của học sinh trong quá trình học, khuyến khích khả năng tự học, tự say mê tìm tòi, sáng tạo của học sinh</w:t>
            </w:r>
          </w:p>
          <w:p w:rsidR="00793E71" w:rsidRPr="00313AFC" w:rsidRDefault="00313AFC" w:rsidP="007E4C2E">
            <w:pPr>
              <w:jc w:val="both"/>
              <w:rPr>
                <w:sz w:val="26"/>
                <w:szCs w:val="26"/>
                <w:lang w:val="pt-BR"/>
              </w:rPr>
            </w:pPr>
            <w:r w:rsidRPr="00313AFC">
              <w:rPr>
                <w:sz w:val="26"/>
                <w:szCs w:val="26"/>
                <w:lang w:val="en-US"/>
              </w:rPr>
              <w:t>5. Sách giáo khoa trình bày hấp dẫn, cân đối, hài hòa, kết hợp kênh chữ và kênh hình, có tranh ảnh bốn màu đẹp, tươi sáng, ngôn ngữ phổ thông, văn phong mạch lạc, nguồn trích dẫn chính xác.</w:t>
            </w:r>
          </w:p>
        </w:tc>
        <w:tc>
          <w:tcPr>
            <w:tcW w:w="1843" w:type="dxa"/>
          </w:tcPr>
          <w:p w:rsidR="00793E71" w:rsidRPr="00313AFC" w:rsidRDefault="00793E71" w:rsidP="00313AFC">
            <w:pPr>
              <w:rPr>
                <w:b/>
                <w:sz w:val="26"/>
                <w:szCs w:val="26"/>
              </w:rPr>
            </w:pPr>
            <w:r w:rsidRPr="00313AFC">
              <w:rPr>
                <w:rFonts w:eastAsia="Times New Roman"/>
                <w:sz w:val="26"/>
                <w:szCs w:val="26"/>
              </w:rPr>
              <w:t xml:space="preserve"> </w:t>
            </w:r>
          </w:p>
        </w:tc>
        <w:tc>
          <w:tcPr>
            <w:tcW w:w="850" w:type="dxa"/>
          </w:tcPr>
          <w:p w:rsidR="00793E71" w:rsidRPr="00313AFC" w:rsidRDefault="00793E71" w:rsidP="00313AFC">
            <w:pPr>
              <w:rPr>
                <w:b/>
                <w:sz w:val="26"/>
                <w:szCs w:val="26"/>
              </w:rPr>
            </w:pPr>
          </w:p>
          <w:p w:rsidR="00793E71" w:rsidRPr="00313AFC" w:rsidRDefault="00793E71" w:rsidP="00313AFC">
            <w:pPr>
              <w:rPr>
                <w:b/>
                <w:sz w:val="26"/>
                <w:szCs w:val="26"/>
              </w:rPr>
            </w:pPr>
          </w:p>
        </w:tc>
      </w:tr>
      <w:tr w:rsidR="00793E71" w:rsidRPr="00313AFC" w:rsidTr="005E55B3">
        <w:trPr>
          <w:trHeight w:val="468"/>
        </w:trPr>
        <w:tc>
          <w:tcPr>
            <w:tcW w:w="709" w:type="dxa"/>
            <w:vMerge w:val="restart"/>
            <w:vAlign w:val="center"/>
          </w:tcPr>
          <w:p w:rsidR="00313AFC" w:rsidRDefault="00313AFC" w:rsidP="00313AFC">
            <w:pPr>
              <w:spacing w:before="120" w:after="120" w:line="234" w:lineRule="atLeast"/>
              <w:rPr>
                <w:rFonts w:eastAsia="Times New Roman"/>
                <w:sz w:val="26"/>
                <w:szCs w:val="26"/>
                <w:lang w:val="en-US"/>
              </w:rPr>
            </w:pPr>
          </w:p>
          <w:p w:rsidR="00313AFC" w:rsidRDefault="00313AFC" w:rsidP="00313AFC">
            <w:pPr>
              <w:spacing w:before="120" w:after="120" w:line="234" w:lineRule="atLeast"/>
              <w:rPr>
                <w:rFonts w:eastAsia="Times New Roman"/>
                <w:sz w:val="26"/>
                <w:szCs w:val="26"/>
                <w:lang w:val="en-US"/>
              </w:rPr>
            </w:pPr>
          </w:p>
          <w:p w:rsidR="00793E71" w:rsidRPr="00313AFC" w:rsidRDefault="00793E71" w:rsidP="00313AFC">
            <w:pPr>
              <w:spacing w:before="120" w:after="120" w:line="234" w:lineRule="atLeast"/>
              <w:rPr>
                <w:rFonts w:eastAsia="Times New Roman"/>
                <w:sz w:val="26"/>
                <w:szCs w:val="26"/>
                <w:lang w:val="en-US"/>
              </w:rPr>
            </w:pPr>
            <w:r w:rsidRPr="00313AFC">
              <w:rPr>
                <w:rFonts w:eastAsia="Times New Roman"/>
                <w:sz w:val="26"/>
                <w:szCs w:val="26"/>
                <w:lang w:val="en-US"/>
              </w:rPr>
              <w:lastRenderedPageBreak/>
              <w:t>3</w:t>
            </w:r>
          </w:p>
        </w:tc>
        <w:tc>
          <w:tcPr>
            <w:tcW w:w="1242" w:type="dxa"/>
            <w:vMerge w:val="restart"/>
            <w:vAlign w:val="center"/>
          </w:tcPr>
          <w:p w:rsidR="00313AFC" w:rsidRDefault="00313AFC" w:rsidP="00313AFC">
            <w:pPr>
              <w:rPr>
                <w:b/>
                <w:iCs/>
                <w:sz w:val="26"/>
                <w:szCs w:val="26"/>
                <w:lang w:val="en-US"/>
              </w:rPr>
            </w:pPr>
          </w:p>
          <w:p w:rsidR="00313AFC" w:rsidRDefault="00313AFC" w:rsidP="00313AFC">
            <w:pPr>
              <w:rPr>
                <w:b/>
                <w:iCs/>
                <w:sz w:val="26"/>
                <w:szCs w:val="26"/>
                <w:lang w:val="en-US"/>
              </w:rPr>
            </w:pPr>
          </w:p>
          <w:p w:rsidR="00313AFC" w:rsidRDefault="00313AFC" w:rsidP="00313AFC">
            <w:pPr>
              <w:rPr>
                <w:b/>
                <w:iCs/>
                <w:sz w:val="26"/>
                <w:szCs w:val="26"/>
                <w:lang w:val="en-US"/>
              </w:rPr>
            </w:pPr>
          </w:p>
          <w:p w:rsidR="00313AFC" w:rsidRPr="00313AFC" w:rsidRDefault="00313AFC" w:rsidP="00313AFC">
            <w:pPr>
              <w:rPr>
                <w:b/>
                <w:iCs/>
                <w:sz w:val="26"/>
                <w:szCs w:val="26"/>
                <w:lang w:val="en-US"/>
              </w:rPr>
            </w:pPr>
            <w:r w:rsidRPr="00313AFC">
              <w:rPr>
                <w:b/>
                <w:iCs/>
                <w:sz w:val="26"/>
                <w:szCs w:val="26"/>
                <w:lang w:val="en-US"/>
              </w:rPr>
              <w:t xml:space="preserve">GDCD 8 </w:t>
            </w:r>
            <w:r w:rsidRPr="00313AFC">
              <w:rPr>
                <w:b/>
                <w:iCs/>
                <w:sz w:val="26"/>
                <w:szCs w:val="26"/>
                <w:lang w:val="en-US"/>
              </w:rPr>
              <w:lastRenderedPageBreak/>
              <w:t>(Chân trời sáng tạo)</w:t>
            </w:r>
          </w:p>
          <w:p w:rsidR="00793E71" w:rsidRPr="00313AFC" w:rsidRDefault="00793E71" w:rsidP="00313AFC">
            <w:pPr>
              <w:rPr>
                <w:b/>
                <w:sz w:val="26"/>
                <w:szCs w:val="26"/>
                <w:lang w:val="en-US"/>
              </w:rPr>
            </w:pPr>
          </w:p>
        </w:tc>
        <w:tc>
          <w:tcPr>
            <w:tcW w:w="992" w:type="dxa"/>
          </w:tcPr>
          <w:p w:rsidR="00793E71" w:rsidRPr="00313AFC" w:rsidRDefault="00CC21A7" w:rsidP="00CC21A7">
            <w:pPr>
              <w:spacing w:before="60" w:after="60"/>
              <w:jc w:val="both"/>
              <w:rPr>
                <w:b/>
                <w:sz w:val="26"/>
                <w:szCs w:val="26"/>
                <w:lang w:val="pt-BR"/>
              </w:rPr>
            </w:pPr>
            <w:r w:rsidRPr="00CC21A7">
              <w:rPr>
                <w:b/>
                <w:sz w:val="26"/>
                <w:szCs w:val="26"/>
                <w:lang w:val="pt-BR"/>
              </w:rPr>
              <w:lastRenderedPageBreak/>
              <w:t xml:space="preserve">Huỳnh Văn Sơn (Tổng </w:t>
            </w:r>
            <w:r w:rsidRPr="00CC21A7">
              <w:rPr>
                <w:b/>
                <w:sz w:val="26"/>
                <w:szCs w:val="26"/>
                <w:lang w:val="pt-BR"/>
              </w:rPr>
              <w:lastRenderedPageBreak/>
              <w:t>chủ biên), Bùi Hồng Quân (Chủ biên), Đào Lê Hòa An, Trần Tuấn Anh, Nguyễn Thanh Huân, Đỗ Công Nam, Cao Thành Tấn</w:t>
            </w:r>
            <w:r>
              <w:rPr>
                <w:b/>
                <w:sz w:val="26"/>
                <w:szCs w:val="26"/>
                <w:lang w:val="pt-BR"/>
              </w:rPr>
              <w:t>.</w:t>
            </w:r>
          </w:p>
        </w:tc>
        <w:tc>
          <w:tcPr>
            <w:tcW w:w="1418" w:type="dxa"/>
          </w:tcPr>
          <w:p w:rsidR="00793E71" w:rsidRPr="00313AFC" w:rsidRDefault="00CC21A7" w:rsidP="00CC21A7">
            <w:pPr>
              <w:spacing w:before="60" w:after="60"/>
              <w:jc w:val="both"/>
              <w:rPr>
                <w:b/>
                <w:sz w:val="26"/>
                <w:szCs w:val="26"/>
                <w:lang w:val="pt-BR"/>
              </w:rPr>
            </w:pPr>
            <w:r>
              <w:rPr>
                <w:b/>
                <w:sz w:val="26"/>
                <w:szCs w:val="26"/>
                <w:lang w:val="pt-BR"/>
              </w:rPr>
              <w:lastRenderedPageBreak/>
              <w:t xml:space="preserve">Nhà xuất bản Giáo dục Việt </w:t>
            </w:r>
            <w:r>
              <w:rPr>
                <w:b/>
                <w:sz w:val="26"/>
                <w:szCs w:val="26"/>
                <w:lang w:val="pt-BR"/>
              </w:rPr>
              <w:lastRenderedPageBreak/>
              <w:t>Nam</w:t>
            </w:r>
          </w:p>
        </w:tc>
        <w:tc>
          <w:tcPr>
            <w:tcW w:w="7796" w:type="dxa"/>
          </w:tcPr>
          <w:p w:rsidR="00793E71" w:rsidRPr="00313AFC" w:rsidRDefault="00793E71" w:rsidP="007E4C2E">
            <w:pPr>
              <w:spacing w:before="60" w:after="60"/>
              <w:jc w:val="both"/>
              <w:rPr>
                <w:bCs/>
                <w:sz w:val="26"/>
                <w:szCs w:val="26"/>
                <w:lang w:val="pt-BR"/>
              </w:rPr>
            </w:pPr>
            <w:r w:rsidRPr="00313AFC">
              <w:rPr>
                <w:b/>
                <w:sz w:val="26"/>
                <w:szCs w:val="26"/>
                <w:lang w:val="pt-BR"/>
              </w:rPr>
              <w:lastRenderedPageBreak/>
              <w:t xml:space="preserve">Tiêu chí 1: Phù hợp với đặc điểm kinh tế - xã hội của địa phương </w:t>
            </w:r>
          </w:p>
          <w:p w:rsidR="00313AFC" w:rsidRPr="00313AFC" w:rsidRDefault="00313AFC" w:rsidP="007E4C2E">
            <w:pPr>
              <w:jc w:val="both"/>
              <w:rPr>
                <w:b/>
                <w:sz w:val="26"/>
                <w:szCs w:val="26"/>
                <w:lang w:val="en-US"/>
              </w:rPr>
            </w:pPr>
            <w:r w:rsidRPr="00313AFC">
              <w:rPr>
                <w:sz w:val="26"/>
                <w:szCs w:val="26"/>
                <w:lang w:val="en-US"/>
              </w:rPr>
              <w:t xml:space="preserve">1. Nội dung, hình thức sách giáo khoa có tính mở tương đối cao, đảm bảo tính chính xác, khoa học, hiện đại, thiết thực, có tính kế thừa, phù </w:t>
            </w:r>
            <w:r w:rsidRPr="00313AFC">
              <w:rPr>
                <w:sz w:val="26"/>
                <w:szCs w:val="26"/>
                <w:lang w:val="en-US"/>
              </w:rPr>
              <w:lastRenderedPageBreak/>
              <w:t>hợp với điều kiện kinh tế - xã hội, văn hóa, lịch sử, địa lí của tỉnh Lạng Sơn.</w:t>
            </w:r>
          </w:p>
          <w:p w:rsidR="00313AFC" w:rsidRPr="00313AFC" w:rsidRDefault="00313AFC" w:rsidP="007E4C2E">
            <w:pPr>
              <w:jc w:val="both"/>
              <w:rPr>
                <w:b/>
                <w:sz w:val="26"/>
                <w:szCs w:val="26"/>
                <w:lang w:val="en-US"/>
              </w:rPr>
            </w:pPr>
            <w:r w:rsidRPr="00313AFC">
              <w:rPr>
                <w:sz w:val="26"/>
                <w:szCs w:val="26"/>
                <w:lang w:val="en-US"/>
              </w:rPr>
              <w:t xml:space="preserve">2. Cấu trúc sách giáo khoa có tính mở, tạo điều kiện cho việc bổ sung, tích hợp những nội dung phù hợp gắn với thực tiễn địa phương. </w:t>
            </w:r>
          </w:p>
          <w:p w:rsidR="00313AFC" w:rsidRPr="00313AFC" w:rsidRDefault="00313AFC" w:rsidP="007E4C2E">
            <w:pPr>
              <w:jc w:val="both"/>
              <w:rPr>
                <w:b/>
                <w:sz w:val="26"/>
                <w:szCs w:val="26"/>
                <w:lang w:val="en-US"/>
              </w:rPr>
            </w:pPr>
            <w:r w:rsidRPr="00313AFC">
              <w:rPr>
                <w:sz w:val="26"/>
                <w:szCs w:val="26"/>
                <w:lang w:val="en-US"/>
              </w:rPr>
              <w:t>3. Hệ thống câu hỏi, bài tập và yêu cầu hoạt động chưa  thực sự thể hiện được rõ mức độ nhận thức  phân hóa đối tượng học sinh.</w:t>
            </w:r>
          </w:p>
          <w:p w:rsidR="00313AFC" w:rsidRPr="00313AFC" w:rsidRDefault="00313AFC" w:rsidP="007E4C2E">
            <w:pPr>
              <w:jc w:val="both"/>
              <w:rPr>
                <w:b/>
                <w:sz w:val="26"/>
                <w:szCs w:val="26"/>
                <w:lang w:val="en-US"/>
              </w:rPr>
            </w:pPr>
            <w:r w:rsidRPr="00313AFC">
              <w:rPr>
                <w:sz w:val="26"/>
                <w:szCs w:val="26"/>
                <w:lang w:val="en-US"/>
              </w:rPr>
              <w:t>4. Sách giáo khoa có thể tái sử dụng phù hợp với tình hình thực tiễn của địa phương.</w:t>
            </w:r>
          </w:p>
          <w:p w:rsidR="00313AFC" w:rsidRPr="00313AFC" w:rsidRDefault="00313AFC" w:rsidP="007E4C2E">
            <w:pPr>
              <w:jc w:val="both"/>
              <w:rPr>
                <w:sz w:val="26"/>
                <w:szCs w:val="26"/>
                <w:lang w:val="en-US"/>
              </w:rPr>
            </w:pPr>
            <w:r w:rsidRPr="00313AFC">
              <w:rPr>
                <w:sz w:val="26"/>
                <w:szCs w:val="26"/>
                <w:lang w:val="en-US"/>
              </w:rPr>
              <w:t>5. Nhà xuất bản có các kênh phân phối, phát hành sách giáo khoa kịp thời và đầy đủ để giáo viên và học sinh tổ chức hoat động dạy học.</w:t>
            </w:r>
          </w:p>
          <w:p w:rsidR="00793E71" w:rsidRPr="00313AFC" w:rsidRDefault="00793E71" w:rsidP="00313AFC">
            <w:pPr>
              <w:rPr>
                <w:sz w:val="26"/>
                <w:szCs w:val="26"/>
                <w:lang w:val="en-US"/>
              </w:rPr>
            </w:pPr>
          </w:p>
        </w:tc>
        <w:tc>
          <w:tcPr>
            <w:tcW w:w="1843" w:type="dxa"/>
          </w:tcPr>
          <w:p w:rsidR="00313AFC" w:rsidRPr="00313AFC" w:rsidRDefault="00313AFC" w:rsidP="007E4C2E">
            <w:pPr>
              <w:spacing w:line="259" w:lineRule="auto"/>
              <w:jc w:val="both"/>
              <w:rPr>
                <w:rFonts w:eastAsia="Times New Roman"/>
                <w:bCs/>
                <w:sz w:val="26"/>
                <w:szCs w:val="26"/>
                <w:lang w:val="en-US"/>
              </w:rPr>
            </w:pPr>
            <w:r w:rsidRPr="00313AFC">
              <w:rPr>
                <w:rFonts w:eastAsia="Times New Roman"/>
                <w:bCs/>
                <w:sz w:val="26"/>
                <w:szCs w:val="26"/>
                <w:lang w:val="en-US"/>
              </w:rPr>
              <w:lastRenderedPageBreak/>
              <w:t xml:space="preserve">- Bài 3: </w:t>
            </w:r>
            <w:r w:rsidRPr="00313AFC">
              <w:rPr>
                <w:rFonts w:eastAsia="Times New Roman"/>
                <w:bCs/>
                <w:i/>
                <w:sz w:val="26"/>
                <w:szCs w:val="26"/>
                <w:lang w:val="en-US"/>
              </w:rPr>
              <w:t xml:space="preserve">Lao động cần cù sáng tạo </w:t>
            </w:r>
            <w:r w:rsidRPr="00313AFC">
              <w:rPr>
                <w:rFonts w:eastAsia="Times New Roman"/>
                <w:bCs/>
                <w:sz w:val="26"/>
                <w:szCs w:val="26"/>
                <w:lang w:val="en-US"/>
              </w:rPr>
              <w:t>(Trang 18).</w:t>
            </w:r>
          </w:p>
          <w:p w:rsidR="00313AFC" w:rsidRPr="00313AFC" w:rsidRDefault="00313AFC" w:rsidP="007E4C2E">
            <w:pPr>
              <w:spacing w:line="259" w:lineRule="auto"/>
              <w:jc w:val="both"/>
              <w:rPr>
                <w:rFonts w:eastAsia="Times New Roman"/>
                <w:bCs/>
                <w:sz w:val="26"/>
                <w:szCs w:val="26"/>
                <w:lang w:val="en-US"/>
              </w:rPr>
            </w:pPr>
            <w:r w:rsidRPr="00313AFC">
              <w:rPr>
                <w:rFonts w:eastAsia="Times New Roman"/>
                <w:bCs/>
                <w:sz w:val="26"/>
                <w:szCs w:val="26"/>
                <w:lang w:val="en-US"/>
              </w:rPr>
              <w:lastRenderedPageBreak/>
              <w:t>Mục khám phá (</w:t>
            </w:r>
            <w:r w:rsidRPr="00313AFC">
              <w:rPr>
                <w:rFonts w:eastAsia="Times New Roman"/>
                <w:bCs/>
                <w:i/>
                <w:sz w:val="26"/>
                <w:szCs w:val="26"/>
                <w:lang w:val="en-US"/>
              </w:rPr>
              <w:t>Biểu hiện của lao động sáng tạo</w:t>
            </w:r>
            <w:r w:rsidRPr="00313AFC">
              <w:rPr>
                <w:rFonts w:eastAsia="Times New Roman"/>
                <w:bCs/>
                <w:sz w:val="26"/>
                <w:szCs w:val="26"/>
                <w:lang w:val="en-US"/>
              </w:rPr>
              <w:t>) -&gt; Bổ sung thêm thông tin về người nông dân trong quá trình lao động đã sáng tạo ra rất nhiều cỗ máy hữu ích cho nhà nông -&gt; học sinh thấy được trong lao động con người sẽ có sự sáng tạo.</w:t>
            </w:r>
          </w:p>
          <w:p w:rsidR="00313AFC" w:rsidRPr="00313AFC" w:rsidRDefault="00313AFC" w:rsidP="007E4C2E">
            <w:pPr>
              <w:spacing w:line="259" w:lineRule="auto"/>
              <w:jc w:val="both"/>
              <w:rPr>
                <w:rFonts w:eastAsia="Times New Roman"/>
                <w:bCs/>
                <w:sz w:val="26"/>
                <w:szCs w:val="26"/>
                <w:lang w:val="en-US"/>
              </w:rPr>
            </w:pPr>
            <w:r w:rsidRPr="00313AFC">
              <w:rPr>
                <w:rFonts w:eastAsia="Times New Roman"/>
                <w:bCs/>
                <w:sz w:val="26"/>
                <w:szCs w:val="26"/>
                <w:lang w:val="en-US"/>
              </w:rPr>
              <w:t xml:space="preserve">- </w:t>
            </w:r>
            <w:r w:rsidRPr="00313AFC">
              <w:rPr>
                <w:rFonts w:eastAsia="Times New Roman"/>
                <w:bCs/>
                <w:i/>
                <w:sz w:val="26"/>
                <w:szCs w:val="26"/>
                <w:lang w:val="en-US"/>
              </w:rPr>
              <w:t>Bài 5: Bảo vệ môi trường và tài nguyên thiên nhiên (</w:t>
            </w:r>
            <w:r w:rsidRPr="00313AFC">
              <w:rPr>
                <w:rFonts w:eastAsia="Times New Roman"/>
                <w:bCs/>
                <w:sz w:val="26"/>
                <w:szCs w:val="26"/>
                <w:lang w:val="en-US"/>
              </w:rPr>
              <w:t>Trang 28)</w:t>
            </w:r>
          </w:p>
          <w:p w:rsidR="00793E71" w:rsidRPr="00313AFC" w:rsidRDefault="00313AFC" w:rsidP="007E4C2E">
            <w:pPr>
              <w:spacing w:line="259" w:lineRule="auto"/>
              <w:jc w:val="both"/>
              <w:rPr>
                <w:rFonts w:eastAsia="Times New Roman"/>
                <w:bCs/>
                <w:i/>
                <w:sz w:val="26"/>
                <w:szCs w:val="26"/>
                <w:lang w:val="en-US"/>
              </w:rPr>
            </w:pPr>
            <w:r w:rsidRPr="00313AFC">
              <w:rPr>
                <w:rFonts w:eastAsia="Times New Roman"/>
                <w:bCs/>
                <w:sz w:val="26"/>
                <w:szCs w:val="26"/>
                <w:lang w:val="en-US"/>
              </w:rPr>
              <w:t xml:space="preserve">b. </w:t>
            </w:r>
            <w:r w:rsidRPr="00313AFC">
              <w:rPr>
                <w:rFonts w:eastAsia="Times New Roman"/>
                <w:bCs/>
                <w:i/>
                <w:sz w:val="26"/>
                <w:szCs w:val="26"/>
                <w:lang w:val="en-US"/>
              </w:rPr>
              <w:t>Sự cần thiết phải bảo vệ môi trường và tài nguyên thiên nhiên</w:t>
            </w:r>
            <w:r w:rsidRPr="00313AFC">
              <w:rPr>
                <w:rFonts w:eastAsia="Times New Roman"/>
                <w:bCs/>
                <w:sz w:val="26"/>
                <w:szCs w:val="26"/>
                <w:lang w:val="en-US"/>
              </w:rPr>
              <w:t xml:space="preserve"> -&gt; </w:t>
            </w:r>
            <w:r w:rsidRPr="00313AFC">
              <w:rPr>
                <w:rFonts w:eastAsia="Times New Roman"/>
                <w:sz w:val="26"/>
                <w:szCs w:val="26"/>
                <w:lang w:val="en-US"/>
              </w:rPr>
              <w:t xml:space="preserve">Bổ sung thêm </w:t>
            </w:r>
            <w:r w:rsidRPr="00313AFC">
              <w:rPr>
                <w:rFonts w:eastAsia="Times New Roman"/>
                <w:sz w:val="26"/>
                <w:szCs w:val="26"/>
                <w:lang w:val="en-US"/>
              </w:rPr>
              <w:lastRenderedPageBreak/>
              <w:t xml:space="preserve">hình ảnh về vấn chặt phá rừng bừa bãi </w:t>
            </w:r>
            <w:r w:rsidRPr="00313AFC">
              <w:rPr>
                <w:rFonts w:eastAsia="Times New Roman"/>
                <w:bCs/>
                <w:sz w:val="26"/>
                <w:szCs w:val="26"/>
                <w:lang w:val="en-US"/>
              </w:rPr>
              <w:t>-&gt; học sinh có ý thức bảo vệ môi trường tốt hơn.</w:t>
            </w:r>
          </w:p>
        </w:tc>
        <w:tc>
          <w:tcPr>
            <w:tcW w:w="850" w:type="dxa"/>
          </w:tcPr>
          <w:p w:rsidR="00793E71" w:rsidRPr="00313AFC" w:rsidRDefault="00793E71" w:rsidP="00313AFC">
            <w:pPr>
              <w:rPr>
                <w:sz w:val="26"/>
                <w:szCs w:val="26"/>
              </w:rPr>
            </w:pPr>
          </w:p>
        </w:tc>
      </w:tr>
      <w:tr w:rsidR="00793E71" w:rsidRPr="00313AFC" w:rsidTr="005E55B3">
        <w:trPr>
          <w:trHeight w:val="468"/>
        </w:trPr>
        <w:tc>
          <w:tcPr>
            <w:tcW w:w="709" w:type="dxa"/>
            <w:vMerge/>
            <w:vAlign w:val="center"/>
          </w:tcPr>
          <w:p w:rsidR="00793E71" w:rsidRPr="00313AFC" w:rsidRDefault="00793E71" w:rsidP="00313AFC">
            <w:pPr>
              <w:spacing w:before="120" w:after="120" w:line="234" w:lineRule="atLeast"/>
              <w:rPr>
                <w:rFonts w:eastAsia="Times New Roman"/>
                <w:sz w:val="26"/>
                <w:szCs w:val="26"/>
              </w:rPr>
            </w:pPr>
          </w:p>
        </w:tc>
        <w:tc>
          <w:tcPr>
            <w:tcW w:w="1242" w:type="dxa"/>
            <w:vMerge/>
            <w:vAlign w:val="center"/>
          </w:tcPr>
          <w:p w:rsidR="00793E71" w:rsidRPr="00313AFC" w:rsidRDefault="00793E71" w:rsidP="00313AFC">
            <w:pPr>
              <w:rPr>
                <w:sz w:val="26"/>
                <w:szCs w:val="26"/>
              </w:rPr>
            </w:pPr>
          </w:p>
        </w:tc>
        <w:tc>
          <w:tcPr>
            <w:tcW w:w="992" w:type="dxa"/>
          </w:tcPr>
          <w:p w:rsidR="00793E71" w:rsidRPr="00313AFC" w:rsidRDefault="00793E71" w:rsidP="00313AFC">
            <w:pPr>
              <w:spacing w:before="60" w:after="60"/>
              <w:rPr>
                <w:b/>
                <w:sz w:val="26"/>
                <w:szCs w:val="26"/>
              </w:rPr>
            </w:pPr>
          </w:p>
        </w:tc>
        <w:tc>
          <w:tcPr>
            <w:tcW w:w="1418" w:type="dxa"/>
          </w:tcPr>
          <w:p w:rsidR="00793E71" w:rsidRPr="00313AFC" w:rsidRDefault="00793E71" w:rsidP="00313AFC">
            <w:pPr>
              <w:spacing w:before="60" w:after="60"/>
              <w:rPr>
                <w:b/>
                <w:sz w:val="26"/>
                <w:szCs w:val="26"/>
              </w:rPr>
            </w:pPr>
          </w:p>
        </w:tc>
        <w:tc>
          <w:tcPr>
            <w:tcW w:w="7796" w:type="dxa"/>
          </w:tcPr>
          <w:p w:rsidR="00793E71" w:rsidRPr="00313AFC" w:rsidRDefault="00793E71" w:rsidP="007E4C2E">
            <w:pPr>
              <w:spacing w:before="60" w:after="60"/>
              <w:jc w:val="both"/>
              <w:rPr>
                <w:b/>
                <w:sz w:val="26"/>
                <w:szCs w:val="26"/>
              </w:rPr>
            </w:pPr>
            <w:r w:rsidRPr="00313AFC">
              <w:rPr>
                <w:b/>
                <w:sz w:val="26"/>
                <w:szCs w:val="26"/>
              </w:rPr>
              <w:t xml:space="preserve">Tiêu chí 2: </w:t>
            </w:r>
            <w:r w:rsidRPr="00313AFC">
              <w:rPr>
                <w:b/>
                <w:sz w:val="26"/>
                <w:szCs w:val="26"/>
                <w:lang w:val="pt-BR"/>
              </w:rPr>
              <w:t>P</w:t>
            </w:r>
            <w:r w:rsidRPr="00313AFC">
              <w:rPr>
                <w:b/>
                <w:sz w:val="26"/>
                <w:szCs w:val="26"/>
              </w:rPr>
              <w:t>hù hợp với điều kiện tổ chức dạy và học tại cơ sở giáo dục phổ thông</w:t>
            </w:r>
          </w:p>
          <w:p w:rsidR="00313AFC" w:rsidRPr="00313AFC" w:rsidRDefault="00313AFC" w:rsidP="007E4C2E">
            <w:pPr>
              <w:jc w:val="both"/>
              <w:rPr>
                <w:b/>
                <w:sz w:val="26"/>
                <w:szCs w:val="26"/>
                <w:lang w:val="en-US"/>
              </w:rPr>
            </w:pPr>
            <w:r w:rsidRPr="00313AFC">
              <w:rPr>
                <w:sz w:val="26"/>
                <w:szCs w:val="26"/>
                <w:lang w:val="en-US"/>
              </w:rPr>
              <w:t>1. Nội dung sách giáo khoa GDCD 8 có tính mở tương đối cao, đảm bảo thuận lợi cho nhà trường chủ động, linh hoạt xây dựng và thực hiện kế hoạch giáo dục, phù hợp với điều kiện cơ sở vật chất, đội ngũ giáo viên, trang thiết bị và các điều kiện dạy học khác.</w:t>
            </w:r>
          </w:p>
          <w:p w:rsidR="00313AFC" w:rsidRPr="00313AFC" w:rsidRDefault="00313AFC" w:rsidP="007E4C2E">
            <w:pPr>
              <w:jc w:val="both"/>
              <w:rPr>
                <w:b/>
                <w:sz w:val="26"/>
                <w:szCs w:val="26"/>
                <w:lang w:val="en-US"/>
              </w:rPr>
            </w:pPr>
            <w:r w:rsidRPr="00313AFC">
              <w:rPr>
                <w:sz w:val="26"/>
                <w:szCs w:val="26"/>
                <w:lang w:val="en-US"/>
              </w:rPr>
              <w:t>2. Sách giáo khoa chưa thực sự  đảm bảo thuận lợi cho giáo viên vận dụng sáng tạo, linh hoạt, đa dạng hóa hình thức, phương pháp dạy học và kiểm tra, đánh giá kết quả học tập theo các yêu cầu cần đạt của chương trình.</w:t>
            </w:r>
          </w:p>
          <w:p w:rsidR="00313AFC" w:rsidRPr="00313AFC" w:rsidRDefault="00313AFC" w:rsidP="007E4C2E">
            <w:pPr>
              <w:jc w:val="both"/>
              <w:rPr>
                <w:b/>
                <w:sz w:val="26"/>
                <w:szCs w:val="26"/>
                <w:lang w:val="en-US"/>
              </w:rPr>
            </w:pPr>
            <w:r w:rsidRPr="00313AFC">
              <w:rPr>
                <w:sz w:val="26"/>
                <w:szCs w:val="26"/>
                <w:lang w:val="en-US"/>
              </w:rPr>
              <w:t>3. Các chủ đề, bài học,</w:t>
            </w:r>
            <w:r w:rsidRPr="00313AFC">
              <w:rPr>
                <w:rFonts w:eastAsia="Times New Roman"/>
                <w:sz w:val="26"/>
                <w:szCs w:val="26"/>
                <w:lang w:val="en-US"/>
              </w:rPr>
              <w:t xml:space="preserve"> hoạt động được thiết kế khá đa dạng, bảo đảm tính hệ thống.</w:t>
            </w:r>
          </w:p>
          <w:p w:rsidR="00313AFC" w:rsidRPr="00313AFC" w:rsidRDefault="00313AFC" w:rsidP="007E4C2E">
            <w:pPr>
              <w:jc w:val="both"/>
              <w:rPr>
                <w:b/>
                <w:sz w:val="26"/>
                <w:szCs w:val="26"/>
                <w:lang w:val="en-US"/>
              </w:rPr>
            </w:pPr>
            <w:r w:rsidRPr="00313AFC">
              <w:rPr>
                <w:sz w:val="26"/>
                <w:szCs w:val="26"/>
                <w:lang w:val="en-US"/>
              </w:rPr>
              <w:t>4. Sách giáo khoa tạo cơ hội học tập tích cực, chủ động, sáng tạo, rèn luyện kỹ năng, phát huy tiềm năng và khả năng tư duy của học sinh</w:t>
            </w:r>
          </w:p>
          <w:p w:rsidR="00793E71" w:rsidRPr="00313AFC" w:rsidRDefault="00313AFC" w:rsidP="007E4C2E">
            <w:pPr>
              <w:jc w:val="both"/>
              <w:rPr>
                <w:sz w:val="26"/>
                <w:szCs w:val="26"/>
                <w:lang w:val="pt-BR"/>
              </w:rPr>
            </w:pPr>
            <w:r w:rsidRPr="00313AFC">
              <w:rPr>
                <w:sz w:val="26"/>
                <w:szCs w:val="26"/>
                <w:lang w:val="en-US"/>
              </w:rPr>
              <w:t>5. Sách giáo khoa trình bày tương đối hấp dẫn, cân đối, hài hòa, sử dụng ngôn ngữ phù hợp đặc điểm tâm lí lứa tuổi của học sinh lớp 8.</w:t>
            </w:r>
          </w:p>
        </w:tc>
        <w:tc>
          <w:tcPr>
            <w:tcW w:w="1843" w:type="dxa"/>
          </w:tcPr>
          <w:p w:rsidR="00793E71" w:rsidRPr="00313AFC" w:rsidRDefault="00793E71" w:rsidP="00313AFC">
            <w:pPr>
              <w:rPr>
                <w:rFonts w:eastAsia="Times New Roman"/>
                <w:sz w:val="26"/>
                <w:szCs w:val="26"/>
              </w:rPr>
            </w:pPr>
          </w:p>
          <w:p w:rsidR="00793E71" w:rsidRPr="00313AFC" w:rsidRDefault="00793E71" w:rsidP="00313AFC">
            <w:pPr>
              <w:rPr>
                <w:b/>
                <w:sz w:val="26"/>
                <w:szCs w:val="26"/>
              </w:rPr>
            </w:pPr>
          </w:p>
        </w:tc>
        <w:tc>
          <w:tcPr>
            <w:tcW w:w="850" w:type="dxa"/>
          </w:tcPr>
          <w:p w:rsidR="00793E71" w:rsidRPr="00313AFC" w:rsidRDefault="00793E71" w:rsidP="00313AFC">
            <w:pPr>
              <w:rPr>
                <w:b/>
                <w:sz w:val="26"/>
                <w:szCs w:val="26"/>
              </w:rPr>
            </w:pPr>
          </w:p>
        </w:tc>
      </w:tr>
    </w:tbl>
    <w:p w:rsidR="0005110F" w:rsidRPr="00313AFC" w:rsidRDefault="0005110F" w:rsidP="00313AFC">
      <w:pPr>
        <w:rPr>
          <w:b/>
          <w:sz w:val="26"/>
          <w:szCs w:val="26"/>
          <w:lang w:val="en-US"/>
        </w:rPr>
      </w:pPr>
    </w:p>
    <w:p w:rsidR="001705D2" w:rsidRPr="0005110F" w:rsidRDefault="0005110F" w:rsidP="0005110F">
      <w:pPr>
        <w:rPr>
          <w:b/>
          <w:sz w:val="26"/>
          <w:szCs w:val="26"/>
        </w:rPr>
      </w:pPr>
      <w:r>
        <w:rPr>
          <w:b/>
          <w:sz w:val="26"/>
          <w:szCs w:val="26"/>
          <w:lang w:val="en-US"/>
        </w:rPr>
        <w:t xml:space="preserve">                                                                     </w:t>
      </w:r>
      <w:r w:rsidR="00FD5EB0">
        <w:rPr>
          <w:b/>
          <w:sz w:val="26"/>
          <w:szCs w:val="26"/>
          <w:lang w:val="en-US"/>
        </w:rPr>
        <w:t xml:space="preserve">                             </w:t>
      </w:r>
      <w:r w:rsidR="0061411B">
        <w:rPr>
          <w:b/>
          <w:sz w:val="26"/>
          <w:szCs w:val="26"/>
          <w:lang w:val="en-US"/>
        </w:rPr>
        <w:t xml:space="preserve">                                                    </w:t>
      </w:r>
      <w:r w:rsidR="001705D2" w:rsidRPr="00EF3087">
        <w:rPr>
          <w:b/>
          <w:sz w:val="26"/>
          <w:szCs w:val="26"/>
        </w:rPr>
        <w:t>Ngườ</w:t>
      </w:r>
      <w:r w:rsidR="00772660" w:rsidRPr="00EF3087">
        <w:rPr>
          <w:b/>
          <w:sz w:val="26"/>
          <w:szCs w:val="26"/>
        </w:rPr>
        <w:t xml:space="preserve">i nhận xét, </w:t>
      </w:r>
      <w:r w:rsidR="00EF3087">
        <w:rPr>
          <w:b/>
          <w:sz w:val="26"/>
          <w:szCs w:val="26"/>
          <w:lang w:val="en-US"/>
        </w:rPr>
        <w:t>đánh giá</w:t>
      </w:r>
    </w:p>
    <w:p w:rsidR="00B85B48" w:rsidRDefault="00B85B48" w:rsidP="001705D2">
      <w:pPr>
        <w:jc w:val="center"/>
        <w:rPr>
          <w:b/>
          <w:sz w:val="26"/>
          <w:szCs w:val="26"/>
          <w:lang w:val="en-US"/>
        </w:rPr>
      </w:pPr>
      <w:r w:rsidRPr="00EF3087">
        <w:rPr>
          <w:sz w:val="26"/>
          <w:szCs w:val="26"/>
        </w:rPr>
        <w:t xml:space="preserve">                                                                             </w:t>
      </w:r>
      <w:r w:rsidR="0005110F">
        <w:rPr>
          <w:sz w:val="26"/>
          <w:szCs w:val="26"/>
        </w:rPr>
        <w:t xml:space="preserve">                      </w:t>
      </w:r>
      <w:r w:rsidR="0061411B" w:rsidRPr="0061411B">
        <w:rPr>
          <w:sz w:val="26"/>
          <w:szCs w:val="26"/>
        </w:rPr>
        <w:t xml:space="preserve">                          </w:t>
      </w:r>
      <w:r w:rsidR="0005110F">
        <w:rPr>
          <w:sz w:val="26"/>
          <w:szCs w:val="26"/>
        </w:rPr>
        <w:t xml:space="preserve"> </w:t>
      </w:r>
      <w:r w:rsidR="006C1DA9" w:rsidRPr="00EF3087">
        <w:rPr>
          <w:sz w:val="26"/>
          <w:szCs w:val="26"/>
        </w:rPr>
        <w:t xml:space="preserve"> </w:t>
      </w:r>
      <w:r w:rsidR="001705D2" w:rsidRPr="00EF3087">
        <w:rPr>
          <w:sz w:val="26"/>
          <w:szCs w:val="26"/>
        </w:rPr>
        <w:t>(Kí và ghi rõ họ tên)</w:t>
      </w:r>
      <w:r w:rsidR="007E4C2E">
        <w:rPr>
          <w:b/>
          <w:sz w:val="26"/>
          <w:szCs w:val="26"/>
        </w:rPr>
        <w:t xml:space="preserve">                               </w:t>
      </w:r>
    </w:p>
    <w:p w:rsidR="00842D55" w:rsidRDefault="00842D55" w:rsidP="001705D2">
      <w:pPr>
        <w:jc w:val="center"/>
        <w:rPr>
          <w:b/>
          <w:sz w:val="26"/>
          <w:szCs w:val="26"/>
          <w:lang w:val="en-US"/>
        </w:rPr>
      </w:pPr>
    </w:p>
    <w:p w:rsidR="00D23923" w:rsidRPr="002E5C28" w:rsidRDefault="00D611CE" w:rsidP="006C1DA9">
      <w:pPr>
        <w:jc w:val="center"/>
        <w:rPr>
          <w:b/>
          <w:sz w:val="26"/>
          <w:szCs w:val="26"/>
          <w:lang w:val="en-US"/>
        </w:rPr>
      </w:pPr>
      <w:bookmarkStart w:id="1" w:name="_GoBack"/>
      <w:bookmarkEnd w:id="1"/>
      <w:r w:rsidRPr="00EF3087">
        <w:rPr>
          <w:b/>
          <w:sz w:val="26"/>
          <w:szCs w:val="26"/>
        </w:rPr>
        <w:t xml:space="preserve">                                                                   </w:t>
      </w:r>
      <w:r w:rsidR="00470446" w:rsidRPr="00EF3087">
        <w:rPr>
          <w:b/>
          <w:sz w:val="26"/>
          <w:szCs w:val="26"/>
        </w:rPr>
        <w:t xml:space="preserve">                          </w:t>
      </w:r>
      <w:r w:rsidR="0005110F">
        <w:rPr>
          <w:b/>
          <w:sz w:val="26"/>
          <w:szCs w:val="26"/>
        </w:rPr>
        <w:t xml:space="preserve">  </w:t>
      </w:r>
      <w:r w:rsidR="0061411B" w:rsidRPr="00C20C3B">
        <w:rPr>
          <w:b/>
          <w:sz w:val="26"/>
          <w:szCs w:val="26"/>
        </w:rPr>
        <w:t xml:space="preserve">                              </w:t>
      </w:r>
      <w:r w:rsidR="0005110F">
        <w:rPr>
          <w:b/>
          <w:sz w:val="26"/>
          <w:szCs w:val="26"/>
        </w:rPr>
        <w:t xml:space="preserve"> </w:t>
      </w:r>
    </w:p>
    <w:bookmarkEnd w:id="0"/>
    <w:p w:rsidR="00242561" w:rsidRPr="002E5C28" w:rsidRDefault="00242561" w:rsidP="001705D2">
      <w:pPr>
        <w:rPr>
          <w:sz w:val="26"/>
          <w:szCs w:val="26"/>
        </w:rPr>
      </w:pPr>
    </w:p>
    <w:sectPr w:rsidR="00242561" w:rsidRPr="002E5C28" w:rsidSect="00793E71">
      <w:headerReference w:type="default" r:id="rId9"/>
      <w:footerReference w:type="default" r:id="rId10"/>
      <w:headerReference w:type="first" r:id="rId11"/>
      <w:footerReference w:type="first" r:id="rId12"/>
      <w:pgSz w:w="16840" w:h="11907" w:orient="landscape" w:code="9"/>
      <w:pgMar w:top="1134" w:right="1134" w:bottom="1134"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7140" w:rsidRDefault="00A47140">
      <w:r>
        <w:separator/>
      </w:r>
    </w:p>
  </w:endnote>
  <w:endnote w:type="continuationSeparator" w:id="0">
    <w:p w:rsidR="00A47140" w:rsidRDefault="00A47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62B" w:rsidRPr="0075662B" w:rsidRDefault="0075662B" w:rsidP="0075662B">
    <w:pPr>
      <w:widowControl w:val="0"/>
      <w:tabs>
        <w:tab w:val="center" w:pos="4680"/>
        <w:tab w:val="right" w:pos="9360"/>
        <w:tab w:val="right" w:pos="10348"/>
      </w:tabs>
      <w:spacing w:before="120" w:after="120"/>
      <w:rPr>
        <w:rFonts w:eastAsia="SimSun"/>
        <w:color w:val="000000"/>
        <w:kern w:val="2"/>
        <w:lang w:val="en-US" w:eastAsia="zh-CN"/>
      </w:rPr>
    </w:pPr>
    <w:r w:rsidRPr="0075662B">
      <w:rPr>
        <w:rFonts w:eastAsia="SimSun"/>
        <w:b/>
        <w:color w:val="000000"/>
        <w:kern w:val="2"/>
        <w:lang w:val="nl-NL" w:eastAsia="zh-CN"/>
      </w:rPr>
      <w:t xml:space="preserve">                                                                    </w:t>
    </w:r>
    <w:r>
      <w:rPr>
        <w:rFonts w:eastAsia="SimSun"/>
        <w:b/>
        <w:color w:val="000000"/>
        <w:kern w:val="2"/>
        <w:lang w:val="nl-NL" w:eastAsia="zh-CN"/>
      </w:rPr>
      <w:t xml:space="preserve">                                 </w:t>
    </w:r>
    <w:r w:rsidRPr="0075662B">
      <w:rPr>
        <w:rFonts w:eastAsia="SimSun"/>
        <w:b/>
        <w:color w:val="000000"/>
        <w:kern w:val="2"/>
        <w:lang w:val="nl-NL" w:eastAsia="zh-CN"/>
      </w:rPr>
      <w:t xml:space="preserve"> </w:t>
    </w:r>
    <w:r w:rsidRPr="0075662B">
      <w:rPr>
        <w:rFonts w:eastAsia="SimSun"/>
        <w:b/>
        <w:color w:val="00B0F0"/>
        <w:kern w:val="2"/>
        <w:lang w:val="nl-NL" w:eastAsia="zh-CN"/>
      </w:rPr>
      <w:t/>
    </w:r>
    <w:r w:rsidRPr="0075662B">
      <w:rPr>
        <w:rFonts w:eastAsia="SimSun"/>
        <w:b/>
        <w:color w:val="FF0000"/>
        <w:kern w:val="2"/>
        <w:lang w:val="nl-NL" w:eastAsia="zh-CN"/>
      </w:rPr>
      <w:t xml:space="preserve"/>
    </w:r>
    <w:r w:rsidRPr="0075662B">
      <w:rPr>
        <w:rFonts w:eastAsia="SimSun"/>
        <w:b/>
        <w:color w:val="000000"/>
        <w:kern w:val="2"/>
        <w:lang w:val="en-US" w:eastAsia="zh-CN"/>
      </w:rPr>
      <w:t xml:space="preserve">                                </w:t>
    </w:r>
    <w:r w:rsidRPr="0075662B">
      <w:rPr>
        <w:rFonts w:eastAsia="SimSun"/>
        <w:b/>
        <w:color w:val="FF0000"/>
        <w:kern w:val="2"/>
        <w:lang w:val="en-US" w:eastAsia="zh-CN"/>
      </w:rPr>
      <w:t>Trang</w:t>
    </w:r>
    <w:r w:rsidRPr="0075662B">
      <w:rPr>
        <w:rFonts w:eastAsia="SimSun"/>
        <w:b/>
        <w:color w:val="0070C0"/>
        <w:kern w:val="2"/>
        <w:lang w:val="en-US" w:eastAsia="zh-CN"/>
      </w:rPr>
      <w:t xml:space="preserve"> </w:t>
    </w:r>
    <w:r w:rsidRPr="0075662B">
      <w:rPr>
        <w:rFonts w:eastAsia="SimSun"/>
        <w:b/>
        <w:color w:val="0070C0"/>
        <w:kern w:val="2"/>
        <w:lang w:val="en-US" w:eastAsia="zh-CN"/>
      </w:rPr>
      <w:fldChar w:fldCharType="begin"/>
    </w:r>
    <w:r w:rsidRPr="0075662B">
      <w:rPr>
        <w:rFonts w:eastAsia="SimSun"/>
        <w:b/>
        <w:color w:val="0070C0"/>
        <w:kern w:val="2"/>
        <w:lang w:val="en-US" w:eastAsia="zh-CN"/>
      </w:rPr>
      <w:instrText xml:space="preserve"> PAGE   \* MERGEFORMAT </w:instrText>
    </w:r>
    <w:r w:rsidRPr="0075662B">
      <w:rPr>
        <w:rFonts w:eastAsia="SimSun"/>
        <w:b/>
        <w:color w:val="0070C0"/>
        <w:kern w:val="2"/>
        <w:lang w:val="en-US" w:eastAsia="zh-CN"/>
      </w:rPr>
      <w:fldChar w:fldCharType="separate"/>
    </w:r>
    <w:r>
      <w:rPr>
        <w:rFonts w:eastAsia="SimSun"/>
        <w:b/>
        <w:noProof/>
        <w:color w:val="0070C0"/>
        <w:kern w:val="2"/>
        <w:lang w:val="en-US" w:eastAsia="zh-CN"/>
      </w:rPr>
      <w:t>6</w:t>
    </w:r>
    <w:r w:rsidRPr="0075662B">
      <w:rPr>
        <w:rFonts w:eastAsia="SimSun"/>
        <w:b/>
        <w:color w:val="0070C0"/>
        <w:kern w:val="2"/>
        <w:lang w:val="en-US"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62B" w:rsidRPr="0075662B" w:rsidRDefault="0075662B" w:rsidP="0075662B">
    <w:pPr>
      <w:widowControl w:val="0"/>
      <w:tabs>
        <w:tab w:val="center" w:pos="4680"/>
        <w:tab w:val="right" w:pos="9360"/>
        <w:tab w:val="right" w:pos="10348"/>
      </w:tabs>
      <w:spacing w:before="120" w:after="120"/>
      <w:rPr>
        <w:rFonts w:eastAsia="SimSun"/>
        <w:color w:val="000000"/>
        <w:kern w:val="2"/>
        <w:lang w:val="en-US" w:eastAsia="zh-CN"/>
      </w:rPr>
    </w:pPr>
    <w:r w:rsidRPr="0075662B">
      <w:rPr>
        <w:rFonts w:eastAsia="SimSun"/>
        <w:b/>
        <w:color w:val="000000"/>
        <w:kern w:val="2"/>
        <w:lang w:val="nl-NL" w:eastAsia="zh-CN"/>
      </w:rPr>
      <w:t xml:space="preserve">                                                                       </w:t>
    </w:r>
    <w:r w:rsidRPr="0075662B">
      <w:rPr>
        <w:rFonts w:eastAsia="SimSun"/>
        <w:b/>
        <w:color w:val="00B0F0"/>
        <w:kern w:val="2"/>
        <w:lang w:val="nl-NL" w:eastAsia="zh-CN"/>
      </w:rPr>
      <w:t/>
    </w:r>
    <w:r w:rsidRPr="0075662B">
      <w:rPr>
        <w:rFonts w:eastAsia="SimSun"/>
        <w:b/>
        <w:color w:val="FF0000"/>
        <w:kern w:val="2"/>
        <w:lang w:val="nl-NL" w:eastAsia="zh-CN"/>
      </w:rPr>
      <w:t xml:space="preserve"/>
    </w:r>
    <w:r w:rsidRPr="0075662B">
      <w:rPr>
        <w:rFonts w:eastAsia="SimSun"/>
        <w:b/>
        <w:color w:val="000000"/>
        <w:kern w:val="2"/>
        <w:lang w:val="en-US" w:eastAsia="zh-CN"/>
      </w:rPr>
      <w:t xml:space="preserve">                                </w:t>
    </w:r>
    <w:r w:rsidRPr="0075662B">
      <w:rPr>
        <w:rFonts w:eastAsia="SimSun"/>
        <w:b/>
        <w:color w:val="FF0000"/>
        <w:kern w:val="2"/>
        <w:lang w:val="en-US" w:eastAsia="zh-CN"/>
      </w:rPr>
      <w:t>Trang</w:t>
    </w:r>
    <w:r w:rsidRPr="0075662B">
      <w:rPr>
        <w:rFonts w:eastAsia="SimSun"/>
        <w:b/>
        <w:color w:val="0070C0"/>
        <w:kern w:val="2"/>
        <w:lang w:val="en-US" w:eastAsia="zh-CN"/>
      </w:rPr>
      <w:t xml:space="preserve"> </w:t>
    </w:r>
    <w:r w:rsidRPr="0075662B">
      <w:rPr>
        <w:rFonts w:eastAsia="SimSun"/>
        <w:b/>
        <w:color w:val="0070C0"/>
        <w:kern w:val="2"/>
        <w:lang w:val="en-US" w:eastAsia="zh-CN"/>
      </w:rPr>
      <w:fldChar w:fldCharType="begin"/>
    </w:r>
    <w:r w:rsidRPr="0075662B">
      <w:rPr>
        <w:rFonts w:eastAsia="SimSun"/>
        <w:b/>
        <w:color w:val="0070C0"/>
        <w:kern w:val="2"/>
        <w:lang w:val="en-US" w:eastAsia="zh-CN"/>
      </w:rPr>
      <w:instrText xml:space="preserve"> PAGE   \* MERGEFORMAT </w:instrText>
    </w:r>
    <w:r w:rsidRPr="0075662B">
      <w:rPr>
        <w:rFonts w:eastAsia="SimSun"/>
        <w:b/>
        <w:color w:val="0070C0"/>
        <w:kern w:val="2"/>
        <w:lang w:val="en-US" w:eastAsia="zh-CN"/>
      </w:rPr>
      <w:fldChar w:fldCharType="separate"/>
    </w:r>
    <w:r>
      <w:rPr>
        <w:rFonts w:eastAsia="SimSun"/>
        <w:b/>
        <w:noProof/>
        <w:color w:val="0070C0"/>
        <w:kern w:val="2"/>
        <w:lang w:val="en-US" w:eastAsia="zh-CN"/>
      </w:rPr>
      <w:t>1</w:t>
    </w:r>
    <w:r w:rsidRPr="0075662B">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7140" w:rsidRDefault="00A47140">
      <w:r>
        <w:separator/>
      </w:r>
    </w:p>
  </w:footnote>
  <w:footnote w:type="continuationSeparator" w:id="0">
    <w:p w:rsidR="00A47140" w:rsidRDefault="00A47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62B" w:rsidRPr="0075662B" w:rsidRDefault="0075662B" w:rsidP="0075662B">
    <w:pPr>
      <w:widowControl w:val="0"/>
      <w:tabs>
        <w:tab w:val="center" w:pos="4513"/>
        <w:tab w:val="right" w:pos="9026"/>
      </w:tabs>
      <w:autoSpaceDE w:val="0"/>
      <w:autoSpaceDN w:val="0"/>
      <w:jc w:val="center"/>
      <w:rPr>
        <w:rFonts w:eastAsia="Times New Roman"/>
        <w:sz w:val="22"/>
        <w:szCs w:val="22"/>
        <w:lang w:val="vi"/>
      </w:rPr>
    </w:pPr>
    <w:r w:rsidRPr="0075662B">
      <w:rPr>
        <w:b/>
        <w:color w:val="00B0F0"/>
        <w:lang w:val="nl-NL"/>
      </w:rPr>
      <w:t/>
    </w:r>
    <w:r w:rsidRPr="0075662B">
      <w:rPr>
        <w:b/>
        <w:color w:val="FF0000"/>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62B" w:rsidRPr="0075662B" w:rsidRDefault="0075662B" w:rsidP="0075662B">
    <w:pPr>
      <w:widowControl w:val="0"/>
      <w:tabs>
        <w:tab w:val="center" w:pos="4513"/>
        <w:tab w:val="right" w:pos="9026"/>
      </w:tabs>
      <w:autoSpaceDE w:val="0"/>
      <w:autoSpaceDN w:val="0"/>
      <w:jc w:val="center"/>
      <w:rPr>
        <w:rFonts w:eastAsia="Times New Roman"/>
        <w:sz w:val="22"/>
        <w:szCs w:val="22"/>
        <w:lang w:val="vi"/>
      </w:rPr>
    </w:pPr>
    <w:r w:rsidRPr="0075662B">
      <w:rPr>
        <w:b/>
        <w:color w:val="00B0F0"/>
        <w:lang w:val="nl-NL"/>
      </w:rPr>
      <w:t/>
    </w:r>
    <w:r w:rsidRPr="0075662B">
      <w:rPr>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5FB17DF"/>
    <w:multiLevelType w:val="hybridMultilevel"/>
    <w:tmpl w:val="617E7EB8"/>
    <w:lvl w:ilvl="0" w:tplc="19F65370">
      <w:start w:val="1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5D67"/>
    <w:rsid w:val="000064CF"/>
    <w:rsid w:val="00022EAA"/>
    <w:rsid w:val="0002361C"/>
    <w:rsid w:val="00025378"/>
    <w:rsid w:val="00035583"/>
    <w:rsid w:val="00042A1F"/>
    <w:rsid w:val="0005110F"/>
    <w:rsid w:val="00057369"/>
    <w:rsid w:val="00057CC9"/>
    <w:rsid w:val="000668C6"/>
    <w:rsid w:val="00067604"/>
    <w:rsid w:val="00094DE8"/>
    <w:rsid w:val="000A017C"/>
    <w:rsid w:val="000A0E9F"/>
    <w:rsid w:val="000A1CD2"/>
    <w:rsid w:val="000A2518"/>
    <w:rsid w:val="000A3733"/>
    <w:rsid w:val="000A4B9C"/>
    <w:rsid w:val="000C225D"/>
    <w:rsid w:val="000C3A95"/>
    <w:rsid w:val="000D4AC0"/>
    <w:rsid w:val="000D5880"/>
    <w:rsid w:val="000E00B9"/>
    <w:rsid w:val="000E0955"/>
    <w:rsid w:val="000E0E44"/>
    <w:rsid w:val="000E19A0"/>
    <w:rsid w:val="000E573E"/>
    <w:rsid w:val="000E7151"/>
    <w:rsid w:val="000F21BA"/>
    <w:rsid w:val="001004A9"/>
    <w:rsid w:val="00101787"/>
    <w:rsid w:val="001101A5"/>
    <w:rsid w:val="0011177D"/>
    <w:rsid w:val="00112EEB"/>
    <w:rsid w:val="00114C9B"/>
    <w:rsid w:val="00117E71"/>
    <w:rsid w:val="0012438F"/>
    <w:rsid w:val="00125D2C"/>
    <w:rsid w:val="001424EA"/>
    <w:rsid w:val="00146CEF"/>
    <w:rsid w:val="00147B8C"/>
    <w:rsid w:val="00154289"/>
    <w:rsid w:val="001561B0"/>
    <w:rsid w:val="001614E6"/>
    <w:rsid w:val="001705D2"/>
    <w:rsid w:val="00172784"/>
    <w:rsid w:val="001738A1"/>
    <w:rsid w:val="00180888"/>
    <w:rsid w:val="00184566"/>
    <w:rsid w:val="001A32FC"/>
    <w:rsid w:val="001A6031"/>
    <w:rsid w:val="001B2917"/>
    <w:rsid w:val="001C20B9"/>
    <w:rsid w:val="001C62F7"/>
    <w:rsid w:val="001C6483"/>
    <w:rsid w:val="001C7D29"/>
    <w:rsid w:val="001D19A9"/>
    <w:rsid w:val="001D5BB4"/>
    <w:rsid w:val="001E316D"/>
    <w:rsid w:val="001F463F"/>
    <w:rsid w:val="00205526"/>
    <w:rsid w:val="00205C7A"/>
    <w:rsid w:val="00214C78"/>
    <w:rsid w:val="00223F00"/>
    <w:rsid w:val="002240D5"/>
    <w:rsid w:val="00233588"/>
    <w:rsid w:val="00242561"/>
    <w:rsid w:val="00244175"/>
    <w:rsid w:val="00244CFE"/>
    <w:rsid w:val="0027062C"/>
    <w:rsid w:val="00273C55"/>
    <w:rsid w:val="002748BD"/>
    <w:rsid w:val="002760F8"/>
    <w:rsid w:val="002774E8"/>
    <w:rsid w:val="00283EFA"/>
    <w:rsid w:val="00285CA3"/>
    <w:rsid w:val="002A147A"/>
    <w:rsid w:val="002A2AAC"/>
    <w:rsid w:val="002A51E8"/>
    <w:rsid w:val="002A5D97"/>
    <w:rsid w:val="002B502C"/>
    <w:rsid w:val="002B6D30"/>
    <w:rsid w:val="002C20F6"/>
    <w:rsid w:val="002C457B"/>
    <w:rsid w:val="002C6FC1"/>
    <w:rsid w:val="002D4354"/>
    <w:rsid w:val="002D4753"/>
    <w:rsid w:val="002D75E7"/>
    <w:rsid w:val="002D7E6B"/>
    <w:rsid w:val="002E5C28"/>
    <w:rsid w:val="002E6226"/>
    <w:rsid w:val="002F46A2"/>
    <w:rsid w:val="00305DCF"/>
    <w:rsid w:val="00306B67"/>
    <w:rsid w:val="00306FEA"/>
    <w:rsid w:val="00313AFC"/>
    <w:rsid w:val="003222B9"/>
    <w:rsid w:val="00322631"/>
    <w:rsid w:val="00322803"/>
    <w:rsid w:val="00322D2B"/>
    <w:rsid w:val="00323F8D"/>
    <w:rsid w:val="00324EB2"/>
    <w:rsid w:val="003254D1"/>
    <w:rsid w:val="003270A8"/>
    <w:rsid w:val="00327C5D"/>
    <w:rsid w:val="00330BDB"/>
    <w:rsid w:val="003369A6"/>
    <w:rsid w:val="00337D2C"/>
    <w:rsid w:val="00341F51"/>
    <w:rsid w:val="00342153"/>
    <w:rsid w:val="00343560"/>
    <w:rsid w:val="00343DD1"/>
    <w:rsid w:val="003449CD"/>
    <w:rsid w:val="00360DE6"/>
    <w:rsid w:val="00365B09"/>
    <w:rsid w:val="003712B1"/>
    <w:rsid w:val="003767CA"/>
    <w:rsid w:val="003772AC"/>
    <w:rsid w:val="00382D5E"/>
    <w:rsid w:val="00383F1F"/>
    <w:rsid w:val="00384C27"/>
    <w:rsid w:val="0039564B"/>
    <w:rsid w:val="0039654B"/>
    <w:rsid w:val="003967C1"/>
    <w:rsid w:val="00396B40"/>
    <w:rsid w:val="003A3FD2"/>
    <w:rsid w:val="003B01D7"/>
    <w:rsid w:val="003B16D1"/>
    <w:rsid w:val="003B590B"/>
    <w:rsid w:val="003C1AD1"/>
    <w:rsid w:val="003C21D4"/>
    <w:rsid w:val="003C2419"/>
    <w:rsid w:val="003C51DA"/>
    <w:rsid w:val="003C7568"/>
    <w:rsid w:val="003D3B52"/>
    <w:rsid w:val="003D44C0"/>
    <w:rsid w:val="003D46F6"/>
    <w:rsid w:val="003E062C"/>
    <w:rsid w:val="003F33A6"/>
    <w:rsid w:val="003F5CE3"/>
    <w:rsid w:val="003F5D67"/>
    <w:rsid w:val="0040548B"/>
    <w:rsid w:val="004170BC"/>
    <w:rsid w:val="00417A3A"/>
    <w:rsid w:val="00434017"/>
    <w:rsid w:val="004343C4"/>
    <w:rsid w:val="00434DA9"/>
    <w:rsid w:val="0044190F"/>
    <w:rsid w:val="00447AF5"/>
    <w:rsid w:val="00450F7E"/>
    <w:rsid w:val="00452B5B"/>
    <w:rsid w:val="00454AEA"/>
    <w:rsid w:val="00455978"/>
    <w:rsid w:val="00460B5F"/>
    <w:rsid w:val="0046105C"/>
    <w:rsid w:val="00470446"/>
    <w:rsid w:val="00473E68"/>
    <w:rsid w:val="00485213"/>
    <w:rsid w:val="00490B20"/>
    <w:rsid w:val="004A445D"/>
    <w:rsid w:val="004C18DF"/>
    <w:rsid w:val="004D4E5A"/>
    <w:rsid w:val="004D73CF"/>
    <w:rsid w:val="004E466F"/>
    <w:rsid w:val="004E72A0"/>
    <w:rsid w:val="004F2508"/>
    <w:rsid w:val="004F3C9E"/>
    <w:rsid w:val="00500114"/>
    <w:rsid w:val="005175D4"/>
    <w:rsid w:val="00517903"/>
    <w:rsid w:val="00520BC0"/>
    <w:rsid w:val="0054057A"/>
    <w:rsid w:val="00555A64"/>
    <w:rsid w:val="005566EE"/>
    <w:rsid w:val="0056015F"/>
    <w:rsid w:val="00567590"/>
    <w:rsid w:val="00567F74"/>
    <w:rsid w:val="00572801"/>
    <w:rsid w:val="005775A1"/>
    <w:rsid w:val="00587DBF"/>
    <w:rsid w:val="00593C26"/>
    <w:rsid w:val="005A0352"/>
    <w:rsid w:val="005A04E6"/>
    <w:rsid w:val="005B1495"/>
    <w:rsid w:val="005B16AC"/>
    <w:rsid w:val="005B3901"/>
    <w:rsid w:val="005B5EA7"/>
    <w:rsid w:val="005D2069"/>
    <w:rsid w:val="005D46EE"/>
    <w:rsid w:val="005D5785"/>
    <w:rsid w:val="005D5D8D"/>
    <w:rsid w:val="005D7F70"/>
    <w:rsid w:val="005E55B3"/>
    <w:rsid w:val="005E77AD"/>
    <w:rsid w:val="005F2666"/>
    <w:rsid w:val="005F635D"/>
    <w:rsid w:val="005F753A"/>
    <w:rsid w:val="0060054E"/>
    <w:rsid w:val="0061411B"/>
    <w:rsid w:val="00614419"/>
    <w:rsid w:val="00615593"/>
    <w:rsid w:val="00623847"/>
    <w:rsid w:val="00630967"/>
    <w:rsid w:val="0064214D"/>
    <w:rsid w:val="00645104"/>
    <w:rsid w:val="00645321"/>
    <w:rsid w:val="0065312D"/>
    <w:rsid w:val="00653FF5"/>
    <w:rsid w:val="006544A6"/>
    <w:rsid w:val="00665293"/>
    <w:rsid w:val="0067186A"/>
    <w:rsid w:val="00674512"/>
    <w:rsid w:val="00677C2D"/>
    <w:rsid w:val="00681892"/>
    <w:rsid w:val="00686590"/>
    <w:rsid w:val="00686911"/>
    <w:rsid w:val="006913CD"/>
    <w:rsid w:val="00694917"/>
    <w:rsid w:val="006970CB"/>
    <w:rsid w:val="006A0653"/>
    <w:rsid w:val="006A61BC"/>
    <w:rsid w:val="006B1525"/>
    <w:rsid w:val="006B2303"/>
    <w:rsid w:val="006C135C"/>
    <w:rsid w:val="006C1DA9"/>
    <w:rsid w:val="006C630A"/>
    <w:rsid w:val="006C7DC5"/>
    <w:rsid w:val="006E0D98"/>
    <w:rsid w:val="006F0AB2"/>
    <w:rsid w:val="006F6CEB"/>
    <w:rsid w:val="006F720B"/>
    <w:rsid w:val="00703AE4"/>
    <w:rsid w:val="00710387"/>
    <w:rsid w:val="00721322"/>
    <w:rsid w:val="0072226D"/>
    <w:rsid w:val="007244D0"/>
    <w:rsid w:val="00724B90"/>
    <w:rsid w:val="00727A83"/>
    <w:rsid w:val="0075093C"/>
    <w:rsid w:val="0075160D"/>
    <w:rsid w:val="00754921"/>
    <w:rsid w:val="007553B4"/>
    <w:rsid w:val="0075662B"/>
    <w:rsid w:val="0076010E"/>
    <w:rsid w:val="00761F2C"/>
    <w:rsid w:val="00765C8A"/>
    <w:rsid w:val="00766C8E"/>
    <w:rsid w:val="00770A73"/>
    <w:rsid w:val="00772660"/>
    <w:rsid w:val="00776B7F"/>
    <w:rsid w:val="007826C9"/>
    <w:rsid w:val="0079218C"/>
    <w:rsid w:val="0079354C"/>
    <w:rsid w:val="00793E71"/>
    <w:rsid w:val="007A5539"/>
    <w:rsid w:val="007B016E"/>
    <w:rsid w:val="007C045C"/>
    <w:rsid w:val="007C4C67"/>
    <w:rsid w:val="007C5AAE"/>
    <w:rsid w:val="007D1433"/>
    <w:rsid w:val="007E4C2E"/>
    <w:rsid w:val="007E5776"/>
    <w:rsid w:val="00810CEC"/>
    <w:rsid w:val="0082679E"/>
    <w:rsid w:val="008407E4"/>
    <w:rsid w:val="00842D55"/>
    <w:rsid w:val="0084611A"/>
    <w:rsid w:val="0085161D"/>
    <w:rsid w:val="00863EF6"/>
    <w:rsid w:val="008658CC"/>
    <w:rsid w:val="00866F00"/>
    <w:rsid w:val="00871A90"/>
    <w:rsid w:val="0087265E"/>
    <w:rsid w:val="0087672C"/>
    <w:rsid w:val="00877E1E"/>
    <w:rsid w:val="00880C73"/>
    <w:rsid w:val="00882497"/>
    <w:rsid w:val="0089252D"/>
    <w:rsid w:val="0089568A"/>
    <w:rsid w:val="008A0871"/>
    <w:rsid w:val="008A27D7"/>
    <w:rsid w:val="008B1A35"/>
    <w:rsid w:val="008B48A0"/>
    <w:rsid w:val="008B6C47"/>
    <w:rsid w:val="008C3507"/>
    <w:rsid w:val="008C7D3F"/>
    <w:rsid w:val="008D3CCF"/>
    <w:rsid w:val="008D692B"/>
    <w:rsid w:val="008E38AE"/>
    <w:rsid w:val="008E6BE3"/>
    <w:rsid w:val="008F261F"/>
    <w:rsid w:val="008F2EEA"/>
    <w:rsid w:val="00902740"/>
    <w:rsid w:val="00906079"/>
    <w:rsid w:val="0091040D"/>
    <w:rsid w:val="00912C74"/>
    <w:rsid w:val="00924E6D"/>
    <w:rsid w:val="00931BD8"/>
    <w:rsid w:val="0093705F"/>
    <w:rsid w:val="00942C99"/>
    <w:rsid w:val="00945EF3"/>
    <w:rsid w:val="00965D2F"/>
    <w:rsid w:val="00983012"/>
    <w:rsid w:val="0098423B"/>
    <w:rsid w:val="00986BA1"/>
    <w:rsid w:val="009969FE"/>
    <w:rsid w:val="009A0DD0"/>
    <w:rsid w:val="009A59FD"/>
    <w:rsid w:val="009A5FFA"/>
    <w:rsid w:val="009A6C89"/>
    <w:rsid w:val="009B35F9"/>
    <w:rsid w:val="009B5761"/>
    <w:rsid w:val="009B755F"/>
    <w:rsid w:val="009C1939"/>
    <w:rsid w:val="009C3BB1"/>
    <w:rsid w:val="009E3DC6"/>
    <w:rsid w:val="009F17AB"/>
    <w:rsid w:val="009F4E32"/>
    <w:rsid w:val="009F5762"/>
    <w:rsid w:val="009F63B3"/>
    <w:rsid w:val="009F6914"/>
    <w:rsid w:val="00A070FC"/>
    <w:rsid w:val="00A120D3"/>
    <w:rsid w:val="00A207EC"/>
    <w:rsid w:val="00A20CBB"/>
    <w:rsid w:val="00A21E3F"/>
    <w:rsid w:val="00A22D78"/>
    <w:rsid w:val="00A252C4"/>
    <w:rsid w:val="00A2793A"/>
    <w:rsid w:val="00A340F7"/>
    <w:rsid w:val="00A34E84"/>
    <w:rsid w:val="00A44647"/>
    <w:rsid w:val="00A44E6B"/>
    <w:rsid w:val="00A47140"/>
    <w:rsid w:val="00A533A3"/>
    <w:rsid w:val="00A56508"/>
    <w:rsid w:val="00A57FC5"/>
    <w:rsid w:val="00A60D4B"/>
    <w:rsid w:val="00A629EE"/>
    <w:rsid w:val="00A63FB5"/>
    <w:rsid w:val="00A65828"/>
    <w:rsid w:val="00A66954"/>
    <w:rsid w:val="00A71EAE"/>
    <w:rsid w:val="00A74EF7"/>
    <w:rsid w:val="00A75D88"/>
    <w:rsid w:val="00A80265"/>
    <w:rsid w:val="00A918A3"/>
    <w:rsid w:val="00A94597"/>
    <w:rsid w:val="00AB74D4"/>
    <w:rsid w:val="00AC1280"/>
    <w:rsid w:val="00AC5476"/>
    <w:rsid w:val="00AC731F"/>
    <w:rsid w:val="00AD18E2"/>
    <w:rsid w:val="00AD3ED8"/>
    <w:rsid w:val="00AE40CB"/>
    <w:rsid w:val="00AE40EB"/>
    <w:rsid w:val="00AE7490"/>
    <w:rsid w:val="00AF2A8C"/>
    <w:rsid w:val="00AF3501"/>
    <w:rsid w:val="00AF6784"/>
    <w:rsid w:val="00B012B4"/>
    <w:rsid w:val="00B05B1E"/>
    <w:rsid w:val="00B14BDF"/>
    <w:rsid w:val="00B27221"/>
    <w:rsid w:val="00B35555"/>
    <w:rsid w:val="00B4478F"/>
    <w:rsid w:val="00B52756"/>
    <w:rsid w:val="00B5492D"/>
    <w:rsid w:val="00B54C17"/>
    <w:rsid w:val="00B5715C"/>
    <w:rsid w:val="00B576EF"/>
    <w:rsid w:val="00B65EA3"/>
    <w:rsid w:val="00B80AB6"/>
    <w:rsid w:val="00B8304D"/>
    <w:rsid w:val="00B85B48"/>
    <w:rsid w:val="00B86279"/>
    <w:rsid w:val="00B90E1F"/>
    <w:rsid w:val="00B928D6"/>
    <w:rsid w:val="00B960C3"/>
    <w:rsid w:val="00BA3DA7"/>
    <w:rsid w:val="00BA59F0"/>
    <w:rsid w:val="00BB3085"/>
    <w:rsid w:val="00BB3762"/>
    <w:rsid w:val="00BB51BA"/>
    <w:rsid w:val="00BC1551"/>
    <w:rsid w:val="00BC3ACC"/>
    <w:rsid w:val="00BC65FA"/>
    <w:rsid w:val="00BD1299"/>
    <w:rsid w:val="00BD3714"/>
    <w:rsid w:val="00BD590D"/>
    <w:rsid w:val="00BE03D1"/>
    <w:rsid w:val="00BE369A"/>
    <w:rsid w:val="00BE41B9"/>
    <w:rsid w:val="00BF3449"/>
    <w:rsid w:val="00C00BB2"/>
    <w:rsid w:val="00C11997"/>
    <w:rsid w:val="00C124EE"/>
    <w:rsid w:val="00C13C79"/>
    <w:rsid w:val="00C1755C"/>
    <w:rsid w:val="00C20C3B"/>
    <w:rsid w:val="00C26457"/>
    <w:rsid w:val="00C3053E"/>
    <w:rsid w:val="00C44D5A"/>
    <w:rsid w:val="00C44D65"/>
    <w:rsid w:val="00C460B0"/>
    <w:rsid w:val="00C52FB8"/>
    <w:rsid w:val="00C53568"/>
    <w:rsid w:val="00C566C6"/>
    <w:rsid w:val="00C577D6"/>
    <w:rsid w:val="00C60895"/>
    <w:rsid w:val="00C6322D"/>
    <w:rsid w:val="00C64493"/>
    <w:rsid w:val="00C650F9"/>
    <w:rsid w:val="00C7014A"/>
    <w:rsid w:val="00C71613"/>
    <w:rsid w:val="00C71E13"/>
    <w:rsid w:val="00C95042"/>
    <w:rsid w:val="00C9600F"/>
    <w:rsid w:val="00CB00F1"/>
    <w:rsid w:val="00CC01CB"/>
    <w:rsid w:val="00CC21A7"/>
    <w:rsid w:val="00CD0EB2"/>
    <w:rsid w:val="00CD54B0"/>
    <w:rsid w:val="00CD5D41"/>
    <w:rsid w:val="00CD729B"/>
    <w:rsid w:val="00CE06B4"/>
    <w:rsid w:val="00CE7E2B"/>
    <w:rsid w:val="00CF6FA5"/>
    <w:rsid w:val="00CF7CDD"/>
    <w:rsid w:val="00D0283D"/>
    <w:rsid w:val="00D0346C"/>
    <w:rsid w:val="00D23295"/>
    <w:rsid w:val="00D23923"/>
    <w:rsid w:val="00D35A0D"/>
    <w:rsid w:val="00D37EC8"/>
    <w:rsid w:val="00D44A59"/>
    <w:rsid w:val="00D54AB6"/>
    <w:rsid w:val="00D611CE"/>
    <w:rsid w:val="00D673D1"/>
    <w:rsid w:val="00D676E6"/>
    <w:rsid w:val="00D82A1F"/>
    <w:rsid w:val="00D83505"/>
    <w:rsid w:val="00D83C11"/>
    <w:rsid w:val="00D83FC4"/>
    <w:rsid w:val="00D85CDC"/>
    <w:rsid w:val="00D92175"/>
    <w:rsid w:val="00D93A45"/>
    <w:rsid w:val="00D952ED"/>
    <w:rsid w:val="00DA2203"/>
    <w:rsid w:val="00DB118A"/>
    <w:rsid w:val="00DB12B6"/>
    <w:rsid w:val="00DB692F"/>
    <w:rsid w:val="00DC15E3"/>
    <w:rsid w:val="00DC26DF"/>
    <w:rsid w:val="00DD083C"/>
    <w:rsid w:val="00DD14DA"/>
    <w:rsid w:val="00DD37F3"/>
    <w:rsid w:val="00DF0263"/>
    <w:rsid w:val="00E07ACB"/>
    <w:rsid w:val="00E201FF"/>
    <w:rsid w:val="00E25A0F"/>
    <w:rsid w:val="00E30109"/>
    <w:rsid w:val="00E34046"/>
    <w:rsid w:val="00E36D64"/>
    <w:rsid w:val="00E3744B"/>
    <w:rsid w:val="00E376C0"/>
    <w:rsid w:val="00E43FF3"/>
    <w:rsid w:val="00E470C3"/>
    <w:rsid w:val="00E67426"/>
    <w:rsid w:val="00E92AC5"/>
    <w:rsid w:val="00E9414D"/>
    <w:rsid w:val="00EA2B1E"/>
    <w:rsid w:val="00EA64BD"/>
    <w:rsid w:val="00EB7406"/>
    <w:rsid w:val="00EB7515"/>
    <w:rsid w:val="00EB7691"/>
    <w:rsid w:val="00EC0567"/>
    <w:rsid w:val="00EC2DCF"/>
    <w:rsid w:val="00EC4F6F"/>
    <w:rsid w:val="00ED7EBF"/>
    <w:rsid w:val="00EE1CA2"/>
    <w:rsid w:val="00EE4429"/>
    <w:rsid w:val="00EF1407"/>
    <w:rsid w:val="00EF2C33"/>
    <w:rsid w:val="00EF3087"/>
    <w:rsid w:val="00EF4ADF"/>
    <w:rsid w:val="00EF61A2"/>
    <w:rsid w:val="00EF76BF"/>
    <w:rsid w:val="00F15FB3"/>
    <w:rsid w:val="00F213C3"/>
    <w:rsid w:val="00F21813"/>
    <w:rsid w:val="00F22F3F"/>
    <w:rsid w:val="00F24319"/>
    <w:rsid w:val="00F249F5"/>
    <w:rsid w:val="00F34006"/>
    <w:rsid w:val="00F34173"/>
    <w:rsid w:val="00F40654"/>
    <w:rsid w:val="00F40FA7"/>
    <w:rsid w:val="00F42AF3"/>
    <w:rsid w:val="00F446DF"/>
    <w:rsid w:val="00F61662"/>
    <w:rsid w:val="00F62129"/>
    <w:rsid w:val="00F66566"/>
    <w:rsid w:val="00F72675"/>
    <w:rsid w:val="00F834CE"/>
    <w:rsid w:val="00F95271"/>
    <w:rsid w:val="00FA12D0"/>
    <w:rsid w:val="00FA2D1B"/>
    <w:rsid w:val="00FB24BB"/>
    <w:rsid w:val="00FB3FEB"/>
    <w:rsid w:val="00FB4D0F"/>
    <w:rsid w:val="00FD412B"/>
    <w:rsid w:val="00FD5EB0"/>
    <w:rsid w:val="00FD73B0"/>
    <w:rsid w:val="00FD7606"/>
    <w:rsid w:val="00FE0310"/>
    <w:rsid w:val="00FE3B90"/>
    <w:rsid w:val="00FE6667"/>
    <w:rsid w:val="00FF58F7"/>
    <w:rsid w:val="00FF69F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3F5D67"/>
    <w:rPr>
      <w:rFonts w:eastAsia="Calibri"/>
      <w:sz w:val="24"/>
      <w:szCs w:val="24"/>
      <w:lang w:val="vi-VN"/>
    </w:rPr>
  </w:style>
  <w:style w:type="paragraph" w:styleId="Heading2">
    <w:name w:val="heading 2"/>
    <w:basedOn w:val="Normal"/>
    <w:next w:val="Normal"/>
    <w:link w:val="Heading2Char"/>
    <w:qFormat/>
    <w:rsid w:val="003F5D67"/>
    <w:pPr>
      <w:keepNext/>
      <w:spacing w:before="240" w:after="60"/>
      <w:outlineLvl w:val="1"/>
    </w:pPr>
    <w:rPr>
      <w:rFonts w:ascii="Cambria" w:hAnsi="Cambria"/>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3F5D67"/>
    <w:rPr>
      <w:rFonts w:ascii="Cambria" w:eastAsia="Calibri" w:hAnsi="Cambria"/>
      <w:b/>
      <w:bCs/>
      <w:i/>
      <w:iCs/>
      <w:lang w:val="vi-VN" w:eastAsia="en-US" w:bidi="ar-SA"/>
    </w:rPr>
  </w:style>
  <w:style w:type="paragraph" w:styleId="Footer">
    <w:name w:val="footer"/>
    <w:basedOn w:val="Normal"/>
    <w:link w:val="FooterChar"/>
    <w:uiPriority w:val="99"/>
    <w:rsid w:val="003F5D67"/>
    <w:pPr>
      <w:tabs>
        <w:tab w:val="center" w:pos="4680"/>
        <w:tab w:val="right" w:pos="9360"/>
      </w:tabs>
    </w:pPr>
  </w:style>
  <w:style w:type="character" w:customStyle="1" w:styleId="FooterChar">
    <w:name w:val="Footer Char"/>
    <w:link w:val="Footer"/>
    <w:uiPriority w:val="99"/>
    <w:locked/>
    <w:rsid w:val="003F5D67"/>
    <w:rPr>
      <w:rFonts w:eastAsia="Calibri"/>
      <w:sz w:val="24"/>
      <w:szCs w:val="24"/>
      <w:lang w:val="vi-VN" w:eastAsia="en-US" w:bidi="ar-SA"/>
    </w:rPr>
  </w:style>
  <w:style w:type="character" w:styleId="Emphasis">
    <w:name w:val="Emphasis"/>
    <w:qFormat/>
    <w:rsid w:val="003F5D67"/>
    <w:rPr>
      <w:rFonts w:ascii="Times New Roman" w:hAnsi="Times New Roman"/>
      <w:i/>
    </w:rPr>
  </w:style>
  <w:style w:type="paragraph" w:styleId="Header">
    <w:name w:val="header"/>
    <w:basedOn w:val="Normal"/>
    <w:link w:val="HeaderChar"/>
    <w:rsid w:val="003F5D67"/>
    <w:pPr>
      <w:tabs>
        <w:tab w:val="center" w:pos="4680"/>
        <w:tab w:val="right" w:pos="9360"/>
      </w:tabs>
    </w:pPr>
  </w:style>
  <w:style w:type="character" w:customStyle="1" w:styleId="HeaderChar">
    <w:name w:val="Header Char"/>
    <w:link w:val="Header"/>
    <w:locked/>
    <w:rsid w:val="003F5D67"/>
    <w:rPr>
      <w:rFonts w:eastAsia="Calibri"/>
      <w:sz w:val="24"/>
      <w:szCs w:val="24"/>
      <w:lang w:val="vi-VN" w:eastAsia="en-US" w:bidi="ar-SA"/>
    </w:rPr>
  </w:style>
  <w:style w:type="character" w:styleId="PageNumber">
    <w:name w:val="page number"/>
    <w:rsid w:val="005D2069"/>
  </w:style>
  <w:style w:type="paragraph" w:styleId="DocumentMap">
    <w:name w:val="Document Map"/>
    <w:basedOn w:val="Normal"/>
    <w:link w:val="DocumentMapChar"/>
    <w:rsid w:val="00D676E6"/>
  </w:style>
  <w:style w:type="character" w:customStyle="1" w:styleId="DocumentMapChar">
    <w:name w:val="Document Map Char"/>
    <w:link w:val="DocumentMap"/>
    <w:rsid w:val="00D676E6"/>
    <w:rPr>
      <w:rFonts w:eastAsia="Calibri"/>
      <w:sz w:val="24"/>
      <w:szCs w:val="24"/>
      <w:lang w:val="vi-VN"/>
    </w:rPr>
  </w:style>
  <w:style w:type="paragraph" w:customStyle="1" w:styleId="CharCharCharCharCharCharCharCharChar1Char">
    <w:name w:val="Char Char Char Char Char Char Char Char Char1 Char"/>
    <w:basedOn w:val="Normal"/>
    <w:next w:val="Normal"/>
    <w:autoRedefine/>
    <w:semiHidden/>
    <w:rsid w:val="00327C5D"/>
    <w:pPr>
      <w:spacing w:before="120" w:after="120" w:line="312" w:lineRule="auto"/>
    </w:pPr>
    <w:rPr>
      <w:rFonts w:eastAsia="Times New Roman"/>
      <w:sz w:val="28"/>
      <w:szCs w:val="22"/>
      <w:lang w:val="en-US"/>
    </w:rPr>
  </w:style>
  <w:style w:type="paragraph" w:styleId="BalloonText">
    <w:name w:val="Balloon Text"/>
    <w:basedOn w:val="Normal"/>
    <w:link w:val="BalloonTextChar"/>
    <w:rsid w:val="00880C73"/>
    <w:rPr>
      <w:rFonts w:ascii="Segoe UI" w:hAnsi="Segoe UI" w:cs="Segoe UI"/>
      <w:sz w:val="18"/>
      <w:szCs w:val="18"/>
    </w:rPr>
  </w:style>
  <w:style w:type="character" w:customStyle="1" w:styleId="BalloonTextChar">
    <w:name w:val="Balloon Text Char"/>
    <w:basedOn w:val="DefaultParagraphFont"/>
    <w:link w:val="BalloonText"/>
    <w:rsid w:val="00880C73"/>
    <w:rPr>
      <w:rFonts w:ascii="Segoe UI" w:eastAsia="Calibri" w:hAnsi="Segoe UI" w:cs="Segoe UI"/>
      <w:sz w:val="18"/>
      <w:szCs w:val="18"/>
      <w:lang w:val="vi-VN"/>
    </w:rPr>
  </w:style>
  <w:style w:type="table" w:styleId="TableGrid">
    <w:name w:val="Table Grid"/>
    <w:basedOn w:val="TableNormal"/>
    <w:rsid w:val="00FF58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NNEX,List Paragraph2,Sub-heading,Colorful List - Accent 13"/>
    <w:basedOn w:val="Normal"/>
    <w:link w:val="ListParagraphChar"/>
    <w:uiPriority w:val="34"/>
    <w:qFormat/>
    <w:rsid w:val="009F17AB"/>
    <w:pPr>
      <w:ind w:left="720"/>
      <w:contextualSpacing/>
    </w:pPr>
  </w:style>
  <w:style w:type="paragraph" w:customStyle="1" w:styleId="Default">
    <w:name w:val="Default"/>
    <w:rsid w:val="004F3C9E"/>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D37EC8"/>
    <w:rPr>
      <w:sz w:val="20"/>
      <w:szCs w:val="20"/>
    </w:rPr>
  </w:style>
  <w:style w:type="character" w:customStyle="1" w:styleId="FootnoteTextChar">
    <w:name w:val="Footnote Text Char"/>
    <w:basedOn w:val="DefaultParagraphFont"/>
    <w:link w:val="FootnoteText"/>
    <w:semiHidden/>
    <w:rsid w:val="00D37EC8"/>
    <w:rPr>
      <w:rFonts w:eastAsia="Calibri"/>
      <w:lang w:val="vi-VN"/>
    </w:rPr>
  </w:style>
  <w:style w:type="character" w:styleId="FootnoteReference">
    <w:name w:val="footnote reference"/>
    <w:basedOn w:val="DefaultParagraphFont"/>
    <w:semiHidden/>
    <w:unhideWhenUsed/>
    <w:rsid w:val="00D37EC8"/>
    <w:rPr>
      <w:vertAlign w:val="superscript"/>
    </w:rPr>
  </w:style>
  <w:style w:type="character" w:customStyle="1" w:styleId="ListParagraphChar">
    <w:name w:val="List Paragraph Char"/>
    <w:aliases w:val="ANNEX Char,List Paragraph2 Char,Sub-heading Char,Colorful List - Accent 13 Char"/>
    <w:link w:val="ListParagraph"/>
    <w:uiPriority w:val="34"/>
    <w:qFormat/>
    <w:locked/>
    <w:rsid w:val="0089568A"/>
    <w:rPr>
      <w:rFonts w:eastAsia="Calibri"/>
      <w:sz w:val="24"/>
      <w:szCs w:val="24"/>
      <w:lang w:val="vi-VN"/>
    </w:rPr>
  </w:style>
  <w:style w:type="paragraph" w:customStyle="1" w:styleId="western">
    <w:name w:val="western"/>
    <w:basedOn w:val="Normal"/>
    <w:rsid w:val="0089568A"/>
    <w:pPr>
      <w:spacing w:before="100" w:beforeAutospacing="1" w:after="100" w:afterAutospacing="1"/>
    </w:pPr>
    <w:rPr>
      <w:lang w:val="en-US"/>
    </w:rPr>
  </w:style>
  <w:style w:type="paragraph" w:styleId="NormalWeb">
    <w:name w:val="Normal (Web)"/>
    <w:basedOn w:val="Normal"/>
    <w:link w:val="NormalWebChar"/>
    <w:rsid w:val="00112EEB"/>
    <w:pPr>
      <w:spacing w:before="100" w:beforeAutospacing="1" w:after="100" w:afterAutospacing="1"/>
    </w:pPr>
    <w:rPr>
      <w:rFonts w:ascii="Verdana" w:eastAsia="Times New Roman" w:hAnsi="Verdana"/>
      <w:sz w:val="20"/>
      <w:szCs w:val="20"/>
      <w:lang w:val="en-US"/>
    </w:rPr>
  </w:style>
  <w:style w:type="character" w:customStyle="1" w:styleId="NormalWebChar">
    <w:name w:val="Normal (Web) Char"/>
    <w:link w:val="NormalWeb"/>
    <w:locked/>
    <w:rsid w:val="00112EEB"/>
    <w:rPr>
      <w:rFonts w:ascii="Verdana" w:hAnsi="Verdana"/>
    </w:rPr>
  </w:style>
  <w:style w:type="character" w:styleId="Hyperlink">
    <w:name w:val="Hyperlink"/>
    <w:basedOn w:val="DefaultParagraphFont"/>
    <w:unhideWhenUsed/>
    <w:rsid w:val="000E00B9"/>
    <w:rPr>
      <w:color w:val="0563C1" w:themeColor="hyperlink"/>
      <w:u w:val="single"/>
    </w:rPr>
  </w:style>
  <w:style w:type="character" w:customStyle="1" w:styleId="UnresolvedMention1">
    <w:name w:val="Unresolved Mention1"/>
    <w:basedOn w:val="DefaultParagraphFont"/>
    <w:uiPriority w:val="99"/>
    <w:semiHidden/>
    <w:unhideWhenUsed/>
    <w:rsid w:val="000E00B9"/>
    <w:rPr>
      <w:color w:val="605E5C"/>
      <w:shd w:val="clear" w:color="auto" w:fill="E1DFDD"/>
    </w:rPr>
  </w:style>
  <w:style w:type="paragraph" w:styleId="BodyTextIndent2">
    <w:name w:val="Body Text Indent 2"/>
    <w:basedOn w:val="Normal"/>
    <w:link w:val="BodyTextIndent2Char"/>
    <w:unhideWhenUsed/>
    <w:rsid w:val="008D3CCF"/>
    <w:pPr>
      <w:ind w:firstLine="720"/>
      <w:jc w:val="both"/>
    </w:pPr>
    <w:rPr>
      <w:rFonts w:ascii=".VnTime" w:eastAsia="Times New Roman" w:hAnsi=".VnTime"/>
      <w:b/>
      <w:i/>
      <w:sz w:val="28"/>
      <w:szCs w:val="20"/>
      <w:lang w:val="x-none" w:eastAsia="x-none"/>
    </w:rPr>
  </w:style>
  <w:style w:type="character" w:customStyle="1" w:styleId="BodyTextIndent2Char">
    <w:name w:val="Body Text Indent 2 Char"/>
    <w:basedOn w:val="DefaultParagraphFont"/>
    <w:link w:val="BodyTextIndent2"/>
    <w:rsid w:val="008D3CCF"/>
    <w:rPr>
      <w:rFonts w:ascii=".VnTime" w:hAnsi=".VnTime"/>
      <w:b/>
      <w:i/>
      <w:sz w:val="28"/>
      <w:lang w:val="x-none" w:eastAsia="x-none"/>
    </w:rPr>
  </w:style>
  <w:style w:type="character" w:styleId="Strong">
    <w:name w:val="Strong"/>
    <w:qFormat/>
    <w:rsid w:val="006E0D98"/>
    <w:rPr>
      <w:b/>
      <w:bCs/>
    </w:rPr>
  </w:style>
  <w:style w:type="paragraph" w:styleId="BodyText">
    <w:name w:val="Body Text"/>
    <w:basedOn w:val="Normal"/>
    <w:link w:val="BodyTextChar"/>
    <w:uiPriority w:val="99"/>
    <w:unhideWhenUsed/>
    <w:qFormat/>
    <w:rsid w:val="00793E71"/>
    <w:pPr>
      <w:tabs>
        <w:tab w:val="left" w:pos="4125"/>
      </w:tabs>
      <w:ind w:firstLine="284"/>
      <w:jc w:val="both"/>
    </w:pPr>
    <w:rPr>
      <w:rFonts w:eastAsia="Times New Roman"/>
      <w:sz w:val="28"/>
      <w:lang w:val="en-US"/>
    </w:rPr>
  </w:style>
  <w:style w:type="character" w:customStyle="1" w:styleId="BodyTextChar">
    <w:name w:val="Body Text Char"/>
    <w:basedOn w:val="DefaultParagraphFont"/>
    <w:link w:val="BodyText"/>
    <w:uiPriority w:val="99"/>
    <w:qFormat/>
    <w:rsid w:val="00793E71"/>
    <w:rPr>
      <w:sz w:val="28"/>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Body Text" w:uiPriority="99"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Grid" w:semiHidden="0" w:unhideWhenUsed="0"/>
    <w:lsdException w:name="Placeholder Text" w:uiPriority="99"/>
    <w:lsdException w:name="No Spacing" w:semiHidden="0" w:uiPriority="99"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qFormat="1"/>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qFormat="1"/>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1" w:unhideWhenUsed="0" w:qFormat="1"/>
    <w:lsdException w:name="Medium Grid 3 Accent 1" w:semiHidden="0" w:uiPriority="60" w:unhideWhenUsed="0"/>
    <w:lsdException w:name="Dark List Accent 1" w:semiHidden="0" w:uiPriority="61" w:unhideWhenUsed="0"/>
    <w:lsdException w:name="Colorful Shading Accent 1" w:semiHidden="0" w:uiPriority="62" w:unhideWhenUsed="0"/>
    <w:lsdException w:name="Colorful List Accent 1" w:semiHidden="0" w:uiPriority="63" w:unhideWhenUsed="0" w:qFormat="1"/>
    <w:lsdException w:name="Colorful Grid Accent 1" w:semiHidden="0" w:uiPriority="64" w:unhideWhenUsed="0" w:qFormat="1"/>
    <w:lsdException w:name="Light Shading Accent 2" w:semiHidden="0" w:uiPriority="65"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qFormat="1"/>
    <w:lsdException w:name="Medium Grid 2 Accent 2" w:semiHidden="0" w:uiPriority="73" w:unhideWhenUsed="0" w:qFormat="1"/>
    <w:lsdException w:name="Medium Grid 3 Accent 2" w:semiHidden="0" w:uiPriority="60" w:unhideWhenUsed="0" w:qFormat="1"/>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99" w:unhideWhenUsed="0"/>
    <w:lsdException w:name="Light Grid Accent 3" w:semiHidden="0" w:uiPriority="34" w:unhideWhenUsed="0" w:qFormat="1"/>
    <w:lsdException w:name="Medium Shading 1 Accent 3" w:semiHidden="0" w:uiPriority="29" w:unhideWhenUsed="0" w:qFormat="1"/>
    <w:lsdException w:name="Medium Shading 2 Accent 3" w:semiHidden="0" w:uiPriority="30" w:unhideWhenUsed="0" w:qFormat="1"/>
    <w:lsdException w:name="Medium List 1 Accent 3" w:semiHidden="0" w:uiPriority="66" w:unhideWhenUsed="0"/>
    <w:lsdException w:name="Medium List 2 Accent 3" w:semiHidden="0" w:uiPriority="67" w:unhideWhenUsed="0"/>
    <w:lsdException w:name="Medium Grid 1 Accent 3" w:semiHidden="0" w:uiPriority="68" w:unhideWhenUsed="0"/>
    <w:lsdException w:name="Medium Grid 2 Accent 3" w:semiHidden="0" w:uiPriority="69" w:unhideWhenUsed="0"/>
    <w:lsdException w:name="Medium Grid 3 Accent 3" w:semiHidden="0" w:uiPriority="70" w:unhideWhenUsed="0"/>
    <w:lsdException w:name="Dark List Accent 3" w:semiHidden="0" w:uiPriority="71" w:unhideWhenUsed="0"/>
    <w:lsdException w:name="Colorful Shading Accent 3" w:semiHidden="0" w:uiPriority="72" w:unhideWhenUsed="0"/>
    <w:lsdException w:name="Colorful List Accent 3" w:semiHidden="0" w:uiPriority="73" w:unhideWhenUsed="0"/>
    <w:lsdException w:name="Colorful Grid Accent 3" w:semiHidden="0" w:uiPriority="60" w:unhideWhenUsed="0"/>
    <w:lsdException w:name="Light Shading Accent 4" w:semiHidden="0" w:uiPriority="61" w:unhideWhenUsed="0"/>
    <w:lsdException w:name="Light List Accent 4" w:semiHidden="0" w:uiPriority="62" w:unhideWhenUsed="0"/>
    <w:lsdException w:name="Light Grid Accent 4" w:semiHidden="0" w:uiPriority="63" w:unhideWhenUsed="0"/>
    <w:lsdException w:name="Medium Shading 1 Accent 4" w:semiHidden="0" w:uiPriority="64" w:unhideWhenUsed="0"/>
    <w:lsdException w:name="Medium Shading 2 Accent 4" w:semiHidden="0" w:uiPriority="65" w:unhideWhenUsed="0"/>
    <w:lsdException w:name="Medium List 1 Accent 4" w:semiHidden="0" w:uiPriority="66" w:unhideWhenUsed="0"/>
    <w:lsdException w:name="Medium List 2 Accent 4" w:semiHidden="0" w:uiPriority="67" w:unhideWhenUsed="0"/>
    <w:lsdException w:name="Medium Grid 1 Accent 4" w:semiHidden="0" w:uiPriority="68" w:unhideWhenUsed="0"/>
    <w:lsdException w:name="Medium Grid 2 Accent 4" w:semiHidden="0" w:uiPriority="69" w:unhideWhenUsed="0"/>
    <w:lsdException w:name="Medium Grid 3 Accent 4" w:semiHidden="0" w:uiPriority="70" w:unhideWhenUsed="0"/>
    <w:lsdException w:name="Dark List Accent 4" w:semiHidden="0" w:uiPriority="71" w:unhideWhenUsed="0"/>
    <w:lsdException w:name="Colorful Shading Accent 4" w:semiHidden="0" w:uiPriority="72" w:unhideWhenUsed="0"/>
    <w:lsdException w:name="Colorful List Accent 4" w:semiHidden="0" w:uiPriority="73" w:unhideWhenUsed="0"/>
    <w:lsdException w:name="Colorful Grid Accent 4" w:semiHidden="0" w:uiPriority="60" w:unhideWhenUsed="0"/>
    <w:lsdException w:name="Light Shading Accent 5" w:semiHidden="0" w:uiPriority="61" w:unhideWhenUsed="0"/>
    <w:lsdException w:name="Light List Accent 5" w:semiHidden="0" w:uiPriority="62" w:unhideWhenUsed="0"/>
    <w:lsdException w:name="Light Grid Accent 5" w:semiHidden="0" w:uiPriority="63" w:unhideWhenUsed="0"/>
    <w:lsdException w:name="Medium Shading 1 Accent 5" w:semiHidden="0" w:uiPriority="64" w:unhideWhenUsed="0"/>
    <w:lsdException w:name="Medium Shading 2 Accent 5" w:semiHidden="0" w:uiPriority="65" w:unhideWhenUsed="0"/>
    <w:lsdException w:name="Medium List 1 Accent 5" w:semiHidden="0" w:uiPriority="66" w:unhideWhenUsed="0"/>
    <w:lsdException w:name="Medium List 2 Accent 5" w:semiHidden="0" w:uiPriority="67" w:unhideWhenUsed="0"/>
    <w:lsdException w:name="Medium Grid 1 Accent 5" w:semiHidden="0" w:uiPriority="68" w:unhideWhenUsed="0"/>
    <w:lsdException w:name="Medium Grid 2 Accent 5" w:semiHidden="0" w:uiPriority="69" w:unhideWhenUsed="0"/>
    <w:lsdException w:name="Medium Grid 3 Accent 5" w:semiHidden="0" w:uiPriority="70" w:unhideWhenUsed="0"/>
    <w:lsdException w:name="Dark List Accent 5" w:semiHidden="0" w:uiPriority="71" w:unhideWhenUsed="0"/>
    <w:lsdException w:name="Colorful Shading Accent 5" w:semiHidden="0" w:uiPriority="72" w:unhideWhenUsed="0"/>
    <w:lsdException w:name="Colorful List Accent 5" w:semiHidden="0" w:uiPriority="73" w:unhideWhenUsed="0"/>
    <w:lsdException w:name="Colorful Grid Accent 5" w:semiHidden="0" w:uiPriority="60" w:unhideWhenUsed="0"/>
    <w:lsdException w:name="Light Shading Accent 6" w:semiHidden="0" w:uiPriority="61" w:unhideWhenUsed="0"/>
    <w:lsdException w:name="Light List Accent 6" w:semiHidden="0" w:uiPriority="62" w:unhideWhenUsed="0"/>
    <w:lsdException w:name="Light Grid Accent 6" w:semiHidden="0" w:uiPriority="63" w:unhideWhenUsed="0"/>
    <w:lsdException w:name="Medium Shading 1 Accent 6" w:semiHidden="0" w:uiPriority="64" w:unhideWhenUsed="0"/>
    <w:lsdException w:name="Medium Shading 2 Accent 6" w:semiHidden="0" w:uiPriority="65" w:unhideWhenUsed="0"/>
    <w:lsdException w:name="Medium List 1 Accent 6" w:semiHidden="0" w:uiPriority="66" w:unhideWhenUsed="0"/>
    <w:lsdException w:name="Medium List 2 Accent 6" w:semiHidden="0" w:uiPriority="67" w:unhideWhenUsed="0"/>
    <w:lsdException w:name="Medium Grid 1 Accent 6" w:semiHidden="0" w:uiPriority="68" w:unhideWhenUsed="0"/>
    <w:lsdException w:name="Medium Grid 2 Accent 6" w:semiHidden="0" w:uiPriority="69" w:unhideWhenUsed="0"/>
    <w:lsdException w:name="Medium Grid 3 Accent 6" w:semiHidden="0" w:uiPriority="70" w:unhideWhenUsed="0"/>
    <w:lsdException w:name="Dark List Accent 6" w:semiHidden="0" w:uiPriority="71" w:unhideWhenUsed="0"/>
    <w:lsdException w:name="Colorful Shading Accent 6" w:semiHidden="0" w:uiPriority="72" w:unhideWhenUsed="0"/>
    <w:lsdException w:name="Colorful List Accent 6" w:semiHidden="0" w:uiPriority="73" w:unhideWhenUsed="0"/>
    <w:lsdException w:name="Colorful Grid Accent 6" w:semiHidden="0" w:uiPriority="60" w:unhideWhenUsed="0"/>
    <w:lsdException w:name="Subtle Emphasis" w:semiHidden="0" w:uiPriority="61" w:unhideWhenUsed="0" w:qFormat="1"/>
    <w:lsdException w:name="Intense Emphasis" w:semiHidden="0" w:uiPriority="62" w:unhideWhenUsed="0" w:qFormat="1"/>
    <w:lsdException w:name="Subtle Reference" w:semiHidden="0" w:uiPriority="63" w:unhideWhenUsed="0" w:qFormat="1"/>
    <w:lsdException w:name="Intense Reference" w:semiHidden="0" w:uiPriority="64" w:unhideWhenUsed="0" w:qFormat="1"/>
    <w:lsdException w:name="Book Title" w:semiHidden="0" w:uiPriority="65" w:unhideWhenUsed="0" w:qFormat="1"/>
    <w:lsdException w:name="Bibliography" w:uiPriority="66"/>
    <w:lsdException w:name="TOC Heading" w:uiPriority="67" w:qFormat="1"/>
  </w:latentStyles>
  <w:style w:type="paragraph" w:default="1" w:styleId="Normal">
    <w:name w:val="Normal"/>
    <w:qFormat/>
    <w:rsid w:val="003F5D67"/>
    <w:rPr>
      <w:rFonts w:eastAsia="Calibri"/>
      <w:sz w:val="24"/>
      <w:szCs w:val="24"/>
      <w:lang w:val="vi-VN"/>
    </w:rPr>
  </w:style>
  <w:style w:type="paragraph" w:styleId="Heading2">
    <w:name w:val="heading 2"/>
    <w:basedOn w:val="Normal"/>
    <w:next w:val="Normal"/>
    <w:link w:val="Heading2Char"/>
    <w:qFormat/>
    <w:rsid w:val="003F5D67"/>
    <w:pPr>
      <w:keepNext/>
      <w:spacing w:before="240" w:after="60"/>
      <w:outlineLvl w:val="1"/>
    </w:pPr>
    <w:rPr>
      <w:rFonts w:ascii="Cambria" w:hAnsi="Cambria"/>
      <w:b/>
      <w:bCs/>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locked/>
    <w:rsid w:val="003F5D67"/>
    <w:rPr>
      <w:rFonts w:ascii="Cambria" w:eastAsia="Calibri" w:hAnsi="Cambria"/>
      <w:b/>
      <w:bCs/>
      <w:i/>
      <w:iCs/>
      <w:lang w:val="vi-VN" w:eastAsia="en-US" w:bidi="ar-SA"/>
    </w:rPr>
  </w:style>
  <w:style w:type="paragraph" w:styleId="Footer">
    <w:name w:val="footer"/>
    <w:basedOn w:val="Normal"/>
    <w:link w:val="FooterChar"/>
    <w:uiPriority w:val="99"/>
    <w:rsid w:val="003F5D67"/>
    <w:pPr>
      <w:tabs>
        <w:tab w:val="center" w:pos="4680"/>
        <w:tab w:val="right" w:pos="9360"/>
      </w:tabs>
    </w:pPr>
  </w:style>
  <w:style w:type="character" w:customStyle="1" w:styleId="FooterChar">
    <w:name w:val="Footer Char"/>
    <w:link w:val="Footer"/>
    <w:uiPriority w:val="99"/>
    <w:locked/>
    <w:rsid w:val="003F5D67"/>
    <w:rPr>
      <w:rFonts w:eastAsia="Calibri"/>
      <w:sz w:val="24"/>
      <w:szCs w:val="24"/>
      <w:lang w:val="vi-VN" w:eastAsia="en-US" w:bidi="ar-SA"/>
    </w:rPr>
  </w:style>
  <w:style w:type="character" w:styleId="Emphasis">
    <w:name w:val="Emphasis"/>
    <w:qFormat/>
    <w:rsid w:val="003F5D67"/>
    <w:rPr>
      <w:rFonts w:ascii="Times New Roman" w:hAnsi="Times New Roman"/>
      <w:i/>
    </w:rPr>
  </w:style>
  <w:style w:type="paragraph" w:styleId="Header">
    <w:name w:val="header"/>
    <w:basedOn w:val="Normal"/>
    <w:link w:val="HeaderChar"/>
    <w:rsid w:val="003F5D67"/>
    <w:pPr>
      <w:tabs>
        <w:tab w:val="center" w:pos="4680"/>
        <w:tab w:val="right" w:pos="9360"/>
      </w:tabs>
    </w:pPr>
  </w:style>
  <w:style w:type="character" w:customStyle="1" w:styleId="HeaderChar">
    <w:name w:val="Header Char"/>
    <w:link w:val="Header"/>
    <w:locked/>
    <w:rsid w:val="003F5D67"/>
    <w:rPr>
      <w:rFonts w:eastAsia="Calibri"/>
      <w:sz w:val="24"/>
      <w:szCs w:val="24"/>
      <w:lang w:val="vi-VN" w:eastAsia="en-US" w:bidi="ar-SA"/>
    </w:rPr>
  </w:style>
  <w:style w:type="character" w:styleId="PageNumber">
    <w:name w:val="page number"/>
    <w:rsid w:val="005D2069"/>
  </w:style>
  <w:style w:type="paragraph" w:styleId="DocumentMap">
    <w:name w:val="Document Map"/>
    <w:basedOn w:val="Normal"/>
    <w:link w:val="DocumentMapChar"/>
    <w:rsid w:val="00D676E6"/>
  </w:style>
  <w:style w:type="character" w:customStyle="1" w:styleId="DocumentMapChar">
    <w:name w:val="Document Map Char"/>
    <w:link w:val="DocumentMap"/>
    <w:rsid w:val="00D676E6"/>
    <w:rPr>
      <w:rFonts w:eastAsia="Calibri"/>
      <w:sz w:val="24"/>
      <w:szCs w:val="24"/>
      <w:lang w:val="vi-VN"/>
    </w:rPr>
  </w:style>
  <w:style w:type="paragraph" w:customStyle="1" w:styleId="CharCharCharCharCharCharCharCharChar1Char">
    <w:name w:val="Char Char Char Char Char Char Char Char Char1 Char"/>
    <w:basedOn w:val="Normal"/>
    <w:next w:val="Normal"/>
    <w:autoRedefine/>
    <w:semiHidden/>
    <w:rsid w:val="00327C5D"/>
    <w:pPr>
      <w:spacing w:before="120" w:after="120" w:line="312" w:lineRule="auto"/>
    </w:pPr>
    <w:rPr>
      <w:rFonts w:eastAsia="Times New Roman"/>
      <w:sz w:val="28"/>
      <w:szCs w:val="22"/>
      <w:lang w:val="en-US"/>
    </w:rPr>
  </w:style>
  <w:style w:type="paragraph" w:styleId="BalloonText">
    <w:name w:val="Balloon Text"/>
    <w:basedOn w:val="Normal"/>
    <w:link w:val="BalloonTextChar"/>
    <w:rsid w:val="00880C73"/>
    <w:rPr>
      <w:rFonts w:ascii="Segoe UI" w:hAnsi="Segoe UI" w:cs="Segoe UI"/>
      <w:sz w:val="18"/>
      <w:szCs w:val="18"/>
    </w:rPr>
  </w:style>
  <w:style w:type="character" w:customStyle="1" w:styleId="BalloonTextChar">
    <w:name w:val="Balloon Text Char"/>
    <w:basedOn w:val="DefaultParagraphFont"/>
    <w:link w:val="BalloonText"/>
    <w:rsid w:val="00880C73"/>
    <w:rPr>
      <w:rFonts w:ascii="Segoe UI" w:eastAsia="Calibri" w:hAnsi="Segoe UI" w:cs="Segoe UI"/>
      <w:sz w:val="18"/>
      <w:szCs w:val="18"/>
      <w:lang w:val="vi-VN"/>
    </w:rPr>
  </w:style>
  <w:style w:type="table" w:styleId="TableGrid">
    <w:name w:val="Table Grid"/>
    <w:basedOn w:val="TableNormal"/>
    <w:rsid w:val="00FF58F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ANNEX,List Paragraph2,Sub-heading,Colorful List - Accent 13"/>
    <w:basedOn w:val="Normal"/>
    <w:link w:val="ListParagraphChar"/>
    <w:uiPriority w:val="34"/>
    <w:qFormat/>
    <w:rsid w:val="009F17AB"/>
    <w:pPr>
      <w:ind w:left="720"/>
      <w:contextualSpacing/>
    </w:pPr>
  </w:style>
  <w:style w:type="paragraph" w:customStyle="1" w:styleId="Default">
    <w:name w:val="Default"/>
    <w:rsid w:val="004F3C9E"/>
    <w:pPr>
      <w:autoSpaceDE w:val="0"/>
      <w:autoSpaceDN w:val="0"/>
      <w:adjustRightInd w:val="0"/>
    </w:pPr>
    <w:rPr>
      <w:color w:val="000000"/>
      <w:sz w:val="24"/>
      <w:szCs w:val="24"/>
    </w:rPr>
  </w:style>
  <w:style w:type="paragraph" w:styleId="FootnoteText">
    <w:name w:val="footnote text"/>
    <w:basedOn w:val="Normal"/>
    <w:link w:val="FootnoteTextChar"/>
    <w:semiHidden/>
    <w:unhideWhenUsed/>
    <w:rsid w:val="00D37EC8"/>
    <w:rPr>
      <w:sz w:val="20"/>
      <w:szCs w:val="20"/>
    </w:rPr>
  </w:style>
  <w:style w:type="character" w:customStyle="1" w:styleId="FootnoteTextChar">
    <w:name w:val="Footnote Text Char"/>
    <w:basedOn w:val="DefaultParagraphFont"/>
    <w:link w:val="FootnoteText"/>
    <w:semiHidden/>
    <w:rsid w:val="00D37EC8"/>
    <w:rPr>
      <w:rFonts w:eastAsia="Calibri"/>
      <w:lang w:val="vi-VN"/>
    </w:rPr>
  </w:style>
  <w:style w:type="character" w:styleId="FootnoteReference">
    <w:name w:val="footnote reference"/>
    <w:basedOn w:val="DefaultParagraphFont"/>
    <w:semiHidden/>
    <w:unhideWhenUsed/>
    <w:rsid w:val="00D37EC8"/>
    <w:rPr>
      <w:vertAlign w:val="superscript"/>
    </w:rPr>
  </w:style>
  <w:style w:type="character" w:customStyle="1" w:styleId="ListParagraphChar">
    <w:name w:val="List Paragraph Char"/>
    <w:aliases w:val="ANNEX Char,List Paragraph2 Char,Sub-heading Char,Colorful List - Accent 13 Char"/>
    <w:link w:val="ListParagraph"/>
    <w:uiPriority w:val="34"/>
    <w:qFormat/>
    <w:locked/>
    <w:rsid w:val="0089568A"/>
    <w:rPr>
      <w:rFonts w:eastAsia="Calibri"/>
      <w:sz w:val="24"/>
      <w:szCs w:val="24"/>
      <w:lang w:val="vi-VN"/>
    </w:rPr>
  </w:style>
  <w:style w:type="paragraph" w:customStyle="1" w:styleId="western">
    <w:name w:val="western"/>
    <w:basedOn w:val="Normal"/>
    <w:rsid w:val="0089568A"/>
    <w:pPr>
      <w:spacing w:before="100" w:beforeAutospacing="1" w:after="100" w:afterAutospacing="1"/>
    </w:pPr>
    <w:rPr>
      <w:lang w:val="en-US"/>
    </w:rPr>
  </w:style>
  <w:style w:type="paragraph" w:styleId="NormalWeb">
    <w:name w:val="Normal (Web)"/>
    <w:basedOn w:val="Normal"/>
    <w:link w:val="NormalWebChar"/>
    <w:rsid w:val="00112EEB"/>
    <w:pPr>
      <w:spacing w:before="100" w:beforeAutospacing="1" w:after="100" w:afterAutospacing="1"/>
    </w:pPr>
    <w:rPr>
      <w:rFonts w:ascii="Verdana" w:eastAsia="Times New Roman" w:hAnsi="Verdana"/>
      <w:sz w:val="20"/>
      <w:szCs w:val="20"/>
      <w:lang w:val="en-US"/>
    </w:rPr>
  </w:style>
  <w:style w:type="character" w:customStyle="1" w:styleId="NormalWebChar">
    <w:name w:val="Normal (Web) Char"/>
    <w:link w:val="NormalWeb"/>
    <w:locked/>
    <w:rsid w:val="00112EEB"/>
    <w:rPr>
      <w:rFonts w:ascii="Verdana" w:hAnsi="Verdana"/>
    </w:rPr>
  </w:style>
  <w:style w:type="character" w:styleId="Hyperlink">
    <w:name w:val="Hyperlink"/>
    <w:basedOn w:val="DefaultParagraphFont"/>
    <w:unhideWhenUsed/>
    <w:rsid w:val="000E00B9"/>
    <w:rPr>
      <w:color w:val="0563C1" w:themeColor="hyperlink"/>
      <w:u w:val="single"/>
    </w:rPr>
  </w:style>
  <w:style w:type="character" w:customStyle="1" w:styleId="UnresolvedMention1">
    <w:name w:val="Unresolved Mention1"/>
    <w:basedOn w:val="DefaultParagraphFont"/>
    <w:uiPriority w:val="99"/>
    <w:semiHidden/>
    <w:unhideWhenUsed/>
    <w:rsid w:val="000E00B9"/>
    <w:rPr>
      <w:color w:val="605E5C"/>
      <w:shd w:val="clear" w:color="auto" w:fill="E1DFDD"/>
    </w:rPr>
  </w:style>
  <w:style w:type="paragraph" w:styleId="BodyTextIndent2">
    <w:name w:val="Body Text Indent 2"/>
    <w:basedOn w:val="Normal"/>
    <w:link w:val="BodyTextIndent2Char"/>
    <w:unhideWhenUsed/>
    <w:rsid w:val="008D3CCF"/>
    <w:pPr>
      <w:ind w:firstLine="720"/>
      <w:jc w:val="both"/>
    </w:pPr>
    <w:rPr>
      <w:rFonts w:ascii=".VnTime" w:eastAsia="Times New Roman" w:hAnsi=".VnTime"/>
      <w:b/>
      <w:i/>
      <w:sz w:val="28"/>
      <w:szCs w:val="20"/>
      <w:lang w:val="x-none" w:eastAsia="x-none"/>
    </w:rPr>
  </w:style>
  <w:style w:type="character" w:customStyle="1" w:styleId="BodyTextIndent2Char">
    <w:name w:val="Body Text Indent 2 Char"/>
    <w:basedOn w:val="DefaultParagraphFont"/>
    <w:link w:val="BodyTextIndent2"/>
    <w:rsid w:val="008D3CCF"/>
    <w:rPr>
      <w:rFonts w:ascii=".VnTime" w:hAnsi=".VnTime"/>
      <w:b/>
      <w:i/>
      <w:sz w:val="28"/>
      <w:lang w:val="x-none" w:eastAsia="x-none"/>
    </w:rPr>
  </w:style>
  <w:style w:type="character" w:styleId="Strong">
    <w:name w:val="Strong"/>
    <w:qFormat/>
    <w:rsid w:val="006E0D98"/>
    <w:rPr>
      <w:b/>
      <w:bCs/>
    </w:rPr>
  </w:style>
  <w:style w:type="paragraph" w:styleId="BodyText">
    <w:name w:val="Body Text"/>
    <w:basedOn w:val="Normal"/>
    <w:link w:val="BodyTextChar"/>
    <w:uiPriority w:val="99"/>
    <w:unhideWhenUsed/>
    <w:qFormat/>
    <w:rsid w:val="00793E71"/>
    <w:pPr>
      <w:tabs>
        <w:tab w:val="left" w:pos="4125"/>
      </w:tabs>
      <w:ind w:firstLine="284"/>
      <w:jc w:val="both"/>
    </w:pPr>
    <w:rPr>
      <w:rFonts w:eastAsia="Times New Roman"/>
      <w:sz w:val="28"/>
      <w:lang w:val="en-US"/>
    </w:rPr>
  </w:style>
  <w:style w:type="character" w:customStyle="1" w:styleId="BodyTextChar">
    <w:name w:val="Body Text Char"/>
    <w:basedOn w:val="DefaultParagraphFont"/>
    <w:link w:val="BodyText"/>
    <w:uiPriority w:val="99"/>
    <w:qFormat/>
    <w:rsid w:val="00793E71"/>
    <w:rPr>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header2.xml" Type="http://schemas.openxmlformats.org/officeDocument/2006/relationships/header"/><Relationship Id="rId12" Target="footer2.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1A51D3-D081-4CE7-9943-EF9F37D2DF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1252</Words>
  <Characters>7137</Characters>
  <Application>Microsoft Office Word</Application>
  <DocSecurity>0</DocSecurity>
  <Lines>59</Lines>
  <Paragraphs>16</Paragraphs>
  <ScaleCrop>false</ScaleCrop>
  <Company>thuvienhoclieu.com</Company>
  <LinksUpToDate>false</LinksUpToDate>
  <CharactersWithSpaces>8373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2023-02-28T02:56:00Z</dcterms:created>
  <dc:creator>admin</dc:creator>
  <dc:description>Bộ phiếu nhận xét đánh giá SGK GDCD 8 cả ba bộ  sách Kết nối tri thức, Cánh diều, Chân trời sáng tạo được soạn dưới dạng file Word và PDF gồm 6 trang. Các bạn xem và tải về ở dưới.</dc:description>
  <dcterms:modified xsi:type="dcterms:W3CDTF">2023-02-28T02:57:00Z</dcterms:modified>
  <cp:revision>1</cp:revision>
  <dc:title>Bộ Phiếu Nhận Xét Đánh Giá SGK GDCD 8 Cả Ba Bộ Sách</dc:title>
</cp:coreProperties>
</file>