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88" w:rsidRPr="003E51E7" w:rsidRDefault="00900188" w:rsidP="00900188">
      <w:pPr>
        <w:jc w:val="center"/>
        <w:rPr>
          <w:rFonts w:ascii="Times New Roman" w:hAnsi="Times New Roman"/>
          <w:b/>
          <w:color w:val="FF0000"/>
          <w:sz w:val="24"/>
          <w:szCs w:val="24"/>
          <w:lang w:val="pt-BR"/>
        </w:rPr>
      </w:pPr>
      <w:r w:rsidRPr="003E51E7">
        <w:rPr>
          <w:rFonts w:ascii="Times New Roman" w:hAnsi="Times New Roman"/>
          <w:b/>
          <w:color w:val="FF0000"/>
          <w:sz w:val="24"/>
          <w:szCs w:val="24"/>
          <w:shd w:val="clear" w:color="auto" w:fill="92D050"/>
          <w:lang w:val="pt-BR"/>
        </w:rPr>
        <w:t>MA TRẬN ĐỀ KIỂM TRA GIỮA HỌC KỲ I NĂM HỌC 2020 - 2021</w:t>
      </w:r>
    </w:p>
    <w:p w:rsidR="00900188" w:rsidRPr="00900188" w:rsidRDefault="00900188" w:rsidP="00900188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E51E7">
        <w:rPr>
          <w:rFonts w:ascii="Times New Roman" w:hAnsi="Times New Roman"/>
          <w:b/>
          <w:sz w:val="24"/>
          <w:szCs w:val="24"/>
          <w:shd w:val="clear" w:color="auto" w:fill="C00000"/>
          <w:lang w:val="pt-BR"/>
        </w:rPr>
        <w:t>Môn: GIÁO DỤC CÔNG DÂN -  Lớp: 7  Thời gian: 45 phút</w:t>
      </w:r>
    </w:p>
    <w:p w:rsidR="00900188" w:rsidRPr="00900188" w:rsidRDefault="00900188" w:rsidP="00900188">
      <w:pPr>
        <w:rPr>
          <w:rFonts w:ascii="Times New Roman" w:hAnsi="Times New Roman"/>
          <w:b/>
          <w:sz w:val="24"/>
          <w:szCs w:val="24"/>
          <w:lang w:val="pt-BR"/>
        </w:rPr>
      </w:pPr>
      <w:bookmarkStart w:id="0" w:name="_GoBack"/>
      <w:bookmarkEnd w:id="0"/>
    </w:p>
    <w:p w:rsidR="00EE6BCD" w:rsidRDefault="00EE6BCD" w:rsidP="00EE6BCD">
      <w:pPr>
        <w:jc w:val="center"/>
        <w:rPr>
          <w:rFonts w:ascii="Times New Roman" w:hAnsi="Times New Roman"/>
          <w:sz w:val="24"/>
          <w:szCs w:val="24"/>
          <w:lang w:val="nl-NL"/>
        </w:rPr>
      </w:pPr>
    </w:p>
    <w:tbl>
      <w:tblPr>
        <w:tblW w:w="10774" w:type="dxa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126"/>
        <w:gridCol w:w="1843"/>
        <w:gridCol w:w="1984"/>
        <w:gridCol w:w="1985"/>
        <w:gridCol w:w="1417"/>
      </w:tblGrid>
      <w:tr w:rsidR="00EE6BCD" w:rsidTr="00B20F64">
        <w:trPr>
          <w:trHeight w:val="215"/>
        </w:trPr>
        <w:tc>
          <w:tcPr>
            <w:tcW w:w="141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Default="003E51E7" w:rsidP="005068C6">
            <w:pPr>
              <w:spacing w:before="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-43815</wp:posOffset>
                      </wp:positionV>
                      <wp:extent cx="998220" cy="746760"/>
                      <wp:effectExtent l="0" t="0" r="30480" b="342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98220" cy="7467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-3.45pt" to="70.5pt,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bF7B5QEAALYDAAAOAAAAZHJzL2Uyb0RvYy54bWysU9uO2jAQfa/Uf7D8XhLQwkJEWKkg+rJt V6L9gMFxEqu+yeMS+PuOHaC77VvVF8uey5mZM8frp7PR7CQDKmdrPp2UnEkrXKNsV/Pv3/Yflpxh BNuAdlbW/CKRP23ev1sPvpIz1zvdyMAIxGI1+Jr3MfqqKFD00gBOnJeWnK0LBiI9Q1c0AQZCN7qY leWiGFxofHBCIpJ1Nzr5JuO3rRTxa9uijEzXnHqL+Qz5PKaz2Kyh6gL4XolrG/APXRhQloreoXYQ gf0M6i8oo0Rw6No4Ec4Urm2VkHkGmmZa/jHNoQcv8yxEDvo7Tfj/YMWX00tgqqHdcWbB0IoOMYDq +si2zloi0AU2TTwNHisK39qXkCYVZ3vwz078QPIVb5zpgX4MO7fBpHAalZ0z75c77/IcmSDjarWc zWg7glyPD4vHRd5LAdUt2QeMn6QzLF1qrpVNtEAFp2eMqTxUt5Bktm6vtM6r1ZYNVGA+mxM8kMBa DZGuxtPIaDvOQHekXBFDRkSnVZOyEw6G7rjVgZ2A1POwX04/7sagHho5WlfzsryqCCF+ds1onpY3 O7V2hcltvsFPPe8A+zEnuxLRlKJtqi+zgK8j/iY13Y6uubyEG/Mkjpx2FXJS3+s33V9/t80vAAAA //8DAFBLAwQUAAYACAAAACEAAn8T1uAAAAAKAQAADwAAAGRycy9kb3ducmV2LnhtbEyPwU7DMBBE 70j8g7VI3FonFaQlxKmgUisuSNCint14iQPxOordNuTr2Z7gNqN9mp0ploNrxQn70HhSkE4TEEiV Nw3VCj5268kCRIiajG49oYIfDLAsr68KnRt/pnc8bWMtOIRCrhXYGLtcylBZdDpMfYfEt0/fOx3Z 9rU0vT5zuGvlLEky6XRD/MHqDlcWq+/t0SkYzWL19mI34+vzfj7e12G33uy/lLq9GZ4eQUQc4h8M l/pcHUrudPBHMkG0CiZpNmOURfYA4gLcpTzuwCJN5iDLQv6fUP4CAAD//wMAUEsBAi0AFAAGAAgA AAAhALaDOJL+AAAA4QEAABMAAAAAAAAAAAAAAAAAAAAAAFtDb250ZW50X1R5cGVzXS54bWxQSwEC LQAUAAYACAAAACEAOP0h/9YAAACUAQAACwAAAAAAAAAAAAAAAAAvAQAAX3JlbHMvLnJlbHNQSwEC LQAUAAYACAAAACEAY2xeweUBAAC2AwAADgAAAAAAAAAAAAAAAAAuAgAAZHJzL2Uyb0RvYy54bWxQ SwECLQAUAAYACAAAACEAAn8T1uAAAAAKAQAADwAAAAAAAAAAAAAAAAA/BAAAZHJzL2Rvd25yZXYu eG1sUEsFBgAAAAAEAAQA8wAAAEwFAAAAAA== " strokecolor="#4a7ebb">
                      <o:lock v:ext="edit" shapetype="f"/>
                    </v:line>
                  </w:pict>
                </mc:Fallback>
              </mc:AlternateContent>
            </w:r>
            <w:r w:rsidR="00EE6BC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nl-NL"/>
              </w:rPr>
              <w:t>Mức độ</w:t>
            </w:r>
          </w:p>
          <w:p w:rsidR="005068C6" w:rsidRDefault="005068C6" w:rsidP="005068C6">
            <w:pPr>
              <w:spacing w:before="67" w:line="22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nl-NL"/>
              </w:rPr>
            </w:pPr>
          </w:p>
          <w:p w:rsidR="00EE6BCD" w:rsidRDefault="00EE6BCD" w:rsidP="005068C6">
            <w:pPr>
              <w:spacing w:before="67" w:line="22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nl-NL"/>
              </w:rPr>
              <w:t>Chủ đề</w:t>
            </w:r>
          </w:p>
        </w:tc>
        <w:tc>
          <w:tcPr>
            <w:tcW w:w="212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Default="00EE6BCD" w:rsidP="005068C6">
            <w:pPr>
              <w:spacing w:before="67" w:line="22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Default="00EE6BCD" w:rsidP="005068C6">
            <w:pPr>
              <w:spacing w:before="67" w:line="22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3969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Default="00EE6BCD" w:rsidP="005068C6">
            <w:pPr>
              <w:spacing w:before="67" w:line="22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Vận dụng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Default="00EE6BCD" w:rsidP="005068C6">
            <w:pPr>
              <w:spacing w:before="67" w:line="22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nl-NL"/>
              </w:rPr>
              <w:t>Cộng</w:t>
            </w:r>
          </w:p>
        </w:tc>
      </w:tr>
      <w:tr w:rsidR="00EE6BCD" w:rsidTr="00B20F64">
        <w:trPr>
          <w:trHeight w:val="470"/>
        </w:trPr>
        <w:tc>
          <w:tcPr>
            <w:tcW w:w="1419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BCD" w:rsidRDefault="00EE6BCD" w:rsidP="005068C6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BCD" w:rsidRDefault="00EE6BCD" w:rsidP="005068C6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BCD" w:rsidRDefault="00EE6BCD" w:rsidP="005068C6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Default="00EE6BCD" w:rsidP="005068C6">
            <w:pPr>
              <w:spacing w:before="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Cấp độ thấp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Default="00EE6BCD" w:rsidP="005068C6">
            <w:pPr>
              <w:spacing w:before="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Cấp độ cao</w:t>
            </w: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EE6BCD" w:rsidRDefault="00EE6BCD" w:rsidP="005068C6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EE6BCD" w:rsidRPr="00EE6BCD" w:rsidTr="00B20F64">
        <w:trPr>
          <w:trHeight w:val="1477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Default="00EE6BCD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B1: Sống giản dị.</w:t>
            </w:r>
          </w:p>
          <w:p w:rsidR="00EE6BCD" w:rsidRDefault="00ED6547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(</w:t>
            </w:r>
            <w:r w:rsidR="00EE6BCD">
              <w:rPr>
                <w:rFonts w:ascii="Times New Roman" w:hAnsi="Times New Roman"/>
                <w:sz w:val="24"/>
                <w:szCs w:val="24"/>
                <w:lang w:val="nl-NL"/>
              </w:rPr>
              <w:t>3 câu TN)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EE6BCD" w:rsidRDefault="00EE6BCD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</w:t>
            </w:r>
            <w:r w:rsidR="0007202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TN: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Biết lựa chọn đúng 1(trong 4 biểu hiện) thể hiện sống giản dị.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Default="00EE6BCD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</w:t>
            </w:r>
            <w:r w:rsidR="0007202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TN: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Chọn được đáp án thể hiện nội dung ý nghĩa sống giản dị.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Default="00072020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-TN: </w:t>
            </w:r>
            <w:r w:rsidR="00EE6BCD">
              <w:rPr>
                <w:rFonts w:ascii="Times New Roman" w:hAnsi="Times New Roman"/>
                <w:sz w:val="24"/>
                <w:szCs w:val="24"/>
                <w:lang w:val="nl-NL"/>
              </w:rPr>
              <w:t>Cho 1 tình huống, thông qua tình huống, HS hiểu đây là biểu hiện  luộm thuộm cẩu thả không phải là giản dị.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Pr="00EE6BCD" w:rsidRDefault="00EE6BCD">
            <w:pPr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6BCD" w:rsidRPr="00EE6BCD" w:rsidRDefault="00EE6BCD">
            <w:pPr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</w:tr>
      <w:tr w:rsidR="00B20F64" w:rsidRPr="00B20F64" w:rsidTr="00B20F64">
        <w:trPr>
          <w:trHeight w:val="822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P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Số câu </w:t>
            </w:r>
          </w:p>
          <w:p w:rsidR="00B20F64" w:rsidRP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điểm   Tỉ lệ %</w:t>
            </w: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B20F64" w:rsidRP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câu : 1 câu TN</w:t>
            </w:r>
          </w:p>
          <w:p w:rsidR="00B20F64" w:rsidRP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Số điểm: 0.33   </w:t>
            </w:r>
          </w:p>
          <w:p w:rsidR="00B20F64" w:rsidRP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Tỉ lệ : 3.3%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câu : 1 câu TN</w:t>
            </w:r>
          </w:p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Số điểm: 0.33   </w:t>
            </w:r>
          </w:p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Tỉ lệ : 3.3%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câu : 1 câu TN</w:t>
            </w:r>
          </w:p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Số điểm: 0.33   </w:t>
            </w:r>
          </w:p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Tỉ lệ : 3.3%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Pr="00B20F64" w:rsidRDefault="00B20F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B20F64" w:rsidRPr="00B20F64" w:rsidRDefault="00B20F64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Số câu: 3 TN</w:t>
            </w:r>
          </w:p>
          <w:p w:rsidR="00B20F64" w:rsidRPr="00B20F64" w:rsidRDefault="00B20F64">
            <w:pPr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Số điểm: 1</w:t>
            </w:r>
          </w:p>
          <w:p w:rsidR="00B20F64" w:rsidRPr="00B20F64" w:rsidRDefault="00B20F64">
            <w:pPr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B20F64">
              <w:rPr>
                <w:rFonts w:ascii="Times New Roman" w:hAnsi="Times New Roman"/>
                <w:b/>
                <w:kern w:val="24"/>
                <w:sz w:val="24"/>
                <w:szCs w:val="24"/>
                <w:lang w:val="sv-SE"/>
              </w:rPr>
              <w:t>Tỉ lệ :10%</w:t>
            </w:r>
          </w:p>
        </w:tc>
      </w:tr>
      <w:tr w:rsidR="00B20F64" w:rsidRPr="00EE6BCD" w:rsidTr="00B20F64">
        <w:trPr>
          <w:trHeight w:val="1267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B20F64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B2: Trung thực.</w:t>
            </w:r>
          </w:p>
          <w:p w:rsidR="00B20F64" w:rsidRDefault="00B20F64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(3 câu TN)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B20F64" w:rsidRDefault="00B20F64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-TN: Nhận biết được  1 biểu hiện không thể hiện sự trung thực.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B20F64" w:rsidRDefault="00B20F64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-TN: Hiểu, phân biệt được hành vi trung thực, không trung thực</w:t>
            </w:r>
          </w:p>
          <w:p w:rsidR="00B20F64" w:rsidRDefault="00B20F64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B20F64" w:rsidRDefault="00B20F64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-TN: Qua tình huống HS biết được bạn trong tình huống ứng xử như vậy là trung thực.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Pr="00EE6BCD" w:rsidRDefault="00B20F64">
            <w:pPr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B20F64" w:rsidRPr="00EE6BCD" w:rsidRDefault="00B20F64">
            <w:pPr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</w:tr>
      <w:tr w:rsidR="00B20F64" w:rsidRPr="00B20F64" w:rsidTr="00B20F64">
        <w:trPr>
          <w:trHeight w:val="1011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P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Số câu </w:t>
            </w:r>
          </w:p>
          <w:p w:rsidR="00B20F64" w:rsidRP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điểm   Tỉ lệ %</w:t>
            </w: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B20F64" w:rsidRP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câu : 1 câu TN</w:t>
            </w:r>
          </w:p>
          <w:p w:rsidR="00B20F64" w:rsidRP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Số điểm: 0.33   </w:t>
            </w:r>
          </w:p>
          <w:p w:rsidR="00B20F64" w:rsidRP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Tỉ lệ :3.3%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câu : 1 câu TN</w:t>
            </w:r>
          </w:p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Số điểm: 0.33   </w:t>
            </w:r>
          </w:p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Tỉ lệ :3.3%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câu : 1 câu TN</w:t>
            </w:r>
          </w:p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Số điểm: 0.33   </w:t>
            </w:r>
          </w:p>
          <w:p w:rsidR="00B20F64" w:rsidRPr="00B20F64" w:rsidRDefault="00B20F64" w:rsidP="005B3DA6">
            <w:pPr>
              <w:spacing w:before="58"/>
              <w:rPr>
                <w:rFonts w:ascii="Times New Roman" w:hAnsi="Times New Roman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Tỉ lệ :3.3%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P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B20F64" w:rsidRPr="00B20F64" w:rsidRDefault="00B20F6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Số câu: 3</w:t>
            </w:r>
            <w:r w:rsidR="0050146B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TN</w:t>
            </w:r>
          </w:p>
          <w:p w:rsidR="00B20F64" w:rsidRPr="00B20F64" w:rsidRDefault="00B20F6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Số điểm:1 </w:t>
            </w:r>
          </w:p>
          <w:p w:rsidR="00B20F64" w:rsidRPr="00B20F64" w:rsidRDefault="00B20F6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F6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Tỉ lệ: 10%</w:t>
            </w:r>
          </w:p>
        </w:tc>
      </w:tr>
      <w:tr w:rsidR="00B20F64" w:rsidRPr="00EE6BCD" w:rsidTr="00B20F64">
        <w:trPr>
          <w:trHeight w:val="1011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B3- Tự trọng 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(1 câu TL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, 1,5 điểm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)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(2 câu TN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, 0,66 điểm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-TL: HS tìm được 1 câu tục ngữ, thành ngữ nói về tự trọng.</w:t>
            </w:r>
          </w:p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-TN: Nhận biết hành vi thể hiện tự trọng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Pr="008963F5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lang w:val="sv-SE"/>
              </w:rPr>
            </w:pPr>
            <w:r w:rsidRPr="008963F5">
              <w:rPr>
                <w:rFonts w:ascii="Times New Roman" w:hAnsi="Times New Roman"/>
                <w:color w:val="000000"/>
                <w:kern w:val="24"/>
                <w:sz w:val="24"/>
                <w:lang w:val="sv-SE"/>
              </w:rPr>
              <w:t xml:space="preserve">- TL: Nắm được  nội dung của câu thành ngữ, tục ngữ. </w:t>
            </w:r>
          </w:p>
          <w:p w:rsidR="00B20F64" w:rsidRPr="008963F5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lang w:val="sv-SE"/>
              </w:rPr>
            </w:pPr>
            <w:r w:rsidRPr="008963F5">
              <w:rPr>
                <w:rFonts w:ascii="Times New Roman" w:hAnsi="Times New Roman"/>
                <w:color w:val="000000"/>
                <w:kern w:val="24"/>
                <w:sz w:val="24"/>
                <w:lang w:val="sv-SE"/>
              </w:rPr>
              <w:t>Hiểu được tính giáo dục của tục ngữ, thành ngữ về tự trọng.</w:t>
            </w:r>
          </w:p>
          <w:p w:rsidR="00B20F64" w:rsidRPr="009754DB" w:rsidRDefault="00B20F64" w:rsidP="009754DB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8963F5">
              <w:rPr>
                <w:rFonts w:ascii="Times New Roman" w:hAnsi="Times New Roman"/>
                <w:color w:val="000000"/>
                <w:kern w:val="24"/>
                <w:sz w:val="24"/>
                <w:lang w:val="sv-SE"/>
              </w:rPr>
              <w:t>-TN:</w:t>
            </w:r>
            <w:r w:rsidRPr="008963F5">
              <w:rPr>
                <w:rFonts w:ascii="Times New Roman" w:eastAsia="Calibri" w:hAnsi="Times New Roman"/>
                <w:sz w:val="24"/>
              </w:rPr>
              <w:t xml:space="preserve">Hiểu được </w:t>
            </w:r>
            <w:r w:rsidRPr="008963F5">
              <w:rPr>
                <w:rFonts w:ascii="Times New Roman" w:hAnsi="Times New Roman"/>
                <w:sz w:val="24"/>
              </w:rPr>
              <w:t>việc làm</w:t>
            </w:r>
            <w:r w:rsidRPr="008963F5">
              <w:rPr>
                <w:rFonts w:ascii="Times New Roman" w:hAnsi="Times New Roman"/>
                <w:sz w:val="24"/>
                <w:shd w:val="clear" w:color="auto" w:fill="FFFFFF"/>
                <w:lang w:val="pt-BR"/>
              </w:rPr>
              <w:t>, câu tục ngữ</w:t>
            </w:r>
            <w:r w:rsidRPr="008963F5">
              <w:rPr>
                <w:rFonts w:ascii="Times New Roman" w:hAnsi="Times New Roman"/>
                <w:sz w:val="24"/>
              </w:rPr>
              <w:t xml:space="preserve"> thể hiện tính tự trọng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Pr="00EE6BCD" w:rsidRDefault="00B20F64">
            <w:pPr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Pr="00EE6BCD" w:rsidRDefault="00B20F64">
            <w:pPr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B20F64" w:rsidRPr="00EE6BCD" w:rsidRDefault="00B20F64">
            <w:pPr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B20F64" w:rsidTr="00B20F64">
        <w:trPr>
          <w:trHeight w:val="1011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lastRenderedPageBreak/>
              <w:t xml:space="preserve">Số câu 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Số điểm 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Tỉ lệ %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ý: 1 ý TL</w:t>
            </w:r>
          </w:p>
          <w:p w:rsid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câu TN 1</w:t>
            </w:r>
          </w:p>
          <w:p w:rsidR="00B20F64" w:rsidRDefault="009754DB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điểm: 0.83</w:t>
            </w:r>
            <w:r w:rsidR="00B20F6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  </w:t>
            </w:r>
          </w:p>
          <w:p w:rsidR="00B20F64" w:rsidRDefault="009754DB">
            <w:pPr>
              <w:spacing w:before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Tỉ lệ :8,3</w:t>
            </w:r>
            <w:r w:rsidR="00B20F6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%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ý  : 2 ý TL</w:t>
            </w:r>
          </w:p>
          <w:p w:rsid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câu TN: 1</w:t>
            </w:r>
          </w:p>
          <w:p w:rsid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điểm: 1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,33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  </w:t>
            </w:r>
          </w:p>
          <w:p w:rsidR="00B20F64" w:rsidRDefault="009754DB">
            <w:pPr>
              <w:spacing w:before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Tỉ lệ :13,3</w:t>
            </w:r>
            <w:r w:rsidR="00B20F6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%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B20F64" w:rsidRDefault="00B20F6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Số câu:</w:t>
            </w:r>
          </w:p>
          <w:p w:rsidR="00B20F64" w:rsidRDefault="00B20F6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2 TN, 1 TL</w:t>
            </w:r>
          </w:p>
          <w:p w:rsidR="00B20F64" w:rsidRDefault="009754DB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Số điểm:2,16</w:t>
            </w:r>
            <w:r w:rsidR="00B20F6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B20F64" w:rsidRDefault="009754DB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Tỉ lệ:21,6</w:t>
            </w:r>
            <w:r w:rsidR="00B20F6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%</w:t>
            </w:r>
          </w:p>
        </w:tc>
      </w:tr>
      <w:tr w:rsidR="00B20F64" w:rsidRPr="00EE6BCD" w:rsidTr="00B20F64">
        <w:trPr>
          <w:trHeight w:val="1011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4- 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  <w:t>Chủ đề: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Yêu thương con người; Đoàn kết tương trợ.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  <w:t>-3 câu TN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  <w:t xml:space="preserve"> ( 1 đ) 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  <w:t xml:space="preserve">-1 câu TL 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  <w:t>(2 điểm)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-TN: HS nhận biết câu thành ngữ, tục ngữ thể hiện  đoàn kết</w:t>
            </w:r>
          </w:p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-TN: Nêu những hành vi qua đó HS nhận biết tình yêu thương hoặc tinh thần đoàn kết</w:t>
            </w:r>
          </w:p>
          <w:p w:rsidR="00B20F64" w:rsidRDefault="00B20F64" w:rsidP="008963F5">
            <w:pPr>
              <w:spacing w:before="58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-TL: HS nêu được 2 VD thể hiện yêu thương con người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  <w:t xml:space="preserve">;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Nêu biểu hiện trái với yêu thương con người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-TN: Hiểu được khái niệm đoàn kết, tương trợ.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Default="00B20F64" w:rsidP="008963F5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-TL: Giaỉ thích được câu tục ngữ: :”Một miếng khi đói bằng 1 gói khi no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”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-TL: Nắm được tính GD của câu tục ngữ.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:”Một miếng khi đói bằng 1 gói khi no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”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B20F64" w:rsidRPr="00EE6BCD" w:rsidRDefault="00B20F64">
            <w:pPr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B20F64" w:rsidRPr="00EE6BCD" w:rsidTr="00B20F64">
        <w:trPr>
          <w:trHeight w:val="1011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Số câu 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Số điểm   Tỉ lệ %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c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âu: 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câu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TN</w:t>
            </w:r>
          </w:p>
          <w:p w:rsidR="00B20F64" w:rsidRDefault="009754DB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Số ý: </w:t>
            </w:r>
            <w:r w:rsidR="00B20F6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2 ý (TL)</w:t>
            </w:r>
          </w:p>
          <w:p w:rsidR="00B20F64" w:rsidRDefault="009754DB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điểm: 2,16</w:t>
            </w:r>
            <w:r w:rsidR="00B20F6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  </w:t>
            </w:r>
          </w:p>
          <w:p w:rsidR="00B20F64" w:rsidRDefault="009754DB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Tỉ lệ :21,6</w:t>
            </w:r>
            <w:r w:rsidR="00B20F6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%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câu: 1 câu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TN</w:t>
            </w:r>
          </w:p>
          <w:p w:rsidR="00B20F64" w:rsidRDefault="009754DB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điểm: 0.33</w:t>
            </w:r>
            <w:r w:rsidR="00B20F6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 </w:t>
            </w:r>
          </w:p>
          <w:p w:rsidR="00B20F64" w:rsidRDefault="009754DB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Tỉ lệ :3,3</w:t>
            </w:r>
            <w:r w:rsidR="00B20F6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%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Số ý  : 1 ý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TL</w:t>
            </w:r>
          </w:p>
          <w:p w:rsid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Số điểm: 0.5    </w:t>
            </w:r>
          </w:p>
          <w:p w:rsid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Tỉ lệ :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5%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Số ý  : 1 ý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TL</w:t>
            </w:r>
          </w:p>
          <w:p w:rsid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Số điểm: 0.5    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Tỉ lệ :5%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B20F64" w:rsidRDefault="00B20F6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Số câu: 4</w:t>
            </w:r>
          </w:p>
          <w:p w:rsidR="00B20F64" w:rsidRDefault="009754DB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(3TN, 1</w:t>
            </w:r>
            <w:r w:rsidR="00B20F6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TL)</w:t>
            </w:r>
          </w:p>
          <w:p w:rsidR="00B20F64" w:rsidRDefault="00B20F6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Số điểm:3</w:t>
            </w:r>
            <w:r w:rsidR="009754DB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,49</w:t>
            </w:r>
          </w:p>
          <w:p w:rsidR="00B20F64" w:rsidRDefault="009754DB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Tỉ lệ: 34,9</w:t>
            </w:r>
            <w:r w:rsidR="00B20F6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</w:tr>
      <w:tr w:rsidR="00B20F64" w:rsidRPr="00EE6BCD" w:rsidTr="00B20F64">
        <w:trPr>
          <w:trHeight w:val="1011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6- Tôn sư trọng đạo.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(3 câu TN)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TN: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Nhận biết hành động của bạn trong tình huống là thiếu tôn sư trọng đạo</w:t>
            </w:r>
          </w:p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TN: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Nhận biết các hành thể hiện tôn sư, trọng đạo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TN: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Hiểu được khái niệm Tôn sư, trọng đạo lựa chọn đúng đáp án. </w:t>
            </w:r>
          </w:p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Pr="00EE6BCD" w:rsidRDefault="00B20F64">
            <w:pPr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Pr="00EE6BCD" w:rsidRDefault="00B20F64">
            <w:pPr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B20F64" w:rsidRPr="00EE6BCD" w:rsidRDefault="00B20F64">
            <w:pPr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B20F64" w:rsidRPr="00EE6BCD" w:rsidTr="00B20F64">
        <w:trPr>
          <w:trHeight w:val="1011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câu : 2 câu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TN</w:t>
            </w:r>
          </w:p>
          <w:p w:rsidR="00B20F64" w:rsidRDefault="009754DB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điểm: 0.66</w:t>
            </w:r>
          </w:p>
          <w:p w:rsidR="00B20F64" w:rsidRDefault="009754DB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Tỉ lệ :6,6</w:t>
            </w:r>
            <w:r w:rsidR="00B20F6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câu: 1 câu</w:t>
            </w:r>
            <w:r w:rsidR="009754D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TN</w:t>
            </w:r>
          </w:p>
          <w:p w:rsidR="00B20F64" w:rsidRDefault="005B3DA6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Số điểm: 0,33</w:t>
            </w:r>
            <w:r w:rsidR="00B20F6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   </w:t>
            </w:r>
          </w:p>
          <w:p w:rsidR="00B20F64" w:rsidRDefault="005B3DA6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Tỉ lệ :3,3</w:t>
            </w:r>
            <w:r w:rsidR="00B20F6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B20F64" w:rsidRDefault="00B20F6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Số câu: 3</w:t>
            </w:r>
            <w:r w:rsidR="0050146B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TN</w:t>
            </w:r>
          </w:p>
          <w:p w:rsidR="00B20F64" w:rsidRDefault="005B3DA6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Số điểm:1</w:t>
            </w:r>
          </w:p>
          <w:p w:rsidR="00B20F64" w:rsidRDefault="005B3DA6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Tỉ lệ: 10</w:t>
            </w:r>
            <w:r w:rsidR="00B20F6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</w:tr>
      <w:tr w:rsidR="00B20F64" w:rsidTr="00B20F64">
        <w:trPr>
          <w:trHeight w:val="1011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  <w:t>7-Khoan dung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(1 câu TL)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(1 câu TN)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  <w:t xml:space="preserve">-TL: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Lựa chọn  việc làm đúng trong tình huống  thể hiện khoan dung.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B20F64" w:rsidRDefault="00B20F64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-TN: Qua tình huống, học sinh hiểu được hành vi nào thể hiện lòng khoan dung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B20F64" w:rsidRPr="000568D7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-TL: Giaỉ thích vì sao em lại làm như vậy mức độ thấp.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F64" w:rsidRPr="000568D7" w:rsidRDefault="00B20F64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-TL: Giaỉ thích vì sao em lại làm như vậy ở mức độ cao cho người khác hiểu trong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cuộc sống cần phải khoan dung?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</w:tcPr>
          <w:p w:rsidR="00B20F64" w:rsidRDefault="00B20F6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</w:p>
        </w:tc>
      </w:tr>
      <w:tr w:rsidR="00B20F64" w:rsidRPr="000568D7" w:rsidTr="00B20F64">
        <w:trPr>
          <w:trHeight w:val="1011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F64" w:rsidRPr="0050146B" w:rsidRDefault="00B20F64">
            <w:pPr>
              <w:spacing w:before="58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B20F64" w:rsidRPr="0050146B" w:rsidRDefault="00B20F64">
            <w:pPr>
              <w:spacing w:before="58"/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 câu: 1 Ý (TL)</w:t>
            </w:r>
          </w:p>
          <w:p w:rsidR="00B20F64" w:rsidRPr="0050146B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Số điểm: 0.5 </w:t>
            </w:r>
          </w:p>
          <w:p w:rsidR="00B20F64" w:rsidRPr="0050146B" w:rsidRDefault="00B20F64">
            <w:pPr>
              <w:spacing w:before="58" w:line="360" w:lineRule="auto"/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Tỉ lệ :5%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B20F64" w:rsidRPr="0050146B" w:rsidRDefault="00B20F64" w:rsidP="00F2022A">
            <w:pPr>
              <w:spacing w:before="58"/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 câu: 1 (TN)</w:t>
            </w:r>
          </w:p>
          <w:p w:rsidR="00B20F64" w:rsidRPr="0050146B" w:rsidRDefault="00B20F64" w:rsidP="00F2022A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điểm: 0.33</w:t>
            </w:r>
          </w:p>
          <w:p w:rsidR="00B20F64" w:rsidRPr="0050146B" w:rsidRDefault="00B20F64" w:rsidP="00F2022A">
            <w:pPr>
              <w:spacing w:before="58" w:line="360" w:lineRule="auto"/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Tỉ lệ :3.3%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Pr="0050146B" w:rsidRDefault="00B20F64">
            <w:pPr>
              <w:spacing w:before="58"/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 câu: 1 Ý  (TL)</w:t>
            </w:r>
          </w:p>
          <w:p w:rsidR="00B20F64" w:rsidRPr="0050146B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Số điểm: 0.5 </w:t>
            </w:r>
          </w:p>
          <w:p w:rsidR="00B20F64" w:rsidRPr="0050146B" w:rsidRDefault="00B20F64">
            <w:pPr>
              <w:spacing w:before="58"/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Tỉ lệ :5%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Pr="0050146B" w:rsidRDefault="00B20F64">
            <w:pPr>
              <w:spacing w:before="58"/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Số  ý: 1 ý (TL)</w:t>
            </w:r>
          </w:p>
          <w:p w:rsidR="00B20F64" w:rsidRPr="0050146B" w:rsidRDefault="00B20F64">
            <w:pPr>
              <w:spacing w:before="58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 xml:space="preserve">Số điểm: 0.5 </w:t>
            </w:r>
          </w:p>
          <w:p w:rsidR="00B20F64" w:rsidRPr="0050146B" w:rsidRDefault="00B20F64">
            <w:pPr>
              <w:spacing w:before="58"/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kern w:val="24"/>
                <w:sz w:val="24"/>
                <w:szCs w:val="24"/>
                <w:lang w:val="sv-SE"/>
              </w:rPr>
              <w:t>Tỉ lệ :5%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B20F64" w:rsidRPr="0050146B" w:rsidRDefault="005B3DA6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sv-SE"/>
              </w:rPr>
              <w:t>Số câu: 2</w:t>
            </w:r>
          </w:p>
          <w:p w:rsidR="005B3DA6" w:rsidRPr="0050146B" w:rsidRDefault="005B3DA6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sv-SE"/>
              </w:rPr>
              <w:t>(1TN, 1 TL)</w:t>
            </w:r>
          </w:p>
          <w:p w:rsidR="00B20F64" w:rsidRPr="0050146B" w:rsidRDefault="00B20F6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sv-SE"/>
              </w:rPr>
              <w:t>Số điểm:1,83</w:t>
            </w:r>
          </w:p>
          <w:p w:rsidR="00B20F64" w:rsidRPr="0050146B" w:rsidRDefault="00B20F6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sv-SE"/>
              </w:rPr>
            </w:pPr>
            <w:r w:rsidRPr="0050146B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sv-SE"/>
              </w:rPr>
              <w:t xml:space="preserve"> Tỉ lệ: 18,3%</w:t>
            </w:r>
          </w:p>
        </w:tc>
      </w:tr>
      <w:tr w:rsidR="00B20F64" w:rsidTr="00B20F64">
        <w:trPr>
          <w:trHeight w:val="799"/>
        </w:trPr>
        <w:tc>
          <w:tcPr>
            <w:tcW w:w="14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TS  điểm:</w:t>
            </w:r>
          </w:p>
          <w:p w:rsidR="00B20F64" w:rsidRDefault="00B20F64">
            <w:pPr>
              <w:spacing w:before="58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Tỉ lệ: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B20F64" w:rsidRDefault="005B3DA6">
            <w:pPr>
              <w:spacing w:before="58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Số điểm</w:t>
            </w:r>
            <w:r w:rsidR="00B20F6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="00B20F6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,19</w:t>
            </w:r>
          </w:p>
          <w:p w:rsidR="00B20F64" w:rsidRDefault="005B3DA6">
            <w:pPr>
              <w:spacing w:before="58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Tỉ lệ:42</w:t>
            </w:r>
            <w:r w:rsidR="00B20F6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Default="005B3DA6">
            <w:pPr>
              <w:spacing w:before="58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Số điểm: 2,98</w:t>
            </w:r>
          </w:p>
          <w:p w:rsidR="00B20F64" w:rsidRDefault="005B3DA6">
            <w:pPr>
              <w:spacing w:before="58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Tỉ lệ: 29,8</w:t>
            </w:r>
            <w:r w:rsidR="00B20F6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B20F64" w:rsidRDefault="005B3DA6">
            <w:pPr>
              <w:spacing w:before="58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Số điểm: 1,83</w:t>
            </w:r>
          </w:p>
          <w:p w:rsidR="00B20F64" w:rsidRDefault="005B3DA6">
            <w:pPr>
              <w:spacing w:before="58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Tỉ lệ: 18,3</w:t>
            </w:r>
            <w:r w:rsidR="00B20F6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0F64" w:rsidRDefault="005B3DA6">
            <w:pPr>
              <w:spacing w:before="58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 w:rsidR="00B20F6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:1</w:t>
            </w:r>
          </w:p>
          <w:p w:rsidR="00B20F64" w:rsidRDefault="00B20F64">
            <w:pPr>
              <w:spacing w:before="5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Tỉ lệ:10%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B20F64" w:rsidRDefault="00B20F64">
            <w:pPr>
              <w:spacing w:before="58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Số điểm :10</w:t>
            </w:r>
          </w:p>
          <w:p w:rsidR="00B20F64" w:rsidRDefault="00B20F6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Tỉ lệ:100%</w:t>
            </w:r>
          </w:p>
        </w:tc>
      </w:tr>
    </w:tbl>
    <w:p w:rsidR="00EE6BCD" w:rsidRDefault="00EE6BCD" w:rsidP="00EE6BC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5076" w:rsidRDefault="007A5076" w:rsidP="00EE6BCD">
      <w:pPr>
        <w:ind w:left="-284" w:firstLine="284"/>
      </w:pPr>
    </w:p>
    <w:sectPr w:rsidR="007A5076" w:rsidSect="003E5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91" w:right="1134" w:bottom="1440" w:left="1134" w:header="426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37" w:rsidRDefault="00D31C37" w:rsidP="003E51E7">
      <w:r>
        <w:separator/>
      </w:r>
    </w:p>
  </w:endnote>
  <w:endnote w:type="continuationSeparator" w:id="0">
    <w:p w:rsidR="00D31C37" w:rsidRDefault="00D31C37" w:rsidP="003E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EA9" w:rsidRDefault="000A3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1E7" w:rsidRPr="003E51E7" w:rsidRDefault="003E51E7" w:rsidP="003E51E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72"/>
      </w:tabs>
      <w:rPr>
        <w:rFonts w:ascii="Times New Roman" w:hAnsi="Times New Roman"/>
        <w:sz w:val="24"/>
        <w:szCs w:val="24"/>
      </w:rPr>
    </w:pPr>
    <w:r w:rsidRPr="003E51E7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</w:t>
    </w:r>
    <w:r w:rsidRPr="003E51E7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3E51E7">
      <w:rPr>
        <w:rFonts w:ascii="Times New Roman" w:hAnsi="Times New Roman"/>
        <w:b/>
        <w:color w:val="FF0000"/>
        <w:sz w:val="24"/>
        <w:szCs w:val="24"/>
        <w:lang w:val="nl-NL"/>
      </w:rPr>
      <w:t/>
    </w:r>
    <w:r w:rsidRPr="003E51E7">
      <w:rPr>
        <w:rFonts w:ascii="Times New Roman" w:eastAsiaTheme="majorEastAsia" w:hAnsi="Times New Roman"/>
        <w:sz w:val="24"/>
        <w:szCs w:val="24"/>
      </w:rPr>
      <w:tab/>
      <w:t>Trang</w:t>
    </w:r>
    <w:r w:rsidRPr="003E51E7">
      <w:rPr>
        <w:rFonts w:ascii="Times New Roman" w:hAnsi="Times New Roman"/>
        <w:sz w:val="24"/>
        <w:szCs w:val="24"/>
      </w:rPr>
      <w:t xml:space="preserve"> </w:t>
    </w:r>
    <w:r w:rsidRPr="003E51E7">
      <w:rPr>
        <w:rFonts w:ascii="Times New Roman" w:hAnsi="Times New Roman"/>
        <w:sz w:val="24"/>
        <w:szCs w:val="24"/>
      </w:rPr>
      <w:fldChar w:fldCharType="begin"/>
    </w:r>
    <w:r w:rsidRPr="003E51E7">
      <w:rPr>
        <w:rFonts w:ascii="Times New Roman" w:hAnsi="Times New Roman"/>
        <w:sz w:val="24"/>
        <w:szCs w:val="24"/>
      </w:rPr>
      <w:instrText xml:space="preserve"> PAGE   \* MERGEFORMAT </w:instrText>
    </w:r>
    <w:r w:rsidRPr="003E51E7">
      <w:rPr>
        <w:rFonts w:ascii="Times New Roman" w:hAnsi="Times New Roman"/>
        <w:sz w:val="24"/>
        <w:szCs w:val="24"/>
      </w:rPr>
      <w:fldChar w:fldCharType="separate"/>
    </w:r>
    <w:r w:rsidR="000A3EA9">
      <w:rPr>
        <w:rFonts w:ascii="Times New Roman" w:hAnsi="Times New Roman"/>
        <w:noProof/>
        <w:sz w:val="24"/>
        <w:szCs w:val="24"/>
      </w:rPr>
      <w:t>1</w:t>
    </w:r>
    <w:r w:rsidRPr="003E51E7">
      <w:rPr>
        <w:rFonts w:ascii="Times New Roman" w:hAnsi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EA9" w:rsidRDefault="000A3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37" w:rsidRDefault="00D31C37" w:rsidP="003E51E7">
      <w:r>
        <w:separator/>
      </w:r>
    </w:p>
  </w:footnote>
  <w:footnote w:type="continuationSeparator" w:id="0">
    <w:p w:rsidR="00D31C37" w:rsidRDefault="00D31C37" w:rsidP="003E5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EA9" w:rsidRDefault="000A3E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1E7" w:rsidRDefault="003E51E7" w:rsidP="003E51E7">
    <w:pPr>
      <w:pStyle w:val="Header"/>
      <w:jc w:val="center"/>
    </w:pPr>
    <w:r>
      <w:rPr>
        <w:rFonts w:ascii="Times New Roman" w:hAnsi="Times New Roman"/>
        <w:b/>
        <w:color w:val="00B0F0"/>
        <w:sz w:val="24"/>
        <w:szCs w:val="24"/>
        <w:lang w:val="nl-NL"/>
      </w:rPr>
      <w:t/>
    </w:r>
    <w:r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EA9" w:rsidRDefault="000A3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CD"/>
    <w:rsid w:val="000568D7"/>
    <w:rsid w:val="00072020"/>
    <w:rsid w:val="000A3EA9"/>
    <w:rsid w:val="00261253"/>
    <w:rsid w:val="003E51E7"/>
    <w:rsid w:val="0050146B"/>
    <w:rsid w:val="005068C6"/>
    <w:rsid w:val="005B3DA6"/>
    <w:rsid w:val="006B2815"/>
    <w:rsid w:val="007A5076"/>
    <w:rsid w:val="008963F5"/>
    <w:rsid w:val="008D3DF0"/>
    <w:rsid w:val="00900188"/>
    <w:rsid w:val="009754DB"/>
    <w:rsid w:val="00B20F64"/>
    <w:rsid w:val="00D31C37"/>
    <w:rsid w:val="00ED6547"/>
    <w:rsid w:val="00EE6BCD"/>
    <w:rsid w:val="00F2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CD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8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1E7"/>
    <w:rPr>
      <w:rFonts w:ascii=".VnTime" w:eastAsia="Times New Roman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E5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1E7"/>
    <w:rPr>
      <w:rFonts w:ascii=".VnTime" w:eastAsia="Times New Roman" w:hAnsi=".VnTim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CD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8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1E7"/>
    <w:rPr>
      <w:rFonts w:ascii=".VnTime" w:eastAsia="Times New Roman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E5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1E7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>www.thuvienhoclieu.com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2020-11-02T13:27:00Z</dcterms:created>
  <dc:creator>admin</dc:creator>
  <dc:description>Ma trận đề kiểm tra môn GDCD 7 giữa học kỳ 1 năm học 2020-2021 rất hay được soạn dưới dạng file word gồm 3 trang. Các bạn xem và tải về ở dưới.</dc:description>
  <dcterms:modified xsi:type="dcterms:W3CDTF">2020-11-02T13:27:00Z</dcterms:modified>
  <cp:revision>1</cp:revision>
  <dc:title>Ma Trận Đề Kiểm Tra Môn GDCD 7 Giữa Học Kỳ 1 Năm Học 2020-2021</dc:title>
</cp:coreProperties>
</file>