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jc w:val="center"/>
        <w:tblBorders>
          <w:bottom w:val="single" w:sz="4" w:space="0" w:color="auto"/>
        </w:tblBorders>
        <w:tblLook w:val="01E0" w:firstRow="1" w:lastRow="1" w:firstColumn="1" w:lastColumn="1" w:noHBand="0" w:noVBand="0"/>
      </w:tblPr>
      <w:tblGrid>
        <w:gridCol w:w="3780"/>
        <w:gridCol w:w="6181"/>
      </w:tblGrid>
      <w:tr w:rsidR="002126E7" w:rsidRPr="00C52D3C" w:rsidTr="00B76198">
        <w:trPr>
          <w:trHeight w:val="711"/>
          <w:jc w:val="center"/>
        </w:trPr>
        <w:tc>
          <w:tcPr>
            <w:tcW w:w="3780" w:type="dxa"/>
          </w:tcPr>
          <w:p w:rsidR="002126E7" w:rsidRPr="00C52D3C" w:rsidRDefault="002126E7" w:rsidP="00B76198">
            <w:pPr>
              <w:jc w:val="both"/>
              <w:rPr>
                <w:b/>
                <w:sz w:val="26"/>
                <w:szCs w:val="26"/>
              </w:rPr>
            </w:pPr>
            <w:r w:rsidRPr="00C52D3C">
              <w:rPr>
                <w:b/>
                <w:sz w:val="26"/>
                <w:szCs w:val="26"/>
              </w:rPr>
              <w:t>SỞ GIÁO DỤC VÀ ĐÀO TẠO</w:t>
            </w:r>
          </w:p>
          <w:p w:rsidR="002126E7" w:rsidRPr="00C52D3C" w:rsidRDefault="00B76198" w:rsidP="00B76198">
            <w:pPr>
              <w:jc w:val="center"/>
              <w:rPr>
                <w:b/>
                <w:sz w:val="26"/>
                <w:szCs w:val="26"/>
              </w:rPr>
            </w:pPr>
            <w:r>
              <w:rPr>
                <w:b/>
                <w:bCs/>
                <w:noProof/>
                <w:sz w:val="28"/>
                <w:szCs w:val="28"/>
                <w:u w:val="single"/>
              </w:rPr>
              <mc:AlternateContent>
                <mc:Choice Requires="wps">
                  <w:drawing>
                    <wp:anchor distT="0" distB="0" distL="114300" distR="114300" simplePos="0" relativeHeight="251657216" behindDoc="0" locked="0" layoutInCell="1" allowOverlap="1">
                      <wp:simplePos x="0" y="0"/>
                      <wp:positionH relativeFrom="column">
                        <wp:posOffset>671830</wp:posOffset>
                      </wp:positionH>
                      <wp:positionV relativeFrom="paragraph">
                        <wp:posOffset>210185</wp:posOffset>
                      </wp:positionV>
                      <wp:extent cx="800100" cy="0"/>
                      <wp:effectExtent l="10160" t="10160" r="8890" b="889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6.55pt" to="115.9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YEQIAACg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rMRzjBTp QKKtUBxlj6E1vXEFRFRqZ0Nx9KxezFbT7w4pXbVEHXik+HoxkJeFjORNStg4Axfs+8+aQQw5eh37 dG5sFyChA+gc5bjc5OBnjygcLlJoCYhGR1dCijHPWOc/cd2hYJRYAueIS05b5wMPUowh4RqlN0LK KLZUqC/xQ/b4ISY4LQULzhDm7GFfSYtOJIxL/GJR4LkPs/qoWARrOWHrwfZEyKsNl0sV8KASoDNY 13n48ZQ+rRfrRT7JZ/P1JE/revJxU+WT+QYo1Q91VdXZz0Aty4tWMMZVYDfOZpb/nfbDK7lO1W06 b21I3qLHfgHZ8R9JRymDetc52Gt22dlRYhjHGDw8nTDv93uw7x/46hcAAAD//wMAUEsDBBQABgAI AAAAIQAP4ayi3QAAAAkBAAAPAAAAZHJzL2Rvd25yZXYueG1sTI9BT4NAEIXvJv6HzZh4swslNgZZ GiF66EETWxP1toURiOwsskOL/94xPejxvXl5871sPbteHXAMnScD8SIChVT5uqPGwMvu4eoGVGBL te09oYFvDLDOz88ym9b+SM942HKjpIRCag20zEOqdahadDYs/IAktw8/Ossix0bXoz1Kuev1MopW 2tmO5ENrByxbrD63kzPA4fXtiafNV7EqHkvcFe/lvd4Yc3kx392CYpz5Lwy/+IIOuTDt/UR1UL3o 6FrQ2UCSxKAksExiMfYnQ+eZ/r8g/wEAAP//AwBQSwECLQAUAAYACAAAACEAtoM4kv4AAADhAQAA EwAAAAAAAAAAAAAAAAAAAAAAW0NvbnRlbnRfVHlwZXNdLnhtbFBLAQItABQABgAIAAAAIQA4/SH/ 1gAAAJQBAAALAAAAAAAAAAAAAAAAAC8BAABfcmVscy8ucmVsc1BLAQItABQABgAIAAAAIQAb//FY EQIAACgEAAAOAAAAAAAAAAAAAAAAAC4CAABkcnMvZTJvRG9jLnhtbFBLAQItABQABgAIAAAAIQAP 4ayi3QAAAAkBAAAPAAAAAAAAAAAAAAAAAGsEAABkcnMvZG93bnJldi54bWxQSwUGAAAAAAQABADz AAAAdQUAAAAA " strokeweight=".25pt"/>
                  </w:pict>
                </mc:Fallback>
              </mc:AlternateContent>
            </w:r>
            <w:r w:rsidR="00054D58" w:rsidRPr="00C52D3C">
              <w:rPr>
                <w:b/>
                <w:sz w:val="26"/>
                <w:szCs w:val="26"/>
              </w:rPr>
              <w:t xml:space="preserve">TỈNH </w:t>
            </w:r>
            <w:r w:rsidR="002126E7" w:rsidRPr="00C52D3C">
              <w:rPr>
                <w:b/>
                <w:sz w:val="26"/>
                <w:szCs w:val="26"/>
              </w:rPr>
              <w:t>QUẢNG NAM</w:t>
            </w:r>
          </w:p>
        </w:tc>
        <w:tc>
          <w:tcPr>
            <w:tcW w:w="6181" w:type="dxa"/>
          </w:tcPr>
          <w:p w:rsidR="00F8318E" w:rsidRPr="00C52D3C" w:rsidRDefault="002126E7" w:rsidP="00B76198">
            <w:pPr>
              <w:jc w:val="center"/>
              <w:rPr>
                <w:b/>
                <w:sz w:val="26"/>
                <w:szCs w:val="26"/>
              </w:rPr>
            </w:pPr>
            <w:r w:rsidRPr="00C52D3C">
              <w:rPr>
                <w:b/>
                <w:sz w:val="26"/>
                <w:szCs w:val="26"/>
              </w:rPr>
              <w:t xml:space="preserve">KỲ THI </w:t>
            </w:r>
            <w:r w:rsidR="004C6CF2">
              <w:rPr>
                <w:b/>
                <w:sz w:val="26"/>
                <w:szCs w:val="26"/>
              </w:rPr>
              <w:t xml:space="preserve">CHỌN </w:t>
            </w:r>
            <w:r w:rsidR="009B4140" w:rsidRPr="00C52D3C">
              <w:rPr>
                <w:b/>
                <w:sz w:val="26"/>
                <w:szCs w:val="26"/>
              </w:rPr>
              <w:t xml:space="preserve">HỌC SINH </w:t>
            </w:r>
            <w:r w:rsidR="00AF242E" w:rsidRPr="00C52D3C">
              <w:rPr>
                <w:b/>
                <w:sz w:val="26"/>
                <w:szCs w:val="26"/>
              </w:rPr>
              <w:t xml:space="preserve">GIỎI </w:t>
            </w:r>
            <w:r w:rsidR="009B4140" w:rsidRPr="00C52D3C">
              <w:rPr>
                <w:b/>
                <w:sz w:val="26"/>
                <w:szCs w:val="26"/>
              </w:rPr>
              <w:t xml:space="preserve">CẤP TỈNH </w:t>
            </w:r>
            <w:r w:rsidR="00F8318E" w:rsidRPr="00C52D3C">
              <w:rPr>
                <w:b/>
                <w:sz w:val="26"/>
                <w:szCs w:val="26"/>
              </w:rPr>
              <w:t>THPT</w:t>
            </w:r>
          </w:p>
          <w:p w:rsidR="002126E7" w:rsidRPr="00C52D3C" w:rsidRDefault="00B76198" w:rsidP="00B76198">
            <w:pPr>
              <w:jc w:val="center"/>
              <w:rPr>
                <w:b/>
                <w:sz w:val="26"/>
                <w:szCs w:val="26"/>
              </w:rPr>
            </w:pPr>
            <w:r>
              <w:rPr>
                <w:b/>
                <w:bCs/>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1158240</wp:posOffset>
                      </wp:positionH>
                      <wp:positionV relativeFrom="paragraph">
                        <wp:posOffset>201930</wp:posOffset>
                      </wp:positionV>
                      <wp:extent cx="1430655" cy="13335"/>
                      <wp:effectExtent l="10795" t="11430" r="6350" b="1333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133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5.9pt" to="203.8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qF+FQIAAC0EAAAOAAAAZHJzL2Uyb0RvYy54bWysU8GO2jAQvVfqP1i+QxISKBsRVhWBXmiL tNsPMLZDrDq2ZRsCqvrvHZuAlvZSVc3BGdszb97MPC+ez51EJ26d0KrC2TjFiCuqmVCHCn973Yzm GDlPFCNSK17hC3f4efn+3aI3JZ/oVkvGLQIQ5creVLj13pRJ4mjLO+LG2nAFl422HfGwtYeEWdID eieTSZrOkl5bZqym3Dk4ra+XeBnxm4ZT/7VpHPdIVhi4+bjauO7DmiwXpDxYYlpBBxrkH1h0RChI eoeqiSfoaMUfUJ2gVjvd+DHVXaKbRlAea4BqsvS3al5aYnisBZrjzL1N7v/B0i+nnUWCVXiKkSId jGgrFEfZPLSmN64Ej5Xa2VAcPasXs9X0u0NKr1qiDjxSfL0YiMtCRPIQEjbOQIJ9/1kz8CFHr2Of zo3tAiR0AJ3jOC73cfCzRxQOsyJPZ1PgReEuy/N8GjOQ8hZsrPOfuO5QMCosgXgEJ6et84EMKW8u IZfSGyFlnLhUqK9wnn2YxgCnpWDhMrg5e9ivpEUnEjQTvyHvg5vVR8UiWMsJWw+2J0JebUguVcCD coDOYF1F8eMpfVrP1/NiVExm61GR1vXo42ZVjGYboFTn9WpVZz8DtawoW8EYV4HdTaBZ8XcCGJ7K VVp3id7bkDyix34B2ds/ko7zDCO8imGv2WVnb3MGTUbn4f0E0b/dg/32lS9/AQAA//8DAFBLAwQU AAYACAAAACEA9S/TG+AAAAAJAQAADwAAAGRycy9kb3ducmV2LnhtbEyPzU7DMBCE70i8g7VI3KjT H7UlxKmaCA49UKktEnBz4yWJGq9D7LTh7VlO5Tizn2ZnktVgG3HGzteOFIxHEQikwpmaSgVvh5eH JQgfNBndOEIFP+hhld7eJDo27kI7PO9DKTiEfKwVVCG0sZS+qNBqP3ItEt++XGd1YNmV0nT6wuG2 kZMomkura+IPlW4xr7A47XurIPj3j23oN9/ZPHvN8ZB95s9yo9T93bB+AhFwCFcY/upzdUi509H1 ZLxoWC8nM0YVTMc8gYFZtFiAOLIxfQSZJvL/gvQXAAD//wMAUEsBAi0AFAAGAAgAAAAhALaDOJL+ AAAA4QEAABMAAAAAAAAAAAAAAAAAAAAAAFtDb250ZW50X1R5cGVzXS54bWxQSwECLQAUAAYACAAA ACEAOP0h/9YAAACUAQAACwAAAAAAAAAAAAAAAAAvAQAAX3JlbHMvLnJlbHNQSwECLQAUAAYACAAA ACEA+cahfhUCAAAtBAAADgAAAAAAAAAAAAAAAAAuAgAAZHJzL2Uyb0RvYy54bWxQSwECLQAUAAYA CAAAACEA9S/TG+AAAAAJAQAADwAAAAAAAAAAAAAAAABvBAAAZHJzL2Rvd25yZXYueG1sUEsFBgAA AAAEAAQA8wAAAHwFAAAAAA== " strokeweight=".25pt"/>
                  </w:pict>
                </mc:Fallback>
              </mc:AlternateContent>
            </w:r>
            <w:r w:rsidR="009B4140" w:rsidRPr="00C52D3C">
              <w:rPr>
                <w:b/>
                <w:sz w:val="26"/>
                <w:szCs w:val="26"/>
              </w:rPr>
              <w:t>NĂM H</w:t>
            </w:r>
            <w:r w:rsidR="002126E7" w:rsidRPr="00C52D3C">
              <w:rPr>
                <w:b/>
                <w:sz w:val="26"/>
                <w:szCs w:val="26"/>
              </w:rPr>
              <w:t>ỌC 20</w:t>
            </w:r>
            <w:r w:rsidR="009C1ACE" w:rsidRPr="00C52D3C">
              <w:rPr>
                <w:b/>
                <w:sz w:val="26"/>
                <w:szCs w:val="26"/>
              </w:rPr>
              <w:t>2</w:t>
            </w:r>
            <w:r w:rsidR="0052783B" w:rsidRPr="00C52D3C">
              <w:rPr>
                <w:b/>
                <w:sz w:val="26"/>
                <w:szCs w:val="26"/>
              </w:rPr>
              <w:t xml:space="preserve">3 </w:t>
            </w:r>
            <w:r w:rsidR="002F0ECD">
              <w:rPr>
                <w:b/>
                <w:sz w:val="26"/>
                <w:szCs w:val="26"/>
              </w:rPr>
              <w:t>–</w:t>
            </w:r>
            <w:r w:rsidR="0052783B" w:rsidRPr="00C52D3C">
              <w:rPr>
                <w:b/>
                <w:sz w:val="26"/>
                <w:szCs w:val="26"/>
              </w:rPr>
              <w:t xml:space="preserve"> </w:t>
            </w:r>
            <w:r w:rsidR="002126E7" w:rsidRPr="00C52D3C">
              <w:rPr>
                <w:b/>
                <w:sz w:val="26"/>
                <w:szCs w:val="26"/>
              </w:rPr>
              <w:t>20</w:t>
            </w:r>
            <w:r w:rsidR="009C1ACE" w:rsidRPr="00C52D3C">
              <w:rPr>
                <w:b/>
                <w:sz w:val="26"/>
                <w:szCs w:val="26"/>
              </w:rPr>
              <w:t>2</w:t>
            </w:r>
            <w:r w:rsidR="0052783B" w:rsidRPr="00C52D3C">
              <w:rPr>
                <w:b/>
                <w:sz w:val="26"/>
                <w:szCs w:val="26"/>
              </w:rPr>
              <w:t>4</w:t>
            </w:r>
            <w:r w:rsidR="002F0ECD">
              <w:rPr>
                <w:b/>
                <w:sz w:val="26"/>
                <w:szCs w:val="26"/>
              </w:rPr>
              <w:t xml:space="preserve"> </w:t>
            </w:r>
            <w:r w:rsidR="002F0ECD" w:rsidRPr="00C52D3C">
              <w:rPr>
                <w:b/>
                <w:sz w:val="26"/>
                <w:szCs w:val="26"/>
              </w:rPr>
              <w:t xml:space="preserve"> ĐỢT 2</w:t>
            </w:r>
          </w:p>
        </w:tc>
      </w:tr>
      <w:tr w:rsidR="002126E7" w:rsidRPr="00C52D3C" w:rsidTr="00B76198">
        <w:trPr>
          <w:trHeight w:val="853"/>
          <w:jc w:val="center"/>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2126E7" w:rsidRPr="00C52D3C" w:rsidTr="004C6CF2">
              <w:trPr>
                <w:trHeight w:val="414"/>
              </w:trPr>
              <w:tc>
                <w:tcPr>
                  <w:tcW w:w="2700" w:type="dxa"/>
                  <w:vAlign w:val="center"/>
                </w:tcPr>
                <w:p w:rsidR="002126E7" w:rsidRPr="00C52D3C" w:rsidRDefault="002126E7" w:rsidP="00B76198">
                  <w:pPr>
                    <w:jc w:val="center"/>
                    <w:rPr>
                      <w:b/>
                      <w:sz w:val="26"/>
                      <w:szCs w:val="26"/>
                    </w:rPr>
                  </w:pPr>
                  <w:r w:rsidRPr="00C52D3C">
                    <w:rPr>
                      <w:b/>
                      <w:sz w:val="26"/>
                      <w:szCs w:val="26"/>
                    </w:rPr>
                    <w:t>ĐỀ CHÍNH THỨC</w:t>
                  </w:r>
                </w:p>
              </w:tc>
            </w:tr>
          </w:tbl>
          <w:p w:rsidR="00AA57FD" w:rsidRPr="00C52D3C" w:rsidRDefault="00AA57FD" w:rsidP="00B76198">
            <w:pPr>
              <w:jc w:val="both"/>
              <w:rPr>
                <w:sz w:val="26"/>
                <w:szCs w:val="26"/>
              </w:rPr>
            </w:pPr>
          </w:p>
          <w:p w:rsidR="002126E7" w:rsidRPr="00C52D3C" w:rsidRDefault="002126E7" w:rsidP="00B76198">
            <w:pPr>
              <w:jc w:val="both"/>
              <w:rPr>
                <w:sz w:val="26"/>
                <w:szCs w:val="26"/>
              </w:rPr>
            </w:pPr>
          </w:p>
        </w:tc>
        <w:tc>
          <w:tcPr>
            <w:tcW w:w="6181" w:type="dxa"/>
            <w:tcMar>
              <w:right w:w="28" w:type="dxa"/>
            </w:tcMar>
          </w:tcPr>
          <w:p w:rsidR="002126E7" w:rsidRPr="00C52D3C" w:rsidRDefault="002126E7" w:rsidP="00B76198">
            <w:pPr>
              <w:tabs>
                <w:tab w:val="left" w:pos="403"/>
                <w:tab w:val="left" w:pos="1395"/>
              </w:tabs>
              <w:jc w:val="both"/>
              <w:rPr>
                <w:b/>
                <w:sz w:val="26"/>
                <w:szCs w:val="26"/>
              </w:rPr>
            </w:pPr>
            <w:r w:rsidRPr="00C52D3C">
              <w:rPr>
                <w:b/>
                <w:bCs/>
                <w:sz w:val="26"/>
                <w:szCs w:val="26"/>
              </w:rPr>
              <w:t>Môn thi:</w:t>
            </w:r>
            <w:r w:rsidR="00771F95" w:rsidRPr="00C52D3C">
              <w:rPr>
                <w:sz w:val="26"/>
                <w:szCs w:val="26"/>
              </w:rPr>
              <w:t xml:space="preserve"> </w:t>
            </w:r>
            <w:r w:rsidR="00F23C13" w:rsidRPr="00C52D3C">
              <w:rPr>
                <w:b/>
                <w:sz w:val="26"/>
                <w:szCs w:val="26"/>
              </w:rPr>
              <w:t>NGỮ VĂN 12</w:t>
            </w:r>
            <w:r w:rsidR="004C6CF2">
              <w:rPr>
                <w:b/>
                <w:sz w:val="26"/>
                <w:szCs w:val="26"/>
              </w:rPr>
              <w:t xml:space="preserve"> (KHÔNG CHUYÊN)</w:t>
            </w:r>
          </w:p>
          <w:p w:rsidR="002126E7" w:rsidRPr="00C52D3C" w:rsidRDefault="002126E7" w:rsidP="00B76198">
            <w:pPr>
              <w:tabs>
                <w:tab w:val="left" w:pos="403"/>
                <w:tab w:val="left" w:pos="1395"/>
              </w:tabs>
              <w:jc w:val="both"/>
              <w:rPr>
                <w:i/>
                <w:sz w:val="26"/>
                <w:szCs w:val="26"/>
              </w:rPr>
            </w:pPr>
            <w:r w:rsidRPr="00C52D3C">
              <w:rPr>
                <w:b/>
                <w:bCs/>
                <w:sz w:val="26"/>
                <w:szCs w:val="26"/>
              </w:rPr>
              <w:t>Thời gian:</w:t>
            </w:r>
            <w:r w:rsidR="00771F95" w:rsidRPr="00C52D3C">
              <w:rPr>
                <w:b/>
                <w:sz w:val="26"/>
                <w:szCs w:val="26"/>
              </w:rPr>
              <w:t xml:space="preserve"> </w:t>
            </w:r>
            <w:r w:rsidRPr="00C52D3C">
              <w:rPr>
                <w:b/>
                <w:bCs/>
                <w:sz w:val="26"/>
                <w:szCs w:val="26"/>
              </w:rPr>
              <w:t>1</w:t>
            </w:r>
            <w:r w:rsidR="009B4140" w:rsidRPr="00C52D3C">
              <w:rPr>
                <w:b/>
                <w:bCs/>
                <w:sz w:val="26"/>
                <w:szCs w:val="26"/>
              </w:rPr>
              <w:t>8</w:t>
            </w:r>
            <w:r w:rsidRPr="00C52D3C">
              <w:rPr>
                <w:b/>
                <w:bCs/>
                <w:sz w:val="26"/>
                <w:szCs w:val="26"/>
              </w:rPr>
              <w:t>0 phút</w:t>
            </w:r>
            <w:r w:rsidRPr="00C52D3C">
              <w:rPr>
                <w:b/>
                <w:sz w:val="26"/>
                <w:szCs w:val="26"/>
              </w:rPr>
              <w:t xml:space="preserve"> </w:t>
            </w:r>
            <w:r w:rsidRPr="00C52D3C">
              <w:rPr>
                <w:i/>
                <w:sz w:val="26"/>
                <w:szCs w:val="26"/>
              </w:rPr>
              <w:t>(không kể thời gian giao đề)</w:t>
            </w:r>
          </w:p>
          <w:p w:rsidR="002126E7" w:rsidRPr="00C52D3C" w:rsidRDefault="004C6CF2" w:rsidP="00B76198">
            <w:pPr>
              <w:tabs>
                <w:tab w:val="left" w:pos="403"/>
                <w:tab w:val="left" w:pos="1899"/>
              </w:tabs>
              <w:jc w:val="both"/>
              <w:rPr>
                <w:b/>
                <w:sz w:val="26"/>
                <w:szCs w:val="26"/>
              </w:rPr>
            </w:pPr>
            <w:r w:rsidRPr="004C6CF2">
              <w:rPr>
                <w:b/>
                <w:bCs/>
                <w:sz w:val="26"/>
                <w:szCs w:val="26"/>
              </w:rPr>
              <w:t>Khóa thi ngày</w:t>
            </w:r>
            <w:r w:rsidR="002126E7" w:rsidRPr="00C52D3C">
              <w:rPr>
                <w:b/>
                <w:bCs/>
                <w:sz w:val="26"/>
                <w:szCs w:val="26"/>
              </w:rPr>
              <w:t>:</w:t>
            </w:r>
            <w:r w:rsidR="00527802" w:rsidRPr="00C52D3C">
              <w:rPr>
                <w:sz w:val="26"/>
                <w:szCs w:val="26"/>
              </w:rPr>
              <w:t xml:space="preserve"> </w:t>
            </w:r>
            <w:r w:rsidR="009B4140" w:rsidRPr="00C52D3C">
              <w:rPr>
                <w:b/>
                <w:sz w:val="26"/>
                <w:szCs w:val="26"/>
              </w:rPr>
              <w:t>15</w:t>
            </w:r>
            <w:r w:rsidR="00772BB7" w:rsidRPr="00C52D3C">
              <w:rPr>
                <w:b/>
                <w:sz w:val="26"/>
                <w:szCs w:val="26"/>
              </w:rPr>
              <w:t>/</w:t>
            </w:r>
            <w:r w:rsidR="009B4140" w:rsidRPr="00C52D3C">
              <w:rPr>
                <w:b/>
                <w:sz w:val="26"/>
                <w:szCs w:val="26"/>
              </w:rPr>
              <w:t>3</w:t>
            </w:r>
            <w:r w:rsidR="002126E7" w:rsidRPr="00C52D3C">
              <w:rPr>
                <w:b/>
                <w:sz w:val="26"/>
                <w:szCs w:val="26"/>
              </w:rPr>
              <w:t>/20</w:t>
            </w:r>
            <w:r w:rsidR="0090423F" w:rsidRPr="00C52D3C">
              <w:rPr>
                <w:b/>
                <w:sz w:val="26"/>
                <w:szCs w:val="26"/>
              </w:rPr>
              <w:t>2</w:t>
            </w:r>
            <w:r w:rsidR="0052783B" w:rsidRPr="00C52D3C">
              <w:rPr>
                <w:b/>
                <w:sz w:val="26"/>
                <w:szCs w:val="26"/>
              </w:rPr>
              <w:t>4</w:t>
            </w:r>
          </w:p>
          <w:p w:rsidR="00653FFB" w:rsidRPr="00C52D3C" w:rsidRDefault="00653FFB" w:rsidP="00B76198">
            <w:pPr>
              <w:tabs>
                <w:tab w:val="left" w:pos="403"/>
                <w:tab w:val="left" w:pos="1899"/>
              </w:tabs>
              <w:jc w:val="both"/>
              <w:rPr>
                <w:b/>
                <w:sz w:val="26"/>
                <w:szCs w:val="26"/>
              </w:rPr>
            </w:pPr>
          </w:p>
        </w:tc>
      </w:tr>
    </w:tbl>
    <w:p w:rsidR="00460AB9" w:rsidRDefault="00460AB9" w:rsidP="00C52D3C">
      <w:pPr>
        <w:spacing w:line="360" w:lineRule="auto"/>
        <w:rPr>
          <w:b/>
          <w:bCs/>
          <w:sz w:val="28"/>
          <w:szCs w:val="28"/>
          <w:u w:val="single"/>
        </w:rPr>
      </w:pPr>
    </w:p>
    <w:p w:rsidR="00B872AD" w:rsidRDefault="00F23C13" w:rsidP="00B872AD">
      <w:pPr>
        <w:spacing w:line="360" w:lineRule="auto"/>
        <w:rPr>
          <w:b/>
          <w:bCs/>
          <w:sz w:val="28"/>
          <w:szCs w:val="28"/>
        </w:rPr>
      </w:pPr>
      <w:r w:rsidRPr="00C52D3C">
        <w:rPr>
          <w:b/>
          <w:bCs/>
          <w:sz w:val="28"/>
          <w:szCs w:val="28"/>
          <w:u w:val="single"/>
        </w:rPr>
        <w:t>Câu 1.</w:t>
      </w:r>
      <w:r w:rsidRPr="00C52D3C">
        <w:rPr>
          <w:b/>
          <w:bCs/>
          <w:sz w:val="28"/>
          <w:szCs w:val="28"/>
        </w:rPr>
        <w:t xml:space="preserve"> </w:t>
      </w:r>
      <w:r w:rsidRPr="00C52D3C">
        <w:rPr>
          <w:i/>
          <w:iCs/>
          <w:sz w:val="28"/>
          <w:szCs w:val="28"/>
        </w:rPr>
        <w:t>(8.0 điểm)</w:t>
      </w:r>
      <w:bookmarkStart w:id="0" w:name="_Hlk83019006"/>
      <w:bookmarkStart w:id="1" w:name="_GoBack"/>
      <w:bookmarkEnd w:id="1"/>
    </w:p>
    <w:p w:rsidR="004521BB" w:rsidRPr="00B872AD" w:rsidRDefault="004521BB" w:rsidP="00B872AD">
      <w:pPr>
        <w:spacing w:line="360" w:lineRule="auto"/>
        <w:ind w:firstLine="720"/>
        <w:rPr>
          <w:b/>
          <w:bCs/>
          <w:sz w:val="28"/>
          <w:szCs w:val="28"/>
        </w:rPr>
      </w:pPr>
      <w:r w:rsidRPr="00C52D3C">
        <w:rPr>
          <w:sz w:val="28"/>
          <w:szCs w:val="28"/>
        </w:rPr>
        <w:t xml:space="preserve">Trong </w:t>
      </w:r>
      <w:r w:rsidR="00C52D3C" w:rsidRPr="00C52D3C">
        <w:rPr>
          <w:sz w:val="28"/>
          <w:szCs w:val="28"/>
        </w:rPr>
        <w:t>tác phẩm</w:t>
      </w:r>
      <w:r w:rsidRPr="00C52D3C">
        <w:rPr>
          <w:sz w:val="28"/>
          <w:szCs w:val="28"/>
        </w:rPr>
        <w:t xml:space="preserve"> "Alexis Zorba, con người hoan lạc" của </w:t>
      </w:r>
      <w:hyperlink r:id="rId9" w:tooltip="Nikos Kazantzakis" w:history="1">
        <w:r w:rsidRPr="00C52D3C">
          <w:rPr>
            <w:rStyle w:val="Hyperlink"/>
            <w:color w:val="auto"/>
            <w:sz w:val="28"/>
            <w:szCs w:val="28"/>
            <w:u w:val="none"/>
          </w:rPr>
          <w:t>Nikos Kazantzakis</w:t>
        </w:r>
      </w:hyperlink>
      <w:r w:rsidRPr="00C52D3C">
        <w:rPr>
          <w:sz w:val="28"/>
          <w:szCs w:val="28"/>
        </w:rPr>
        <w:t xml:space="preserve"> có đoạn sau:</w:t>
      </w:r>
    </w:p>
    <w:p w:rsidR="004521BB" w:rsidRPr="00C52D3C" w:rsidRDefault="004521BB" w:rsidP="001C1DF7">
      <w:pPr>
        <w:spacing w:line="360" w:lineRule="auto"/>
        <w:ind w:firstLine="720"/>
        <w:jc w:val="both"/>
        <w:rPr>
          <w:sz w:val="28"/>
          <w:szCs w:val="28"/>
        </w:rPr>
      </w:pPr>
      <w:r w:rsidRPr="00C52D3C">
        <w:rPr>
          <w:i/>
          <w:iCs/>
          <w:sz w:val="28"/>
          <w:szCs w:val="28"/>
        </w:rPr>
        <w:t>Này nhé, một hôm, tôi đi qua một làng nhỏ. Một ông cụ chín mươi tuổi đang bận bịu trồng cây anh đào. “Chà, ông nội!”</w:t>
      </w:r>
      <w:r w:rsidR="00B872AD">
        <w:rPr>
          <w:i/>
          <w:iCs/>
          <w:sz w:val="28"/>
          <w:szCs w:val="28"/>
        </w:rPr>
        <w:t>, t</w:t>
      </w:r>
      <w:r w:rsidRPr="00C52D3C">
        <w:rPr>
          <w:i/>
          <w:iCs/>
          <w:sz w:val="28"/>
          <w:szCs w:val="28"/>
        </w:rPr>
        <w:t>ôi thốt lên. “Ông nội còn trồng anh đào kia à?”.</w:t>
      </w:r>
      <w:r w:rsidR="008D415B">
        <w:rPr>
          <w:i/>
          <w:iCs/>
          <w:sz w:val="28"/>
          <w:szCs w:val="28"/>
        </w:rPr>
        <w:t xml:space="preserve"> </w:t>
      </w:r>
      <w:r w:rsidRPr="00C52D3C">
        <w:rPr>
          <w:i/>
          <w:iCs/>
          <w:sz w:val="28"/>
          <w:szCs w:val="28"/>
        </w:rPr>
        <w:t>Và ông lão, còng gập đôi người, quay lại nói:“Con ạ, ta thường hành động như thể ta sẽ không bao giờ chết”. Tôi đáp:“Còn tôi thì thường hành động như thể tôi có thể chết bất cứ lúc nào”. Sếp thấy trong chúng tôi, ai đúng?</w:t>
      </w:r>
      <w:r w:rsidRPr="00C52D3C">
        <w:rPr>
          <w:sz w:val="28"/>
          <w:szCs w:val="28"/>
        </w:rPr>
        <w:t xml:space="preserve"> </w:t>
      </w:r>
    </w:p>
    <w:p w:rsidR="004521BB" w:rsidRPr="00C52D3C" w:rsidRDefault="004521BB" w:rsidP="001C1DF7">
      <w:pPr>
        <w:spacing w:line="360" w:lineRule="auto"/>
        <w:ind w:firstLine="720"/>
        <w:jc w:val="both"/>
        <w:rPr>
          <w:i/>
          <w:iCs/>
          <w:sz w:val="28"/>
          <w:szCs w:val="28"/>
        </w:rPr>
      </w:pPr>
      <w:r w:rsidRPr="00C52D3C">
        <w:rPr>
          <w:sz w:val="28"/>
          <w:szCs w:val="28"/>
        </w:rPr>
        <w:t>Nếu</w:t>
      </w:r>
      <w:r w:rsidR="001C1DF7">
        <w:rPr>
          <w:sz w:val="28"/>
          <w:szCs w:val="28"/>
        </w:rPr>
        <w:t xml:space="preserve"> </w:t>
      </w:r>
      <w:r w:rsidRPr="00C52D3C">
        <w:rPr>
          <w:sz w:val="28"/>
          <w:szCs w:val="28"/>
        </w:rPr>
        <w:t xml:space="preserve">là vị “sếp” trong tác phẩm trên, câu trả lời của </w:t>
      </w:r>
      <w:r w:rsidR="001C1DF7">
        <w:rPr>
          <w:sz w:val="28"/>
          <w:szCs w:val="28"/>
        </w:rPr>
        <w:t>anh/chị</w:t>
      </w:r>
      <w:r w:rsidRPr="00C52D3C">
        <w:rPr>
          <w:sz w:val="28"/>
          <w:szCs w:val="28"/>
        </w:rPr>
        <w:t xml:space="preserve"> là gì?</w:t>
      </w:r>
      <w:r w:rsidRPr="00C52D3C">
        <w:rPr>
          <w:i/>
          <w:iCs/>
          <w:sz w:val="28"/>
          <w:szCs w:val="28"/>
        </w:rPr>
        <w:t xml:space="preserve"> </w:t>
      </w:r>
      <w:r w:rsidRPr="00C52D3C">
        <w:rPr>
          <w:sz w:val="28"/>
          <w:szCs w:val="28"/>
        </w:rPr>
        <w:t xml:space="preserve">Hãy viết bài văn trình bày quan điểm của mình. </w:t>
      </w:r>
    </w:p>
    <w:bookmarkEnd w:id="0"/>
    <w:p w:rsidR="00F23C13" w:rsidRPr="00C52D3C" w:rsidRDefault="00F23C13" w:rsidP="00C52D3C">
      <w:pPr>
        <w:spacing w:line="360" w:lineRule="auto"/>
        <w:rPr>
          <w:sz w:val="28"/>
          <w:szCs w:val="28"/>
        </w:rPr>
      </w:pPr>
      <w:r w:rsidRPr="001C1DF7">
        <w:rPr>
          <w:b/>
          <w:bCs/>
          <w:sz w:val="28"/>
          <w:szCs w:val="28"/>
          <w:u w:val="single"/>
        </w:rPr>
        <w:t>Câu 2.</w:t>
      </w:r>
      <w:r w:rsidRPr="00C52D3C">
        <w:rPr>
          <w:sz w:val="28"/>
          <w:szCs w:val="28"/>
        </w:rPr>
        <w:t xml:space="preserve"> </w:t>
      </w:r>
      <w:r w:rsidRPr="001C1DF7">
        <w:rPr>
          <w:i/>
          <w:iCs/>
          <w:sz w:val="28"/>
          <w:szCs w:val="28"/>
        </w:rPr>
        <w:t>(12.0 điểm)</w:t>
      </w:r>
    </w:p>
    <w:p w:rsidR="004521BB" w:rsidRDefault="004521BB" w:rsidP="00460AB9">
      <w:pPr>
        <w:spacing w:line="360" w:lineRule="auto"/>
        <w:ind w:firstLine="720"/>
        <w:jc w:val="both"/>
        <w:rPr>
          <w:bCs/>
          <w:color w:val="000000"/>
          <w:sz w:val="28"/>
          <w:szCs w:val="28"/>
        </w:rPr>
      </w:pPr>
      <w:r w:rsidRPr="00C52D3C">
        <w:rPr>
          <w:bCs/>
          <w:color w:val="000000"/>
          <w:sz w:val="28"/>
          <w:szCs w:val="28"/>
        </w:rPr>
        <w:t xml:space="preserve">Trong Diễn từ </w:t>
      </w:r>
      <w:r w:rsidR="001C1DF7">
        <w:rPr>
          <w:bCs/>
          <w:color w:val="000000"/>
          <w:sz w:val="28"/>
          <w:szCs w:val="28"/>
        </w:rPr>
        <w:t xml:space="preserve">nhận giải </w:t>
      </w:r>
      <w:r w:rsidRPr="00C52D3C">
        <w:rPr>
          <w:bCs/>
          <w:color w:val="000000"/>
          <w:sz w:val="28"/>
          <w:szCs w:val="28"/>
        </w:rPr>
        <w:t>Nobel Văn học</w:t>
      </w:r>
      <w:r w:rsidR="00680DBE" w:rsidRPr="00C52D3C">
        <w:rPr>
          <w:bCs/>
          <w:color w:val="000000"/>
          <w:sz w:val="28"/>
          <w:szCs w:val="28"/>
        </w:rPr>
        <w:t xml:space="preserve"> năm 1957</w:t>
      </w:r>
      <w:r w:rsidR="001C1DF7">
        <w:rPr>
          <w:bCs/>
          <w:color w:val="000000"/>
          <w:sz w:val="28"/>
          <w:szCs w:val="28"/>
        </w:rPr>
        <w:t xml:space="preserve"> của mình</w:t>
      </w:r>
      <w:r w:rsidRPr="00C52D3C">
        <w:rPr>
          <w:bCs/>
          <w:color w:val="000000"/>
          <w:sz w:val="28"/>
          <w:szCs w:val="28"/>
        </w:rPr>
        <w:t xml:space="preserve">, </w:t>
      </w:r>
      <w:r w:rsidR="00680DBE" w:rsidRPr="00C52D3C">
        <w:rPr>
          <w:bCs/>
          <w:color w:val="000000"/>
          <w:sz w:val="28"/>
          <w:szCs w:val="28"/>
        </w:rPr>
        <w:t xml:space="preserve">khi bàn về vị trí của nhà văn, </w:t>
      </w:r>
      <w:r w:rsidRPr="00C52D3C">
        <w:rPr>
          <w:bCs/>
          <w:color w:val="000000"/>
          <w:sz w:val="28"/>
          <w:szCs w:val="28"/>
        </w:rPr>
        <w:t xml:space="preserve">A. Camus </w:t>
      </w:r>
      <w:r w:rsidR="00680DBE" w:rsidRPr="00C52D3C">
        <w:rPr>
          <w:bCs/>
          <w:color w:val="000000"/>
          <w:sz w:val="28"/>
          <w:szCs w:val="28"/>
        </w:rPr>
        <w:t>cho rằng</w:t>
      </w:r>
      <w:r w:rsidR="001C1DF7">
        <w:rPr>
          <w:bCs/>
          <w:color w:val="000000"/>
          <w:sz w:val="28"/>
          <w:szCs w:val="28"/>
        </w:rPr>
        <w:t xml:space="preserve"> n</w:t>
      </w:r>
      <w:r w:rsidR="00680DBE" w:rsidRPr="00C52D3C">
        <w:rPr>
          <w:bCs/>
          <w:color w:val="000000"/>
          <w:sz w:val="28"/>
          <w:szCs w:val="28"/>
        </w:rPr>
        <w:t>hà văn là người</w:t>
      </w:r>
      <w:r w:rsidR="001C1DF7">
        <w:rPr>
          <w:bCs/>
          <w:color w:val="000000"/>
          <w:sz w:val="28"/>
          <w:szCs w:val="28"/>
        </w:rPr>
        <w:t xml:space="preserve"> </w:t>
      </w:r>
      <w:r w:rsidR="007E598A" w:rsidRPr="007E598A">
        <w:rPr>
          <w:bCs/>
          <w:i/>
          <w:iCs/>
          <w:color w:val="000000"/>
          <w:sz w:val="28"/>
          <w:szCs w:val="28"/>
        </w:rPr>
        <w:t>không ngừng giằng xé giữa nỗi đau và cái đẹp</w:t>
      </w:r>
      <w:r w:rsidRPr="00C52D3C">
        <w:rPr>
          <w:bCs/>
          <w:i/>
          <w:iCs/>
          <w:color w:val="000000"/>
          <w:sz w:val="28"/>
          <w:szCs w:val="28"/>
        </w:rPr>
        <w:t>.</w:t>
      </w:r>
    </w:p>
    <w:p w:rsidR="00F23C13" w:rsidRPr="001C1DF7" w:rsidRDefault="00106A07" w:rsidP="00460AB9">
      <w:pPr>
        <w:spacing w:line="360" w:lineRule="auto"/>
        <w:jc w:val="both"/>
        <w:rPr>
          <w:bCs/>
          <w:iCs/>
          <w:sz w:val="28"/>
          <w:szCs w:val="28"/>
        </w:rPr>
      </w:pPr>
      <w:r w:rsidRPr="001C1DF7">
        <w:rPr>
          <w:bCs/>
          <w:sz w:val="28"/>
          <w:szCs w:val="28"/>
        </w:rPr>
        <w:t xml:space="preserve">        </w:t>
      </w:r>
      <w:r w:rsidR="001C1DF7">
        <w:rPr>
          <w:bCs/>
          <w:sz w:val="28"/>
          <w:szCs w:val="28"/>
        </w:rPr>
        <w:tab/>
      </w:r>
      <w:r w:rsidR="00F23C13" w:rsidRPr="001C1DF7">
        <w:rPr>
          <w:bCs/>
          <w:iCs/>
          <w:sz w:val="28"/>
          <w:szCs w:val="28"/>
        </w:rPr>
        <w:t xml:space="preserve">Bằng trải nghiệm văn học, anh/chị hãy bình luận </w:t>
      </w:r>
      <w:r w:rsidR="00680DBE" w:rsidRPr="001C1DF7">
        <w:rPr>
          <w:bCs/>
          <w:iCs/>
          <w:sz w:val="28"/>
          <w:szCs w:val="28"/>
        </w:rPr>
        <w:t>quan niệm</w:t>
      </w:r>
      <w:r w:rsidR="00F23C13" w:rsidRPr="001C1DF7">
        <w:rPr>
          <w:bCs/>
          <w:iCs/>
          <w:sz w:val="28"/>
          <w:szCs w:val="28"/>
        </w:rPr>
        <w:t xml:space="preserve"> trên.</w:t>
      </w:r>
    </w:p>
    <w:p w:rsidR="00A7236E" w:rsidRDefault="00A7236E" w:rsidP="00680DBE">
      <w:pPr>
        <w:ind w:firstLine="142"/>
        <w:jc w:val="both"/>
        <w:rPr>
          <w:b/>
          <w:bCs/>
          <w:sz w:val="28"/>
          <w:szCs w:val="28"/>
        </w:rPr>
      </w:pPr>
    </w:p>
    <w:p w:rsidR="00680DBE" w:rsidRPr="00680DBE" w:rsidRDefault="00680DBE" w:rsidP="00680DBE">
      <w:pPr>
        <w:jc w:val="both"/>
        <w:rPr>
          <w:b/>
          <w:bCs/>
          <w:sz w:val="28"/>
          <w:szCs w:val="28"/>
        </w:rPr>
      </w:pPr>
    </w:p>
    <w:p w:rsidR="00CB401D" w:rsidRPr="00657D3F" w:rsidRDefault="00616F4E" w:rsidP="00460AB9">
      <w:pPr>
        <w:tabs>
          <w:tab w:val="left" w:pos="454"/>
        </w:tabs>
        <w:jc w:val="center"/>
        <w:rPr>
          <w:b/>
          <w:sz w:val="28"/>
          <w:szCs w:val="28"/>
        </w:rPr>
      </w:pPr>
      <w:r w:rsidRPr="00657D3F">
        <w:rPr>
          <w:b/>
          <w:sz w:val="28"/>
          <w:szCs w:val="28"/>
        </w:rPr>
        <w:t>----------</w:t>
      </w:r>
      <w:r w:rsidR="00CB401D" w:rsidRPr="00657D3F">
        <w:rPr>
          <w:b/>
          <w:sz w:val="28"/>
          <w:szCs w:val="28"/>
          <w:lang w:val="vi-VN"/>
        </w:rPr>
        <w:t xml:space="preserve"> </w:t>
      </w:r>
      <w:r w:rsidR="00CB401D" w:rsidRPr="00657D3F">
        <w:rPr>
          <w:b/>
          <w:sz w:val="28"/>
          <w:szCs w:val="28"/>
        </w:rPr>
        <w:t>HẾT</w:t>
      </w:r>
      <w:r w:rsidR="00CB401D" w:rsidRPr="00657D3F">
        <w:rPr>
          <w:b/>
          <w:sz w:val="28"/>
          <w:szCs w:val="28"/>
          <w:lang w:val="vi-VN"/>
        </w:rPr>
        <w:t xml:space="preserve"> </w:t>
      </w:r>
      <w:r w:rsidRPr="00657D3F">
        <w:rPr>
          <w:b/>
          <w:sz w:val="28"/>
          <w:szCs w:val="28"/>
        </w:rPr>
        <w:t>----------</w:t>
      </w:r>
    </w:p>
    <w:p w:rsidR="0052783B" w:rsidRPr="00657D3F" w:rsidRDefault="0052783B" w:rsidP="00680DBE">
      <w:pPr>
        <w:tabs>
          <w:tab w:val="left" w:pos="454"/>
        </w:tabs>
        <w:jc w:val="both"/>
        <w:rPr>
          <w:b/>
          <w:sz w:val="28"/>
          <w:szCs w:val="28"/>
        </w:rPr>
      </w:pPr>
    </w:p>
    <w:p w:rsidR="00657D3F" w:rsidRPr="00657D3F" w:rsidRDefault="00657D3F" w:rsidP="00680DBE">
      <w:pPr>
        <w:shd w:val="clear" w:color="auto" w:fill="FFFFFF"/>
        <w:spacing w:line="360" w:lineRule="auto"/>
        <w:jc w:val="both"/>
        <w:rPr>
          <w:bCs/>
          <w:i/>
          <w:iCs/>
          <w:color w:val="000000"/>
          <w:sz w:val="28"/>
          <w:szCs w:val="28"/>
        </w:rPr>
      </w:pPr>
    </w:p>
    <w:p w:rsidR="00F23C13" w:rsidRDefault="00F23C13" w:rsidP="00680DBE">
      <w:pPr>
        <w:tabs>
          <w:tab w:val="left" w:pos="454"/>
        </w:tabs>
        <w:jc w:val="both"/>
        <w:rPr>
          <w:sz w:val="28"/>
          <w:szCs w:val="28"/>
          <w:lang w:val="vi-VN"/>
        </w:rPr>
      </w:pPr>
    </w:p>
    <w:p w:rsidR="00EB4458" w:rsidRPr="00657D3F" w:rsidRDefault="00EB4458" w:rsidP="00680DBE">
      <w:pPr>
        <w:tabs>
          <w:tab w:val="left" w:pos="454"/>
        </w:tabs>
        <w:jc w:val="both"/>
        <w:rPr>
          <w:sz w:val="28"/>
          <w:szCs w:val="28"/>
          <w:lang w:val="vi-VN"/>
        </w:rPr>
      </w:pPr>
    </w:p>
    <w:p w:rsidR="00405FBA" w:rsidRPr="00657D3F" w:rsidRDefault="00405FBA" w:rsidP="00680DBE">
      <w:pPr>
        <w:tabs>
          <w:tab w:val="left" w:pos="454"/>
        </w:tabs>
        <w:jc w:val="both"/>
        <w:rPr>
          <w:sz w:val="28"/>
          <w:szCs w:val="28"/>
          <w:lang w:val="vi-VN"/>
        </w:rPr>
      </w:pPr>
    </w:p>
    <w:p w:rsidR="0046749B" w:rsidRPr="00657D3F" w:rsidRDefault="0046749B" w:rsidP="00680DBE">
      <w:pPr>
        <w:tabs>
          <w:tab w:val="left" w:pos="454"/>
        </w:tabs>
        <w:jc w:val="both"/>
        <w:rPr>
          <w:sz w:val="28"/>
          <w:szCs w:val="28"/>
          <w:lang w:val="vi-VN"/>
        </w:rPr>
      </w:pPr>
    </w:p>
    <w:p w:rsidR="0000495F" w:rsidRPr="00657D3F" w:rsidRDefault="0000495F" w:rsidP="00680DBE">
      <w:pPr>
        <w:jc w:val="both"/>
        <w:rPr>
          <w:sz w:val="28"/>
          <w:szCs w:val="28"/>
          <w:lang w:val="vi-VN"/>
        </w:rPr>
      </w:pPr>
    </w:p>
    <w:p w:rsidR="00CB401D" w:rsidRPr="00657D3F" w:rsidRDefault="00CB401D" w:rsidP="00680DBE">
      <w:pPr>
        <w:spacing w:line="288" w:lineRule="auto"/>
        <w:jc w:val="both"/>
        <w:rPr>
          <w:color w:val="000000"/>
          <w:sz w:val="28"/>
          <w:szCs w:val="28"/>
          <w:lang w:val="vi-VN"/>
        </w:rPr>
      </w:pPr>
      <w:r w:rsidRPr="00657D3F">
        <w:rPr>
          <w:i/>
          <w:color w:val="000000"/>
          <w:sz w:val="28"/>
          <w:szCs w:val="28"/>
          <w:lang w:val="vi-VN"/>
        </w:rPr>
        <w:t>Thí sinh không được sử dụng tài liệu</w:t>
      </w:r>
      <w:r w:rsidR="002A3EB3" w:rsidRPr="00657D3F">
        <w:rPr>
          <w:i/>
          <w:color w:val="000000"/>
          <w:sz w:val="28"/>
          <w:szCs w:val="28"/>
        </w:rPr>
        <w:t>;</w:t>
      </w:r>
      <w:r w:rsidRPr="00657D3F">
        <w:rPr>
          <w:i/>
          <w:color w:val="000000"/>
          <w:sz w:val="28"/>
          <w:szCs w:val="28"/>
          <w:lang w:val="vi-VN"/>
        </w:rPr>
        <w:t xml:space="preserve"> </w:t>
      </w:r>
      <w:r w:rsidR="00FA52EE" w:rsidRPr="00657D3F">
        <w:rPr>
          <w:i/>
          <w:color w:val="000000"/>
          <w:sz w:val="28"/>
          <w:szCs w:val="28"/>
        </w:rPr>
        <w:t>Cán bộ coi thi</w:t>
      </w:r>
      <w:r w:rsidRPr="00657D3F">
        <w:rPr>
          <w:i/>
          <w:color w:val="000000"/>
          <w:sz w:val="28"/>
          <w:szCs w:val="28"/>
          <w:lang w:val="vi-VN"/>
        </w:rPr>
        <w:t xml:space="preserve"> không giải thích gì thêm.</w:t>
      </w:r>
    </w:p>
    <w:p w:rsidR="00CB401D" w:rsidRDefault="00CB401D" w:rsidP="00680DBE">
      <w:pPr>
        <w:spacing w:line="288" w:lineRule="auto"/>
        <w:jc w:val="both"/>
        <w:rPr>
          <w:color w:val="000000"/>
          <w:sz w:val="28"/>
          <w:szCs w:val="28"/>
        </w:rPr>
      </w:pPr>
      <w:r w:rsidRPr="00657D3F">
        <w:rPr>
          <w:i/>
          <w:color w:val="000000"/>
          <w:sz w:val="28"/>
          <w:szCs w:val="28"/>
          <w:lang w:val="vi-VN"/>
        </w:rPr>
        <w:t>Họ và tên thí sinh</w:t>
      </w:r>
      <w:r w:rsidRPr="00657D3F">
        <w:rPr>
          <w:color w:val="000000"/>
          <w:sz w:val="28"/>
          <w:szCs w:val="28"/>
          <w:lang w:val="vi-VN"/>
        </w:rPr>
        <w:t>: ...............................................</w:t>
      </w:r>
      <w:r w:rsidR="00690721">
        <w:rPr>
          <w:color w:val="000000"/>
          <w:sz w:val="28"/>
          <w:szCs w:val="28"/>
        </w:rPr>
        <w:t>..........</w:t>
      </w:r>
      <w:r w:rsidRPr="00657D3F">
        <w:rPr>
          <w:color w:val="000000"/>
          <w:sz w:val="28"/>
          <w:szCs w:val="28"/>
          <w:lang w:val="vi-VN"/>
        </w:rPr>
        <w:t xml:space="preserve">...... </w:t>
      </w:r>
      <w:r w:rsidRPr="00657D3F">
        <w:rPr>
          <w:i/>
          <w:color w:val="000000"/>
          <w:sz w:val="28"/>
          <w:szCs w:val="28"/>
          <w:lang w:val="nl-NL"/>
        </w:rPr>
        <w:t>Số báo danh</w:t>
      </w:r>
      <w:r w:rsidRPr="00657D3F">
        <w:rPr>
          <w:color w:val="000000"/>
          <w:sz w:val="28"/>
          <w:szCs w:val="28"/>
          <w:lang w:val="nl-NL"/>
        </w:rPr>
        <w:t>:</w:t>
      </w:r>
      <w:r w:rsidRPr="00657D3F">
        <w:rPr>
          <w:color w:val="000000"/>
          <w:sz w:val="28"/>
          <w:szCs w:val="28"/>
          <w:lang w:val="vi-VN"/>
        </w:rPr>
        <w:t xml:space="preserve"> </w:t>
      </w:r>
      <w:r w:rsidRPr="00657D3F">
        <w:rPr>
          <w:color w:val="000000"/>
          <w:sz w:val="28"/>
          <w:szCs w:val="28"/>
          <w:lang w:val="nl-NL"/>
        </w:rPr>
        <w:t>.</w:t>
      </w:r>
      <w:r w:rsidRPr="00657D3F">
        <w:rPr>
          <w:color w:val="000000"/>
          <w:sz w:val="28"/>
          <w:szCs w:val="28"/>
          <w:lang w:val="vi-VN"/>
        </w:rPr>
        <w:t>.......</w:t>
      </w:r>
      <w:r w:rsidRPr="00657D3F">
        <w:rPr>
          <w:color w:val="000000"/>
          <w:sz w:val="28"/>
          <w:szCs w:val="28"/>
          <w:lang w:val="nl-NL"/>
        </w:rPr>
        <w:t>....</w:t>
      </w:r>
      <w:r w:rsidRPr="00657D3F">
        <w:rPr>
          <w:color w:val="000000"/>
          <w:sz w:val="28"/>
          <w:szCs w:val="28"/>
          <w:lang w:val="vi-VN"/>
        </w:rPr>
        <w:t>.....</w:t>
      </w:r>
    </w:p>
    <w:p w:rsidR="00B6044B" w:rsidRDefault="00B6044B" w:rsidP="00680DBE">
      <w:pPr>
        <w:spacing w:line="288" w:lineRule="auto"/>
        <w:jc w:val="both"/>
        <w:rPr>
          <w:color w:val="000000"/>
          <w:sz w:val="28"/>
          <w:szCs w:val="28"/>
        </w:rPr>
      </w:pPr>
    </w:p>
    <w:p w:rsidR="00B6044B" w:rsidRPr="00B6044B" w:rsidRDefault="00B6044B" w:rsidP="00B6044B">
      <w:pPr>
        <w:rPr>
          <w:rFonts w:eastAsia="Calibri"/>
          <w:sz w:val="26"/>
          <w:szCs w:val="26"/>
        </w:rPr>
      </w:pPr>
    </w:p>
    <w:tbl>
      <w:tblPr>
        <w:tblW w:w="5610" w:type="pct"/>
        <w:tblInd w:w="-743" w:type="dxa"/>
        <w:tblLook w:val="01E0" w:firstRow="1" w:lastRow="1" w:firstColumn="1" w:lastColumn="1" w:noHBand="0" w:noVBand="0"/>
      </w:tblPr>
      <w:tblGrid>
        <w:gridCol w:w="4030"/>
        <w:gridCol w:w="6712"/>
      </w:tblGrid>
      <w:tr w:rsidR="00B6044B" w:rsidRPr="00B6044B" w:rsidTr="00F251B0">
        <w:trPr>
          <w:trHeight w:val="768"/>
        </w:trPr>
        <w:tc>
          <w:tcPr>
            <w:tcW w:w="1876" w:type="pct"/>
          </w:tcPr>
          <w:p w:rsidR="00B6044B" w:rsidRPr="00B6044B" w:rsidRDefault="00B6044B" w:rsidP="00B6044B">
            <w:pPr>
              <w:jc w:val="center"/>
              <w:rPr>
                <w:rFonts w:eastAsia="Calibri"/>
                <w:b/>
                <w:sz w:val="26"/>
                <w:szCs w:val="26"/>
                <w:lang w:eastAsia="vi-VN"/>
              </w:rPr>
            </w:pPr>
            <w:bookmarkStart w:id="2" w:name="OLE_LINK1"/>
            <w:r w:rsidRPr="00B6044B">
              <w:rPr>
                <w:rFonts w:eastAsia="Calibri"/>
                <w:b/>
                <w:sz w:val="26"/>
                <w:szCs w:val="26"/>
                <w:lang w:eastAsia="vi-VN"/>
              </w:rPr>
              <w:lastRenderedPageBreak/>
              <w:t>SỞ GIÁO DỤC VÀ ĐÀO TẠO</w:t>
            </w:r>
          </w:p>
          <w:p w:rsidR="00B6044B" w:rsidRPr="00B6044B" w:rsidRDefault="00B76198" w:rsidP="00B6044B">
            <w:pPr>
              <w:jc w:val="center"/>
              <w:rPr>
                <w:rFonts w:eastAsia="Calibri"/>
                <w:b/>
                <w:sz w:val="26"/>
                <w:szCs w:val="26"/>
                <w:lang w:eastAsia="vi-VN"/>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866140</wp:posOffset>
                      </wp:positionH>
                      <wp:positionV relativeFrom="paragraph">
                        <wp:posOffset>197484</wp:posOffset>
                      </wp:positionV>
                      <wp:extent cx="809625" cy="0"/>
                      <wp:effectExtent l="0" t="0" r="9525"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8.2pt;margin-top:15.55pt;width:63.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g2abIgIAAEkEAAAOAAAAZHJzL2Uyb0RvYy54bWysVMGOmzAQvVfqP1i+J0CWpAkKWa0g6WXb Rsr2AxzbgFXwWLYTElX999oORLvbS1WVgxkznjdvZp5ZP166Fp25NgJkjpNpjBGXFJiQdY6/v+wm S4yMJZKRFiTP8ZUb/Lj5+GHdq4zPoIGWcY0ciDRZr3LcWKuyKDK04R0xU1BcOmcFuiPWbXUdMU16 h9610SyOF1EPmikNlBvjvpY3J94E/Kri1H6rKsMtanPsuNmw6rAe/Rpt1iSrNVGNoAMN8g8sOiKk S3qHKokl6KTFH1CdoBoMVHZKoYugqgTloQZXTRK/q+bQEMVDLa45Rt3bZP4fLP163mskWI5TjCTp 3IgOVhNRNxY9aQ09KkBK10bQ6MF3q1cmc0GF3GtfL73Ig3oG+sMgCUVDZM0D65erclCJj4jehPiN US7nsf8CzJ0hJwuhdZdKdx7SNQVdwoSu9wnxi0XUfVzGq8VsjhEdXRHJxjiljf3MoUPeyLEZyrjz T0IWcn421rMi2Rjgk0rYibYNamgl6nO8mrs83mOgFcw7w0bXx6LV6Ey8nsITSnx3TMNJsgDWcMK2 g22JaG+2S95Kj+fqcnQG6yaYn6t4tV1ul+kknS22kzQuy8nTrkgni13yaV4+lEVRJr88tSTNGsEY l57dKN4k/TtxDNfoJru7fO9tiN6ih345suM7kA6D9bO8qeII7LrX48CdXsPh4W75C/F67+zXf4DN bwAAAP//AwBQSwMEFAAGAAgAAAAhAOLb9qHdAAAACQEAAA8AAABkcnMvZG93bnJldi54bWxMj01P wzAMhu9I+w+Rkbggln5AxUrTaZrEgSPbJK5ZY9pC41RNupb9ejztAMfXfvT6cbGebSdOOPjWkYJ4 GYFAqpxpqVZw2L8+PIPwQZPRnSNU8IMe1uXiptC5cRO942kXasEl5HOtoAmhz6X0VYNW+6XrkXj3 6QarA8ehlmbQE5fbTiZRlEmrW+ILje5x22D1vRutAvTjUxxtVrY+vJ2n+4/k/DX1e6XubufNC4iA c/iD4aLP6lCy09GNZLzoOKfZI6MK0jgGwUCSpSsQx+tAloX8/0H5CwAA//8DAFBLAQItABQABgAI AAAAIQC2gziS/gAAAOEBAAATAAAAAAAAAAAAAAAAAAAAAABbQ29udGVudF9UeXBlc10ueG1sUEsB Ai0AFAAGAAgAAAAhADj9If/WAAAAlAEAAAsAAAAAAAAAAAAAAAAALwEAAF9yZWxzLy5yZWxzUEsB Ai0AFAAGAAgAAAAhAL2DZpsiAgAASQQAAA4AAAAAAAAAAAAAAAAALgIAAGRycy9lMm9Eb2MueG1s UEsBAi0AFAAGAAgAAAAhAOLb9qHdAAAACQEAAA8AAAAAAAAAAAAAAAAAfAQAAGRycy9kb3ducmV2 LnhtbFBLBQYAAAAABAAEAPMAAACGBQAAAAA= "/>
                  </w:pict>
                </mc:Fallback>
              </mc:AlternateContent>
            </w:r>
            <w:r w:rsidR="00B6044B" w:rsidRPr="00B6044B">
              <w:rPr>
                <w:rFonts w:eastAsia="Calibri"/>
                <w:b/>
                <w:sz w:val="26"/>
                <w:szCs w:val="26"/>
                <w:lang w:eastAsia="vi-VN"/>
              </w:rPr>
              <w:t xml:space="preserve"> TỈNH QUẢNG NAM</w:t>
            </w:r>
          </w:p>
        </w:tc>
        <w:tc>
          <w:tcPr>
            <w:tcW w:w="3124" w:type="pct"/>
          </w:tcPr>
          <w:p w:rsidR="00B6044B" w:rsidRPr="00B6044B" w:rsidRDefault="00B6044B" w:rsidP="00B6044B">
            <w:pPr>
              <w:spacing w:before="60" w:after="60" w:line="276" w:lineRule="auto"/>
              <w:ind w:left="70" w:hanging="70"/>
              <w:jc w:val="center"/>
              <w:rPr>
                <w:rFonts w:eastAsia="Arial"/>
                <w:b/>
                <w:sz w:val="26"/>
                <w:szCs w:val="26"/>
              </w:rPr>
            </w:pPr>
            <w:r w:rsidRPr="00B6044B">
              <w:rPr>
                <w:rFonts w:eastAsia="Arial"/>
                <w:b/>
                <w:sz w:val="26"/>
                <w:szCs w:val="26"/>
              </w:rPr>
              <w:t xml:space="preserve">KỲ THI CHỌN HỌC SINH GIỎI CẤP TỈNH THPT </w:t>
            </w:r>
          </w:p>
          <w:p w:rsidR="00B6044B" w:rsidRPr="00B6044B" w:rsidRDefault="00B76198" w:rsidP="00B6044B">
            <w:pPr>
              <w:spacing w:before="60" w:after="60" w:line="276" w:lineRule="auto"/>
              <w:jc w:val="center"/>
              <w:rPr>
                <w:rFonts w:eastAsia="Arial"/>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1563370</wp:posOffset>
                      </wp:positionH>
                      <wp:positionV relativeFrom="paragraph">
                        <wp:posOffset>210184</wp:posOffset>
                      </wp:positionV>
                      <wp:extent cx="1177925" cy="0"/>
                      <wp:effectExtent l="0" t="0" r="222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23.1pt;margin-top:16.55pt;width:9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87fOJQIAAEoEAAAOAAAAZHJzL2Uyb0RvYy54bWysVMuu2jAQ3VfqP1jeQwjlGRGurhLo5rYX idsPMLZDrCYeyzYEVPXfOzaPlnZTVc3CsTMzZ+bMHGfxdGobcpTWKdA5TfsDSqTmIJTe5/TL27o3 o8R5pgVrQMucnqWjT8v37xadyeQQamiEtARBtMs6k9Pae5MlieO1bJnrg5EajRXYlnk82n0iLOsQ vW2S4WAwSTqwwljg0jn8Wl6MdBnxq0py/1pVTnrS5BRr83G1cd2FNVkuWLa3zNSKX8tg/1BFy5TG pHeoknlGDlb9AdUqbsFB5fsc2gSqSnEZOSCbdPAbm23NjIxcsDnO3Nvk/h8s/3zcWKJEToeUaNbi iLbeMrWvPXm2FjpSgNbYRrAkDd3qjMswqNAbG/jyk96aF+BfHdFQ1EzvZaz67WwQKkYkDyHh4Azm 3HWfQKAPO3iIrTtVtg2Q2BRyihM63yckT55w/Jim0+l8OKaE32wJy26Bxjr/UUJLwian7srjTiCN adjxxXkkgoG3gJBVw1o1TZRDo0mX0/kY8wSLg0aJYIwHu98VjSVHFgQVn9AVBHtws3DQIoLVkonV de+Zai579G90wENiWM51d1HMt/lgvpqtZqPeaDhZ9UaDsuw9r4tRb7JOp+PyQ1kUZfo9lJaOsloJ IXWo7qbedPR36rjeo4vu7vq9tyF5RI8UsdjbOxYdJxuGeZHFDsR5Y0M3wpBRsNH5ernCjfj1HL1+ /gKWPwAAAP//AwBQSwMEFAAGAAgAAAAhAPhNRJLeAAAACQEAAA8AAABkcnMvZG93bnJldi54bWxM j01PwzAMhu+T+A+RJ3GZWPoxBpSm04TEgSPbJK5eY9qyxqmadC379QRxGEfbj14/b76ZTCvO1LvG soJ4GYEgLq1uuFJw2L/ePYJwHllja5kUfJODTXEzyzHTduR3Ou98JUIIuwwV1N53mZSurMmgW9qO ONw+bW/Qh7GvpO5xDOGmlUkUraXBhsOHGjt6qak87QajgNxwH0fbJ1Md3i7j4iO5fI3dXqnb+bR9 BuFp8lcYfvWDOhTB6WgH1k60CpLVOgmogjSNQQRglcYPII5/C1nk8n+D4gcAAP//AwBQSwECLQAU AAYACAAAACEAtoM4kv4AAADhAQAAEwAAAAAAAAAAAAAAAAAAAAAAW0NvbnRlbnRfVHlwZXNdLnht bFBLAQItABQABgAIAAAAIQA4/SH/1gAAAJQBAAALAAAAAAAAAAAAAAAAAC8BAABfcmVscy8ucmVs c1BLAQItABQABgAIAAAAIQCp87fOJQIAAEoEAAAOAAAAAAAAAAAAAAAAAC4CAABkcnMvZTJvRG9j LnhtbFBLAQItABQABgAIAAAAIQD4TUSS3gAAAAkBAAAPAAAAAAAAAAAAAAAAAH8EAABkcnMvZG93 bnJldi54bWxQSwUGAAAAAAQABADzAAAAigUAAAAA "/>
                  </w:pict>
                </mc:Fallback>
              </mc:AlternateContent>
            </w:r>
            <w:r w:rsidR="00B6044B" w:rsidRPr="00B6044B">
              <w:rPr>
                <w:rFonts w:eastAsia="Arial"/>
                <w:b/>
                <w:sz w:val="26"/>
                <w:szCs w:val="26"/>
              </w:rPr>
              <w:t>NĂM HỌC 2023-2024 ĐỢT 2</w:t>
            </w:r>
          </w:p>
        </w:tc>
      </w:tr>
    </w:tbl>
    <w:p w:rsidR="00B6044B" w:rsidRPr="00B6044B" w:rsidRDefault="00B6044B" w:rsidP="00B6044B">
      <w:pPr>
        <w:jc w:val="center"/>
        <w:rPr>
          <w:rFonts w:eastAsia="Calibri"/>
          <w:b/>
          <w:sz w:val="26"/>
          <w:szCs w:val="26"/>
        </w:rPr>
      </w:pPr>
    </w:p>
    <w:p w:rsidR="00B6044B" w:rsidRPr="00B6044B" w:rsidRDefault="00B6044B" w:rsidP="00B6044B">
      <w:pPr>
        <w:jc w:val="center"/>
        <w:rPr>
          <w:rFonts w:eastAsia="Calibri"/>
          <w:b/>
          <w:sz w:val="26"/>
          <w:szCs w:val="26"/>
        </w:rPr>
      </w:pPr>
      <w:r w:rsidRPr="00B6044B">
        <w:rPr>
          <w:rFonts w:eastAsia="Calibri"/>
          <w:b/>
          <w:sz w:val="26"/>
          <w:szCs w:val="26"/>
        </w:rPr>
        <w:t>HƯỚNG DẪN CHẤM</w:t>
      </w:r>
    </w:p>
    <w:p w:rsidR="00B6044B" w:rsidRPr="00B6044B" w:rsidRDefault="00B6044B" w:rsidP="00B6044B">
      <w:pPr>
        <w:jc w:val="center"/>
        <w:rPr>
          <w:rFonts w:eastAsia="Calibri"/>
          <w:b/>
          <w:sz w:val="26"/>
          <w:szCs w:val="26"/>
        </w:rPr>
      </w:pPr>
      <w:r w:rsidRPr="00B6044B">
        <w:rPr>
          <w:rFonts w:eastAsia="Calibri"/>
          <w:b/>
          <w:sz w:val="26"/>
          <w:szCs w:val="26"/>
        </w:rPr>
        <w:t>Môn: NGỮ VĂN LỚP 12</w:t>
      </w:r>
    </w:p>
    <w:p w:rsidR="00B6044B" w:rsidRPr="00B6044B" w:rsidRDefault="00B6044B" w:rsidP="00B6044B">
      <w:pPr>
        <w:jc w:val="center"/>
        <w:rPr>
          <w:rFonts w:eastAsia="Calibri"/>
          <w:i/>
          <w:sz w:val="26"/>
          <w:szCs w:val="26"/>
        </w:rPr>
      </w:pPr>
      <w:r w:rsidRPr="00B6044B">
        <w:rPr>
          <w:rFonts w:eastAsia="Calibri"/>
          <w:i/>
          <w:sz w:val="26"/>
          <w:szCs w:val="26"/>
        </w:rPr>
        <w:t>(Hướng dẫn chấm này gồm có 04 trang)</w:t>
      </w:r>
    </w:p>
    <w:p w:rsidR="00B6044B" w:rsidRPr="00B6044B" w:rsidRDefault="00B6044B" w:rsidP="00B6044B">
      <w:pPr>
        <w:rPr>
          <w:rFonts w:eastAsia="Calibri"/>
          <w:b/>
          <w:sz w:val="26"/>
          <w:szCs w:val="26"/>
        </w:rPr>
      </w:pPr>
    </w:p>
    <w:p w:rsidR="00B6044B" w:rsidRPr="00B6044B" w:rsidRDefault="00B6044B" w:rsidP="00B6044B">
      <w:pPr>
        <w:spacing w:line="264" w:lineRule="auto"/>
        <w:ind w:firstLine="425"/>
        <w:rPr>
          <w:rFonts w:eastAsia="Calibri"/>
          <w:b/>
          <w:sz w:val="26"/>
          <w:szCs w:val="26"/>
        </w:rPr>
      </w:pPr>
      <w:r w:rsidRPr="00B6044B">
        <w:rPr>
          <w:rFonts w:eastAsia="Calibri"/>
          <w:b/>
          <w:sz w:val="26"/>
          <w:szCs w:val="26"/>
        </w:rPr>
        <w:t xml:space="preserve">I. HƯỚNG DẪN CHUNG </w:t>
      </w:r>
    </w:p>
    <w:p w:rsidR="00B6044B" w:rsidRPr="00B6044B" w:rsidRDefault="00B6044B" w:rsidP="00B6044B">
      <w:pPr>
        <w:spacing w:line="264" w:lineRule="auto"/>
        <w:ind w:firstLine="425"/>
        <w:jc w:val="both"/>
        <w:rPr>
          <w:rFonts w:eastAsia="Calibri"/>
          <w:i/>
          <w:sz w:val="26"/>
          <w:szCs w:val="26"/>
        </w:rPr>
      </w:pPr>
      <w:r w:rsidRPr="00B6044B">
        <w:rPr>
          <w:rFonts w:eastAsia="Calibri"/>
          <w:sz w:val="26"/>
          <w:szCs w:val="26"/>
        </w:rPr>
        <w:t xml:space="preserve">- Giám khảo cần chủ động nắm bắt nội dung trình bày của học sinh để đánh giá tổng quát bài làm, tránh đếm ý cho điểm. Chú ý vận dụng linh hoạt và hợp lý </w:t>
      </w:r>
      <w:r w:rsidRPr="00B6044B">
        <w:rPr>
          <w:rFonts w:eastAsia="Calibri"/>
          <w:i/>
          <w:sz w:val="26"/>
          <w:szCs w:val="26"/>
        </w:rPr>
        <w:t>Hướng dẫn chấm.</w:t>
      </w:r>
    </w:p>
    <w:p w:rsidR="00B6044B" w:rsidRPr="00B6044B" w:rsidRDefault="00B6044B" w:rsidP="00B6044B">
      <w:pPr>
        <w:spacing w:line="264" w:lineRule="auto"/>
        <w:ind w:firstLine="425"/>
        <w:jc w:val="both"/>
        <w:rPr>
          <w:rFonts w:eastAsia="Calibri"/>
          <w:sz w:val="26"/>
          <w:szCs w:val="26"/>
        </w:rPr>
      </w:pPr>
      <w:r w:rsidRPr="00B6044B">
        <w:rPr>
          <w:rFonts w:eastAsia="Calibri"/>
          <w:sz w:val="26"/>
          <w:szCs w:val="26"/>
        </w:rPr>
        <w:t>- Đặc biệt trân trọng những bài viết có cách diễn đạt chặt chẽ mạch lạc, giàu hình ảnh và cảm xúc, có cách nhìn riêng, cách trình bày riêng thuyết phục.</w:t>
      </w:r>
    </w:p>
    <w:p w:rsidR="00B6044B" w:rsidRPr="00B6044B" w:rsidRDefault="00B6044B" w:rsidP="00B6044B">
      <w:pPr>
        <w:spacing w:line="264" w:lineRule="auto"/>
        <w:ind w:firstLine="425"/>
        <w:jc w:val="both"/>
        <w:rPr>
          <w:rFonts w:eastAsia="Calibri"/>
          <w:sz w:val="26"/>
          <w:szCs w:val="26"/>
        </w:rPr>
      </w:pPr>
      <w:r w:rsidRPr="00B6044B">
        <w:rPr>
          <w:rFonts w:eastAsia="Calibri"/>
          <w:sz w:val="26"/>
          <w:szCs w:val="26"/>
        </w:rPr>
        <w:t>- Điểm lẻ toàn bài tính đến 0.25 điểm.</w:t>
      </w:r>
    </w:p>
    <w:p w:rsidR="00B6044B" w:rsidRPr="00B6044B" w:rsidRDefault="00B6044B" w:rsidP="00B6044B">
      <w:pPr>
        <w:spacing w:before="120"/>
        <w:ind w:firstLine="425"/>
        <w:jc w:val="both"/>
        <w:rPr>
          <w:rFonts w:eastAsia="Calibri"/>
          <w:b/>
          <w:sz w:val="26"/>
          <w:szCs w:val="26"/>
        </w:rPr>
      </w:pPr>
      <w:r w:rsidRPr="00B6044B">
        <w:rPr>
          <w:rFonts w:eastAsia="Calibri"/>
          <w:b/>
          <w:sz w:val="26"/>
          <w:szCs w:val="26"/>
        </w:rPr>
        <w:t>II. HƯỚNG DẪN CỤ THỂ</w:t>
      </w:r>
    </w:p>
    <w:p w:rsidR="00B6044B" w:rsidRPr="00B6044B" w:rsidRDefault="00B6044B" w:rsidP="00B6044B">
      <w:pPr>
        <w:spacing w:after="120"/>
        <w:rPr>
          <w:rFonts w:eastAsia="Calibri"/>
          <w:b/>
          <w:sz w:val="26"/>
          <w:szCs w:val="26"/>
        </w:rPr>
      </w:pPr>
    </w:p>
    <w:p w:rsidR="00B6044B" w:rsidRPr="00B6044B" w:rsidRDefault="00B6044B" w:rsidP="00B6044B">
      <w:pPr>
        <w:spacing w:after="120"/>
        <w:rPr>
          <w:rFonts w:eastAsia="Calibri"/>
          <w:b/>
          <w:sz w:val="26"/>
          <w:szCs w:val="26"/>
        </w:rPr>
      </w:pPr>
      <w:r w:rsidRPr="00B6044B">
        <w:rPr>
          <w:rFonts w:eastAsia="Calibri"/>
          <w:b/>
          <w:sz w:val="26"/>
          <w:szCs w:val="26"/>
        </w:rPr>
        <w:t>Câu 1. (8.0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8"/>
        <w:gridCol w:w="816"/>
      </w:tblGrid>
      <w:tr w:rsidR="00B6044B" w:rsidRPr="00B6044B" w:rsidTr="00F251B0">
        <w:trPr>
          <w:trHeight w:val="364"/>
          <w:tblHeader/>
        </w:trPr>
        <w:tc>
          <w:tcPr>
            <w:tcW w:w="4574" w:type="pct"/>
            <w:tcBorders>
              <w:top w:val="single" w:sz="4" w:space="0" w:color="auto"/>
              <w:left w:val="single" w:sz="4" w:space="0" w:color="auto"/>
              <w:bottom w:val="single" w:sz="4" w:space="0" w:color="auto"/>
              <w:right w:val="single" w:sz="4" w:space="0" w:color="auto"/>
            </w:tcBorders>
            <w:shd w:val="clear" w:color="auto" w:fill="auto"/>
          </w:tcPr>
          <w:p w:rsidR="00B6044B" w:rsidRPr="00B6044B" w:rsidRDefault="00B6044B" w:rsidP="00B6044B">
            <w:pPr>
              <w:ind w:firstLine="34"/>
              <w:jc w:val="center"/>
              <w:rPr>
                <w:rFonts w:eastAsia="Calibri"/>
                <w:b/>
                <w:bCs/>
                <w:sz w:val="26"/>
                <w:szCs w:val="26"/>
              </w:rPr>
            </w:pPr>
            <w:r w:rsidRPr="00B6044B">
              <w:rPr>
                <w:rFonts w:eastAsia="Calibri"/>
                <w:b/>
                <w:bCs/>
                <w:sz w:val="26"/>
                <w:szCs w:val="26"/>
              </w:rPr>
              <w:t>Nội dung yêu cầu</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B6044B" w:rsidRPr="00B6044B" w:rsidRDefault="00B6044B" w:rsidP="00B6044B">
            <w:pPr>
              <w:rPr>
                <w:rFonts w:eastAsia="Calibri"/>
                <w:b/>
                <w:bCs/>
                <w:sz w:val="26"/>
                <w:szCs w:val="26"/>
              </w:rPr>
            </w:pPr>
            <w:r w:rsidRPr="00B6044B">
              <w:rPr>
                <w:rFonts w:eastAsia="Calibri"/>
                <w:b/>
                <w:bCs/>
                <w:sz w:val="26"/>
                <w:szCs w:val="26"/>
              </w:rPr>
              <w:t>Điểm</w:t>
            </w:r>
          </w:p>
        </w:tc>
      </w:tr>
      <w:tr w:rsidR="00B6044B" w:rsidRPr="00B6044B" w:rsidTr="00F251B0">
        <w:tc>
          <w:tcPr>
            <w:tcW w:w="4574" w:type="pct"/>
            <w:tcBorders>
              <w:top w:val="single"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t>I. Yêu cầu về kĩ năng</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Nắm vững cách làm bài văn nghị luận xã hội.</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Bố cục đầy đủ 03 phần, kết cấu rõ ràng, lập luận chặt chẽ, diễn đạt lưu loát, không mắc lỗi chính tả, dùng từ, ngữ pháp...</w:t>
            </w:r>
          </w:p>
          <w:p w:rsidR="00B6044B" w:rsidRPr="00B6044B" w:rsidRDefault="00B6044B" w:rsidP="00B6044B">
            <w:pPr>
              <w:spacing w:after="60" w:line="264" w:lineRule="auto"/>
              <w:ind w:left="57" w:firstLine="340"/>
              <w:jc w:val="both"/>
              <w:rPr>
                <w:rFonts w:eastAsia="Calibri"/>
                <w:sz w:val="26"/>
                <w:szCs w:val="26"/>
              </w:rPr>
            </w:pPr>
            <w:r w:rsidRPr="00B6044B">
              <w:rPr>
                <w:rFonts w:eastAsia="Calibri"/>
                <w:sz w:val="26"/>
                <w:szCs w:val="26"/>
              </w:rPr>
              <w:t xml:space="preserve">- Có những cách diễn đạt hay, hấp dẫn, văn phong giàu hình ảnh, cảm xúc; dẫn chứng mới mẻ, thuyết phục… </w:t>
            </w:r>
          </w:p>
        </w:tc>
        <w:tc>
          <w:tcPr>
            <w:tcW w:w="426" w:type="pct"/>
            <w:tcBorders>
              <w:top w:val="single"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jc w:val="center"/>
              <w:rPr>
                <w:rFonts w:eastAsia="Calibri"/>
                <w:sz w:val="26"/>
                <w:szCs w:val="26"/>
              </w:rPr>
            </w:pPr>
            <w:r w:rsidRPr="00B6044B">
              <w:rPr>
                <w:rFonts w:eastAsia="Calibri"/>
                <w:sz w:val="26"/>
                <w:szCs w:val="26"/>
              </w:rPr>
              <w:t>1.0</w:t>
            </w: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t>II. Yêu cầu về kiến thức </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xml:space="preserve">HS có thể trình bày theo nhiều hướng, miễn sao đưa ra quan điểm rõ ràng và luận giải hợp lý, thuyết phục. Dưới đây là một hướng giải quyết vấn đề. </w:t>
            </w:r>
          </w:p>
        </w:tc>
        <w:tc>
          <w:tcPr>
            <w:tcW w:w="426"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jc w:val="center"/>
              <w:rPr>
                <w:rFonts w:eastAsia="Calibri"/>
                <w:sz w:val="26"/>
                <w:szCs w:val="26"/>
                <w:lang w:eastAsia="vi-VN"/>
              </w:rPr>
            </w:pP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numPr>
                <w:ilvl w:val="0"/>
                <w:numId w:val="25"/>
              </w:numPr>
              <w:spacing w:before="60" w:after="60" w:line="264" w:lineRule="auto"/>
              <w:jc w:val="both"/>
              <w:rPr>
                <w:rFonts w:eastAsia="Calibri"/>
                <w:b/>
                <w:sz w:val="26"/>
                <w:szCs w:val="26"/>
              </w:rPr>
            </w:pPr>
            <w:r w:rsidRPr="00B6044B">
              <w:rPr>
                <w:rFonts w:eastAsia="Calibri"/>
                <w:b/>
                <w:sz w:val="26"/>
                <w:szCs w:val="26"/>
              </w:rPr>
              <w:t xml:space="preserve">Giải thích </w:t>
            </w:r>
          </w:p>
          <w:p w:rsidR="00B6044B" w:rsidRPr="00B6044B" w:rsidRDefault="00B6044B" w:rsidP="00B6044B">
            <w:pPr>
              <w:shd w:val="clear" w:color="auto" w:fill="FFFFFF"/>
              <w:tabs>
                <w:tab w:val="left" w:pos="864"/>
              </w:tabs>
              <w:jc w:val="both"/>
              <w:rPr>
                <w:rFonts w:eastAsia="Calibri"/>
                <w:i/>
                <w:iCs/>
                <w:sz w:val="26"/>
                <w:szCs w:val="26"/>
              </w:rPr>
            </w:pPr>
            <w:r w:rsidRPr="00B6044B">
              <w:rPr>
                <w:rFonts w:eastAsia="Calibri"/>
                <w:bCs/>
                <w:sz w:val="26"/>
                <w:szCs w:val="26"/>
              </w:rPr>
              <w:t>- “</w:t>
            </w:r>
            <w:r w:rsidRPr="00B6044B">
              <w:rPr>
                <w:rFonts w:eastAsia="Calibri"/>
                <w:i/>
                <w:iCs/>
                <w:sz w:val="26"/>
                <w:szCs w:val="26"/>
              </w:rPr>
              <w:t xml:space="preserve">hành động như thể ta sẽ không bao giờ chết”: </w:t>
            </w:r>
            <w:r w:rsidRPr="00B6044B">
              <w:rPr>
                <w:rFonts w:eastAsia="Calibri"/>
                <w:bCs/>
                <w:sz w:val="26"/>
                <w:szCs w:val="26"/>
              </w:rPr>
              <w:t xml:space="preserve">làm việc thong dong, hướng đến những lợi ích lâu dài bởi đời sống là vô tận. </w:t>
            </w:r>
          </w:p>
          <w:p w:rsidR="00B6044B" w:rsidRPr="00B6044B" w:rsidRDefault="00B6044B" w:rsidP="00B6044B">
            <w:pPr>
              <w:shd w:val="clear" w:color="auto" w:fill="FFFFFF"/>
              <w:tabs>
                <w:tab w:val="left" w:pos="864"/>
              </w:tabs>
              <w:jc w:val="both"/>
              <w:rPr>
                <w:rFonts w:eastAsia="Calibri"/>
                <w:bCs/>
                <w:sz w:val="26"/>
                <w:szCs w:val="26"/>
              </w:rPr>
            </w:pPr>
            <w:r w:rsidRPr="00B6044B">
              <w:rPr>
                <w:rFonts w:eastAsia="Calibri"/>
                <w:bCs/>
                <w:i/>
                <w:iCs/>
                <w:sz w:val="26"/>
                <w:szCs w:val="26"/>
              </w:rPr>
              <w:t>- “</w:t>
            </w:r>
            <w:r w:rsidRPr="00B6044B">
              <w:rPr>
                <w:rFonts w:eastAsia="Calibri"/>
                <w:i/>
                <w:iCs/>
                <w:sz w:val="26"/>
                <w:szCs w:val="26"/>
              </w:rPr>
              <w:t>hành động như thể tôi có thể chết bất cứ lúc nào”:</w:t>
            </w:r>
            <w:r w:rsidRPr="00B6044B">
              <w:rPr>
                <w:rFonts w:eastAsia="Calibri"/>
                <w:bCs/>
                <w:sz w:val="26"/>
                <w:szCs w:val="26"/>
              </w:rPr>
              <w:t xml:space="preserve"> hành động hết mình trong hiện tại bởi đời người luôn có những biến động khôn lường. </w:t>
            </w:r>
          </w:p>
          <w:p w:rsidR="00B6044B" w:rsidRPr="00B6044B" w:rsidRDefault="00B6044B" w:rsidP="00B6044B">
            <w:pPr>
              <w:shd w:val="clear" w:color="auto" w:fill="FFFFFF"/>
              <w:tabs>
                <w:tab w:val="left" w:pos="864"/>
              </w:tabs>
              <w:jc w:val="both"/>
              <w:rPr>
                <w:rFonts w:eastAsia="Calibri"/>
                <w:bCs/>
                <w:sz w:val="26"/>
                <w:szCs w:val="26"/>
              </w:rPr>
            </w:pPr>
            <w:r w:rsidRPr="00B6044B">
              <w:rPr>
                <w:rFonts w:eastAsia="Calibri"/>
                <w:bCs/>
                <w:sz w:val="26"/>
                <w:szCs w:val="26"/>
              </w:rPr>
              <w:t xml:space="preserve">  =&gt; Mẩu đối thoại xoay quanh những cách thức hành động phản chiếu quan niệm về đời sống/cái chết của mỗi người. Từ đó đặt ra suy tư về quan niệm và cách sống.</w:t>
            </w:r>
          </w:p>
          <w:p w:rsidR="00B6044B" w:rsidRPr="00B6044B" w:rsidRDefault="00B6044B" w:rsidP="00B6044B">
            <w:pPr>
              <w:shd w:val="clear" w:color="auto" w:fill="FFFFFF"/>
              <w:tabs>
                <w:tab w:val="left" w:pos="864"/>
              </w:tabs>
              <w:jc w:val="both"/>
              <w:rPr>
                <w:rFonts w:eastAsia="Calibri"/>
                <w:bCs/>
                <w:sz w:val="26"/>
                <w:szCs w:val="26"/>
              </w:rPr>
            </w:pPr>
          </w:p>
        </w:tc>
        <w:tc>
          <w:tcPr>
            <w:tcW w:w="426" w:type="pct"/>
            <w:tcBorders>
              <w:top w:val="dotted"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jc w:val="center"/>
              <w:rPr>
                <w:rFonts w:eastAsia="Calibri"/>
                <w:sz w:val="26"/>
                <w:szCs w:val="26"/>
                <w:lang w:eastAsia="vi-VN"/>
              </w:rPr>
            </w:pPr>
            <w:r w:rsidRPr="00B6044B">
              <w:rPr>
                <w:rFonts w:eastAsia="Calibri"/>
                <w:sz w:val="26"/>
                <w:szCs w:val="26"/>
                <w:lang w:eastAsia="vi-VN"/>
              </w:rPr>
              <w:t>1.5</w:t>
            </w: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2. Bình luận</w:t>
            </w:r>
          </w:p>
          <w:p w:rsidR="00B6044B" w:rsidRPr="00B6044B" w:rsidRDefault="00B6044B" w:rsidP="00B6044B">
            <w:pPr>
              <w:numPr>
                <w:ilvl w:val="0"/>
                <w:numId w:val="23"/>
              </w:numPr>
              <w:spacing w:before="60" w:after="60" w:line="312" w:lineRule="auto"/>
              <w:ind w:left="-108" w:right="39" w:hanging="142"/>
              <w:contextualSpacing/>
              <w:jc w:val="both"/>
              <w:rPr>
                <w:rFonts w:eastAsia="Calibri"/>
                <w:i/>
                <w:iCs/>
                <w:sz w:val="26"/>
                <w:szCs w:val="26"/>
                <w:lang w:val="fr-FR"/>
              </w:rPr>
            </w:pPr>
            <w:r w:rsidRPr="00B6044B">
              <w:rPr>
                <w:rFonts w:eastAsia="Calibri"/>
                <w:i/>
                <w:iCs/>
                <w:sz w:val="26"/>
                <w:szCs w:val="26"/>
                <w:lang w:val="fr-FR"/>
              </w:rPr>
              <w:t xml:space="preserve">    a. Bình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Sống là hành trình con người đi tìm ý nghĩa cuộc sống, mưu cầu hạnh phúc, trên cơ sở nhận thức và quan niệm riêng của mỗi người về cuộc đời, sự sống, cái chết,… Quan niệm ấy có vai trò quan trọng, chi phối từng hành động con người.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Mỗi quan niệm – hành động  được đề cập luôn có những ưu điểm và hạn chế </w:t>
            </w:r>
            <w:r w:rsidRPr="00B6044B">
              <w:rPr>
                <w:rFonts w:eastAsia="Calibri"/>
                <w:sz w:val="26"/>
                <w:szCs w:val="26"/>
                <w:lang w:val="fr-FR"/>
              </w:rPr>
              <w:lastRenderedPageBreak/>
              <w:t xml:space="preserve">nhất định.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 </w:t>
            </w:r>
            <w:r w:rsidRPr="00B6044B">
              <w:rPr>
                <w:rFonts w:eastAsia="Calibri"/>
                <w:sz w:val="26"/>
                <w:szCs w:val="26"/>
                <w:lang w:val="fr-FR"/>
              </w:rPr>
              <w:t xml:space="preserve"> Với quan niệm « </w:t>
            </w:r>
            <w:r w:rsidRPr="00B6044B">
              <w:rPr>
                <w:rFonts w:eastAsia="Calibri"/>
                <w:i/>
                <w:iCs/>
                <w:sz w:val="26"/>
                <w:szCs w:val="26"/>
              </w:rPr>
              <w:t>hành động như thể ta sẽ không bao giờ chết”.</w:t>
            </w:r>
            <w:r w:rsidRPr="00B6044B">
              <w:rPr>
                <w:rFonts w:eastAsia="Calibri"/>
                <w:sz w:val="26"/>
                <w:szCs w:val="26"/>
                <w:lang w:val="fr-FR"/>
              </w:rPr>
              <w:tab/>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w:t>
            </w:r>
            <w:r w:rsidRPr="00B6044B">
              <w:rPr>
                <w:rFonts w:eastAsia="Calibri"/>
                <w:sz w:val="26"/>
                <w:szCs w:val="26"/>
                <w:lang w:val="fr-FR"/>
              </w:rPr>
              <w:t xml:space="preserve">- Quan niệm này thể hiện cái nhìn lạc quan về cuộc sống, tạo nên động lực để con người ung dung làm những việc đòi hỏi thời gian lâu dài mới thu được kết quả.Và như thế, con người sẽ có những đóng góp tích cực cho tương lai, cho hậu thế.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Tuy nhiên, quan niệm ấy còn thiếu tính thực tế. Bởi lẽ, cuộc đời con người là ngắn ngủi, hữu hạn.</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w:t>
            </w:r>
            <w:r w:rsidRPr="00B6044B">
              <w:rPr>
                <w:rFonts w:eastAsia="Calibri"/>
                <w:sz w:val="26"/>
                <w:szCs w:val="26"/>
                <w:lang w:val="fr-FR"/>
              </w:rPr>
              <w:t xml:space="preserve"> Với quan niệm « </w:t>
            </w:r>
            <w:r w:rsidRPr="00B6044B">
              <w:rPr>
                <w:rFonts w:eastAsia="Calibri"/>
                <w:i/>
                <w:iCs/>
                <w:sz w:val="26"/>
                <w:szCs w:val="26"/>
              </w:rPr>
              <w:t>hành động như thể tôi có thể chết bất cứ lúc nào”.</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i/>
                <w:iCs/>
                <w:sz w:val="26"/>
                <w:szCs w:val="26"/>
                <w:lang w:val="fr-FR"/>
              </w:rPr>
              <w:t xml:space="preserve">   - </w:t>
            </w:r>
            <w:r w:rsidRPr="00B6044B">
              <w:rPr>
                <w:rFonts w:eastAsia="Calibri"/>
                <w:sz w:val="26"/>
                <w:szCs w:val="26"/>
                <w:lang w:val="fr-FR"/>
              </w:rPr>
              <w:t>Quan niệm này thể hiện cái nhìn tỉnh táo về cuộc đời đầy bất trắc, để rồi từ đó con người làm việc hết sức mình, tròn bổn phận và tận hưởng trọn vẹn từng phút giây của hiện tại.</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Tuy nhiên, điều hạn chế về quan niệm và lối sống này là con người không quan tâm đến tương lai, đến ngày mai, nghĩa là con người sống không có ước mơ, hoài bão hướng đến những mục tiêu lớn lao. Điều đó không thúc đẩy sự vận động, phát triển của cuộc sống, xã hội.</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Hai quan niệm trên có những điểm bổ khuyết cho nhau</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Để sống được ta phải nhìn vào những điều trước mắt, nhưng để sống cho xứng đáng ta phải hướng đến cái muôn đời</w:t>
            </w:r>
          </w:p>
          <w:p w:rsidR="00B6044B" w:rsidRPr="00B6044B" w:rsidRDefault="00B6044B" w:rsidP="00B6044B">
            <w:pPr>
              <w:spacing w:before="60"/>
              <w:ind w:right="39"/>
              <w:jc w:val="both"/>
              <w:rPr>
                <w:rFonts w:eastAsia="Calibri"/>
                <w:sz w:val="26"/>
                <w:szCs w:val="26"/>
                <w:lang w:val="fr-FR"/>
              </w:rPr>
            </w:pPr>
            <w:r w:rsidRPr="00B6044B">
              <w:rPr>
                <w:rFonts w:eastAsia="Calibri"/>
                <w:sz w:val="26"/>
                <w:szCs w:val="26"/>
                <w:lang w:val="fr-FR"/>
              </w:rPr>
              <w:t>-  Việc thỏa mãn những nhu cầu thiết thực, những niềm hạnh phúc đơn giản sẽ là nền tảng cho tình yêu cuộc sống, hướng con người đến những ước mơ cao cả</w:t>
            </w:r>
          </w:p>
          <w:p w:rsidR="00B6044B" w:rsidRPr="00B6044B" w:rsidRDefault="00B6044B" w:rsidP="00B6044B">
            <w:pPr>
              <w:spacing w:before="60"/>
              <w:ind w:left="-108" w:right="39"/>
              <w:jc w:val="both"/>
              <w:rPr>
                <w:rFonts w:eastAsia="Calibri"/>
                <w:i/>
                <w:iCs/>
                <w:sz w:val="26"/>
                <w:szCs w:val="26"/>
                <w:lang w:val="fr-FR"/>
              </w:rPr>
            </w:pPr>
            <w:r w:rsidRPr="00B6044B">
              <w:rPr>
                <w:rFonts w:eastAsia="Calibri"/>
                <w:sz w:val="26"/>
                <w:szCs w:val="26"/>
                <w:lang w:val="fr-FR"/>
              </w:rPr>
              <w:t xml:space="preserve">   </w:t>
            </w:r>
            <w:r w:rsidRPr="00B6044B">
              <w:rPr>
                <w:rFonts w:eastAsia="Calibri"/>
                <w:i/>
                <w:iCs/>
                <w:sz w:val="26"/>
                <w:szCs w:val="26"/>
                <w:lang w:val="fr-FR"/>
              </w:rPr>
              <w:t>b. Luận</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Sống cho tương lai hay sống cho hiện tại, sống cho mình hay sống cho người… luôn là sự trăn trở và cần sự lựa chọn thông minh của mỗi người. Vậy nên, mỗi người cần nhận thức đầy đủ về ý nghĩa cuộc sống để đề ra những quan niệm đúng đắn, phù hợp với lý tưởng sống của mình, với quy luật khách quan của đời sống.</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Mỗi người chỉ sống một lần trong đời và họ có quyền sống theo quan niệm riêng của mình, với điều kiện lối sống ấy tốt đẹp, lành mạnh và không ảnh hưởng xấu đến cộng đồng. Nói cách khác, chúng ta cần khách quan, tôn trọng khi nhìn nhận, đánh giá quan niệm và lối sống của người khác. </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w:t>
            </w:r>
          </w:p>
        </w:tc>
        <w:tc>
          <w:tcPr>
            <w:tcW w:w="426" w:type="pct"/>
            <w:tcBorders>
              <w:top w:val="dotted"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r w:rsidRPr="00B6044B">
              <w:rPr>
                <w:rFonts w:eastAsia="Calibri"/>
                <w:sz w:val="26"/>
                <w:szCs w:val="26"/>
              </w:rPr>
              <w:t>4.5</w:t>
            </w:r>
          </w:p>
          <w:p w:rsidR="00B6044B" w:rsidRPr="00B6044B" w:rsidRDefault="00B6044B" w:rsidP="00B6044B">
            <w:pPr>
              <w:spacing w:line="276" w:lineRule="auto"/>
              <w:ind w:firstLine="562"/>
              <w:jc w:val="center"/>
              <w:rPr>
                <w:rFonts w:eastAsia="Calibri"/>
                <w:sz w:val="26"/>
                <w:szCs w:val="26"/>
              </w:rPr>
            </w:pPr>
          </w:p>
        </w:tc>
      </w:tr>
      <w:tr w:rsidR="00B6044B" w:rsidRPr="00B6044B" w:rsidTr="00F251B0">
        <w:tc>
          <w:tcPr>
            <w:tcW w:w="4574" w:type="pct"/>
            <w:tcBorders>
              <w:top w:val="dotted" w:sz="4" w:space="0" w:color="auto"/>
              <w:left w:val="single" w:sz="4" w:space="0" w:color="auto"/>
              <w:bottom w:val="single"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lastRenderedPageBreak/>
              <w:t>3. Bài học nhận thức, hành động</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xml:space="preserve"> - Từ những trải nghiệm riêng, con người cần có quan niệm đúng đắn về ý nghĩa đời sống và có những hành động thực tiễn tích cực hiện thực hóa lý tưởng sống.</w:t>
            </w:r>
          </w:p>
          <w:p w:rsidR="00B6044B" w:rsidRPr="00B6044B" w:rsidRDefault="00B6044B" w:rsidP="00B6044B">
            <w:pPr>
              <w:spacing w:line="264" w:lineRule="auto"/>
              <w:ind w:left="57" w:firstLine="340"/>
              <w:jc w:val="both"/>
              <w:rPr>
                <w:rFonts w:eastAsia="Calibri"/>
                <w:spacing w:val="-4"/>
                <w:sz w:val="26"/>
                <w:szCs w:val="26"/>
              </w:rPr>
            </w:pPr>
            <w:r w:rsidRPr="00B6044B">
              <w:rPr>
                <w:rFonts w:eastAsia="Calibri"/>
                <w:sz w:val="26"/>
                <w:szCs w:val="26"/>
              </w:rPr>
              <w:t xml:space="preserve"> - Con người cần đam mê theo đuổi khát vọng nhưng đồng thời biết sống nhiệt tâm với từng khoảnh </w:t>
            </w:r>
            <w:r w:rsidRPr="00B6044B">
              <w:rPr>
                <w:rFonts w:eastAsia="Calibri"/>
                <w:spacing w:val="-4"/>
                <w:sz w:val="26"/>
                <w:szCs w:val="26"/>
              </w:rPr>
              <w:t xml:space="preserve">khắc, hiểu và trân trọng những giá trị mình đang có, … để cảm nhận và kiến tạo hạnh phúc cho chính mình. </w:t>
            </w:r>
          </w:p>
        </w:tc>
        <w:tc>
          <w:tcPr>
            <w:tcW w:w="426" w:type="pct"/>
            <w:tcBorders>
              <w:top w:val="dotted" w:sz="4" w:space="0" w:color="auto"/>
              <w:left w:val="single" w:sz="4" w:space="0" w:color="auto"/>
              <w:bottom w:val="single" w:sz="4" w:space="0" w:color="auto"/>
              <w:right w:val="single" w:sz="4" w:space="0" w:color="auto"/>
            </w:tcBorders>
            <w:shd w:val="clear" w:color="auto" w:fill="auto"/>
            <w:vAlign w:val="center"/>
          </w:tcPr>
          <w:p w:rsidR="00B6044B" w:rsidRPr="00B6044B" w:rsidRDefault="00B6044B" w:rsidP="00B6044B">
            <w:pPr>
              <w:spacing w:line="276" w:lineRule="auto"/>
              <w:ind w:left="176"/>
              <w:jc w:val="center"/>
              <w:rPr>
                <w:rFonts w:eastAsia="Calibri"/>
                <w:sz w:val="26"/>
                <w:szCs w:val="26"/>
                <w:lang w:eastAsia="vi-VN"/>
              </w:rPr>
            </w:pPr>
            <w:r w:rsidRPr="00B6044B">
              <w:rPr>
                <w:rFonts w:eastAsia="Calibri"/>
                <w:sz w:val="26"/>
                <w:szCs w:val="26"/>
                <w:lang w:eastAsia="vi-VN"/>
              </w:rPr>
              <w:t>1.0</w:t>
            </w:r>
          </w:p>
        </w:tc>
      </w:tr>
    </w:tbl>
    <w:p w:rsidR="00B6044B" w:rsidRPr="00B6044B" w:rsidRDefault="00B6044B" w:rsidP="00B6044B">
      <w:pPr>
        <w:keepNext/>
        <w:spacing w:before="120" w:line="312" w:lineRule="auto"/>
        <w:jc w:val="both"/>
        <w:outlineLvl w:val="0"/>
        <w:rPr>
          <w:b/>
          <w:bCs/>
          <w:kern w:val="32"/>
          <w:sz w:val="26"/>
          <w:szCs w:val="26"/>
        </w:rPr>
      </w:pPr>
    </w:p>
    <w:p w:rsidR="00B6044B" w:rsidRPr="00B6044B" w:rsidRDefault="00B6044B" w:rsidP="00B6044B">
      <w:pPr>
        <w:keepNext/>
        <w:spacing w:before="120" w:line="312" w:lineRule="auto"/>
        <w:jc w:val="both"/>
        <w:outlineLvl w:val="0"/>
        <w:rPr>
          <w:b/>
          <w:bCs/>
          <w:kern w:val="32"/>
          <w:sz w:val="26"/>
          <w:szCs w:val="26"/>
        </w:rPr>
      </w:pPr>
      <w:r w:rsidRPr="00B6044B">
        <w:rPr>
          <w:b/>
          <w:bCs/>
          <w:kern w:val="32"/>
          <w:sz w:val="26"/>
          <w:szCs w:val="26"/>
        </w:rPr>
        <w:t>Câu 2. (</w:t>
      </w:r>
      <w:r w:rsidRPr="00B6044B">
        <w:rPr>
          <w:b/>
          <w:bCs/>
          <w:iCs/>
          <w:kern w:val="32"/>
          <w:sz w:val="26"/>
          <w:szCs w:val="26"/>
        </w:rPr>
        <w:t>12.0 điểm</w:t>
      </w:r>
      <w:r w:rsidRPr="00B6044B">
        <w:rPr>
          <w:b/>
          <w:bCs/>
          <w:kern w:val="32"/>
          <w:sz w:val="26"/>
          <w:szCs w:val="26"/>
        </w:rPr>
        <w:t>)</w:t>
      </w:r>
    </w:p>
    <w:tbl>
      <w:tblPr>
        <w:tblStyle w:val="TableGrid1"/>
        <w:tblW w:w="5000" w:type="pct"/>
        <w:tblLayout w:type="fixed"/>
        <w:tblLook w:val="04A0" w:firstRow="1" w:lastRow="0" w:firstColumn="1" w:lastColumn="0" w:noHBand="0" w:noVBand="1"/>
      </w:tblPr>
      <w:tblGrid>
        <w:gridCol w:w="8758"/>
        <w:gridCol w:w="816"/>
      </w:tblGrid>
      <w:tr w:rsidR="00B6044B" w:rsidRPr="00B6044B" w:rsidTr="00F251B0">
        <w:trPr>
          <w:tblHeader/>
        </w:trPr>
        <w:tc>
          <w:tcPr>
            <w:tcW w:w="4574" w:type="pct"/>
          </w:tcPr>
          <w:p w:rsidR="00B6044B" w:rsidRPr="00B6044B" w:rsidRDefault="00B6044B" w:rsidP="00B6044B">
            <w:pPr>
              <w:spacing w:line="276" w:lineRule="auto"/>
              <w:ind w:left="176"/>
              <w:jc w:val="center"/>
              <w:rPr>
                <w:b/>
                <w:sz w:val="26"/>
                <w:szCs w:val="26"/>
              </w:rPr>
            </w:pPr>
            <w:r w:rsidRPr="00B6044B">
              <w:rPr>
                <w:b/>
                <w:sz w:val="26"/>
                <w:szCs w:val="26"/>
              </w:rPr>
              <w:t>Nội dung yêu cầu</w:t>
            </w:r>
          </w:p>
        </w:tc>
        <w:tc>
          <w:tcPr>
            <w:tcW w:w="426" w:type="pct"/>
            <w:vAlign w:val="center"/>
          </w:tcPr>
          <w:p w:rsidR="00B6044B" w:rsidRPr="00B6044B" w:rsidRDefault="00B6044B" w:rsidP="00B6044B">
            <w:pPr>
              <w:spacing w:line="276" w:lineRule="auto"/>
              <w:rPr>
                <w:b/>
                <w:sz w:val="26"/>
                <w:szCs w:val="26"/>
              </w:rPr>
            </w:pPr>
            <w:r w:rsidRPr="00B6044B">
              <w:rPr>
                <w:b/>
                <w:sz w:val="26"/>
                <w:szCs w:val="26"/>
              </w:rPr>
              <w:t>Điểm</w:t>
            </w:r>
          </w:p>
        </w:tc>
      </w:tr>
      <w:tr w:rsidR="00B6044B" w:rsidRPr="00B6044B" w:rsidTr="00F251B0">
        <w:tc>
          <w:tcPr>
            <w:tcW w:w="4574" w:type="pct"/>
          </w:tcPr>
          <w:p w:rsidR="00B6044B" w:rsidRPr="00B6044B" w:rsidRDefault="00B6044B" w:rsidP="00B6044B">
            <w:pPr>
              <w:spacing w:line="264" w:lineRule="auto"/>
              <w:ind w:left="57" w:firstLine="488"/>
              <w:rPr>
                <w:sz w:val="26"/>
                <w:szCs w:val="26"/>
              </w:rPr>
            </w:pPr>
            <w:r w:rsidRPr="00B6044B">
              <w:rPr>
                <w:sz w:val="26"/>
                <w:szCs w:val="26"/>
              </w:rPr>
              <w:t xml:space="preserve">I. </w:t>
            </w:r>
            <w:r w:rsidRPr="00B6044B">
              <w:rPr>
                <w:b/>
                <w:sz w:val="26"/>
                <w:szCs w:val="26"/>
              </w:rPr>
              <w:t>Yêu cầu về kĩ năng</w:t>
            </w:r>
          </w:p>
          <w:p w:rsidR="00B6044B" w:rsidRPr="00B6044B" w:rsidRDefault="00B6044B" w:rsidP="00B6044B">
            <w:pPr>
              <w:spacing w:line="264" w:lineRule="auto"/>
              <w:ind w:left="57" w:firstLine="488"/>
              <w:rPr>
                <w:sz w:val="26"/>
                <w:szCs w:val="26"/>
              </w:rPr>
            </w:pPr>
            <w:r w:rsidRPr="00B6044B">
              <w:rPr>
                <w:sz w:val="26"/>
                <w:szCs w:val="26"/>
              </w:rPr>
              <w:t>- Nắm vững cách làm bài văn nghị luận văn học. Bố cục đầy đủ 03 phần: Mở bài, thân bài, kết bài.</w:t>
            </w:r>
          </w:p>
          <w:p w:rsidR="00B6044B" w:rsidRPr="00B6044B" w:rsidRDefault="00B6044B" w:rsidP="00B6044B">
            <w:pPr>
              <w:spacing w:line="264" w:lineRule="auto"/>
              <w:ind w:left="57" w:firstLine="488"/>
              <w:rPr>
                <w:sz w:val="26"/>
                <w:szCs w:val="26"/>
              </w:rPr>
            </w:pPr>
            <w:r w:rsidRPr="00B6044B">
              <w:rPr>
                <w:sz w:val="26"/>
                <w:szCs w:val="26"/>
              </w:rPr>
              <w:t>- Hệ thống luận điểm sáng rõ, lập luận chặt chẽ, lí lẽ xác đáng, chọn và phân tích dẫn chứng tiêu biểu…</w:t>
            </w:r>
          </w:p>
          <w:p w:rsidR="00B6044B" w:rsidRPr="00B6044B" w:rsidRDefault="00B6044B" w:rsidP="00B6044B">
            <w:pPr>
              <w:spacing w:after="60" w:line="264" w:lineRule="auto"/>
              <w:ind w:left="57" w:firstLine="488"/>
              <w:rPr>
                <w:sz w:val="26"/>
                <w:szCs w:val="26"/>
              </w:rPr>
            </w:pPr>
            <w:r w:rsidRPr="00B6044B">
              <w:rPr>
                <w:sz w:val="26"/>
                <w:szCs w:val="26"/>
              </w:rPr>
              <w:t>- Vận dụng linh hoạt các thao tác lập luận; văn viết giàu hình ảnh, biểu cảm; không mắc lỗi chính tả, dùng từ, đặt câu.</w:t>
            </w:r>
          </w:p>
        </w:tc>
        <w:tc>
          <w:tcPr>
            <w:tcW w:w="426" w:type="pct"/>
            <w:vAlign w:val="center"/>
          </w:tcPr>
          <w:p w:rsidR="00B6044B" w:rsidRPr="00B6044B" w:rsidRDefault="00B6044B" w:rsidP="00B6044B">
            <w:pPr>
              <w:tabs>
                <w:tab w:val="left" w:pos="2069"/>
                <w:tab w:val="center" w:pos="4819"/>
              </w:tabs>
              <w:spacing w:line="276" w:lineRule="auto"/>
              <w:jc w:val="center"/>
              <w:rPr>
                <w:sz w:val="26"/>
                <w:szCs w:val="26"/>
              </w:rPr>
            </w:pPr>
            <w:r w:rsidRPr="00B6044B">
              <w:rPr>
                <w:sz w:val="26"/>
                <w:szCs w:val="26"/>
              </w:rPr>
              <w:t>1.5</w:t>
            </w:r>
          </w:p>
        </w:tc>
      </w:tr>
      <w:tr w:rsidR="00B6044B" w:rsidRPr="00B6044B" w:rsidTr="00F251B0">
        <w:tc>
          <w:tcPr>
            <w:tcW w:w="4574" w:type="pct"/>
          </w:tcPr>
          <w:p w:rsidR="00B6044B" w:rsidRPr="00B6044B" w:rsidRDefault="00B6044B" w:rsidP="00B6044B">
            <w:pPr>
              <w:spacing w:line="264" w:lineRule="auto"/>
              <w:ind w:left="175" w:hanging="24"/>
              <w:rPr>
                <w:b/>
                <w:sz w:val="26"/>
                <w:szCs w:val="26"/>
              </w:rPr>
            </w:pPr>
            <w:r w:rsidRPr="00B6044B">
              <w:rPr>
                <w:b/>
                <w:sz w:val="26"/>
                <w:szCs w:val="26"/>
              </w:rPr>
              <w:t>II. Yêu cầu về kiến thức</w:t>
            </w:r>
          </w:p>
          <w:p w:rsidR="00B6044B" w:rsidRPr="00B6044B" w:rsidRDefault="00B6044B" w:rsidP="00B6044B">
            <w:pPr>
              <w:tabs>
                <w:tab w:val="left" w:pos="2069"/>
                <w:tab w:val="center" w:pos="4819"/>
              </w:tabs>
              <w:spacing w:line="264" w:lineRule="auto"/>
              <w:ind w:left="175" w:hanging="24"/>
              <w:rPr>
                <w:spacing w:val="-6"/>
                <w:sz w:val="26"/>
                <w:szCs w:val="26"/>
              </w:rPr>
            </w:pPr>
            <w:r w:rsidRPr="00B6044B">
              <w:rPr>
                <w:spacing w:val="-6"/>
                <w:sz w:val="26"/>
                <w:szCs w:val="26"/>
              </w:rPr>
              <w:t>- Thí sinh có thể trình bày theo nhiều cách, sau đây là một số ý cơ bản cần hướng đến.</w:t>
            </w:r>
          </w:p>
        </w:tc>
        <w:tc>
          <w:tcPr>
            <w:tcW w:w="426" w:type="pct"/>
          </w:tcPr>
          <w:p w:rsidR="00B6044B" w:rsidRPr="00B6044B" w:rsidRDefault="00B6044B" w:rsidP="00B6044B">
            <w:pPr>
              <w:tabs>
                <w:tab w:val="left" w:pos="2069"/>
                <w:tab w:val="center" w:pos="4819"/>
              </w:tabs>
              <w:spacing w:line="276" w:lineRule="auto"/>
              <w:ind w:left="176"/>
              <w:rPr>
                <w:sz w:val="26"/>
                <w:szCs w:val="26"/>
              </w:rPr>
            </w:pPr>
          </w:p>
        </w:tc>
      </w:tr>
      <w:tr w:rsidR="00B6044B" w:rsidRPr="00B6044B" w:rsidTr="00F251B0">
        <w:tc>
          <w:tcPr>
            <w:tcW w:w="4574" w:type="pct"/>
          </w:tcPr>
          <w:p w:rsidR="00B6044B" w:rsidRPr="00B6044B" w:rsidRDefault="00B6044B" w:rsidP="00B6044B">
            <w:pPr>
              <w:spacing w:line="264" w:lineRule="auto"/>
              <w:rPr>
                <w:b/>
                <w:sz w:val="26"/>
                <w:szCs w:val="26"/>
              </w:rPr>
            </w:pPr>
            <w:r w:rsidRPr="00B6044B">
              <w:rPr>
                <w:b/>
                <w:sz w:val="26"/>
                <w:szCs w:val="26"/>
              </w:rPr>
              <w:t xml:space="preserve">1. Giải thích </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Vị trí của nhà văn:</w:t>
            </w:r>
            <w:r w:rsidRPr="00B6044B">
              <w:rPr>
                <w:bCs/>
                <w:sz w:val="26"/>
                <w:szCs w:val="26"/>
              </w:rPr>
              <w:t xml:space="preserve"> Chỗ đứng, điều kiện để xác định lập trường của nhà văn.</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Cái đẹp:</w:t>
            </w:r>
            <w:r w:rsidRPr="00B6044B">
              <w:rPr>
                <w:bCs/>
                <w:sz w:val="26"/>
                <w:szCs w:val="26"/>
              </w:rPr>
              <w:t xml:space="preserve"> Phẩm chất thẩm mĩ của văn chương</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Nỗi đau:</w:t>
            </w:r>
            <w:r w:rsidRPr="00B6044B">
              <w:rPr>
                <w:bCs/>
                <w:sz w:val="26"/>
                <w:szCs w:val="26"/>
              </w:rPr>
              <w:t xml:space="preserve"> Những đau thương, bất hạnh của con người </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Giằng xé giữa nỗi đau và cái đẹp</w:t>
            </w:r>
            <w:r w:rsidRPr="00B6044B">
              <w:rPr>
                <w:bCs/>
                <w:sz w:val="26"/>
                <w:szCs w:val="26"/>
              </w:rPr>
              <w:t xml:space="preserve">: Những trăn trở, tìm tòi của nhà văn trong sáng tạo nghệ thuật xoay quanh hai phạm trù: </w:t>
            </w:r>
            <w:r w:rsidRPr="00B6044B">
              <w:rPr>
                <w:bCs/>
                <w:i/>
                <w:iCs/>
                <w:sz w:val="26"/>
                <w:szCs w:val="26"/>
              </w:rPr>
              <w:t>Nỗi đau và cái đẹp</w:t>
            </w:r>
          </w:p>
          <w:p w:rsidR="00B6044B" w:rsidRPr="00B6044B" w:rsidRDefault="00B6044B" w:rsidP="00B6044B">
            <w:pPr>
              <w:spacing w:after="60" w:line="264" w:lineRule="auto"/>
              <w:ind w:left="317" w:hanging="163"/>
              <w:rPr>
                <w:sz w:val="26"/>
                <w:szCs w:val="26"/>
              </w:rPr>
            </w:pPr>
            <w:r w:rsidRPr="00B6044B">
              <w:rPr>
                <w:b/>
                <w:sz w:val="26"/>
                <w:szCs w:val="26"/>
              </w:rPr>
              <w:t>Vấn đề nghị luận:</w:t>
            </w:r>
            <w:r w:rsidRPr="00B6044B">
              <w:rPr>
                <w:sz w:val="26"/>
                <w:szCs w:val="26"/>
              </w:rPr>
              <w:t xml:space="preserve"> Vị trí của nhà văn trong quan hệ với hiện thực đời sống và với lý tưởng thẩm mĩ muôn đời của văn chương.</w:t>
            </w:r>
          </w:p>
        </w:tc>
        <w:tc>
          <w:tcPr>
            <w:tcW w:w="426" w:type="pct"/>
            <w:vAlign w:val="center"/>
          </w:tcPr>
          <w:p w:rsidR="00B6044B" w:rsidRPr="00B6044B" w:rsidRDefault="00B6044B" w:rsidP="00B6044B">
            <w:pPr>
              <w:spacing w:line="276" w:lineRule="auto"/>
              <w:ind w:left="176"/>
              <w:rPr>
                <w:sz w:val="26"/>
                <w:szCs w:val="26"/>
              </w:rPr>
            </w:pPr>
            <w:r w:rsidRPr="00B6044B">
              <w:rPr>
                <w:sz w:val="26"/>
                <w:szCs w:val="26"/>
              </w:rPr>
              <w:t>2.0</w:t>
            </w:r>
          </w:p>
        </w:tc>
      </w:tr>
      <w:tr w:rsidR="00B6044B" w:rsidRPr="00B6044B" w:rsidTr="00F251B0">
        <w:tc>
          <w:tcPr>
            <w:tcW w:w="4574" w:type="pct"/>
          </w:tcPr>
          <w:p w:rsidR="00B6044B" w:rsidRPr="00B6044B" w:rsidRDefault="00B6044B" w:rsidP="00B6044B">
            <w:pPr>
              <w:rPr>
                <w:b/>
                <w:sz w:val="26"/>
                <w:szCs w:val="26"/>
              </w:rPr>
            </w:pPr>
            <w:r w:rsidRPr="00B6044B">
              <w:rPr>
                <w:b/>
                <w:sz w:val="26"/>
                <w:szCs w:val="26"/>
              </w:rPr>
              <w:t>2. Bình luận</w:t>
            </w:r>
          </w:p>
          <w:p w:rsidR="00B6044B" w:rsidRPr="00B6044B" w:rsidRDefault="00B6044B" w:rsidP="00B6044B">
            <w:pPr>
              <w:ind w:left="179"/>
              <w:contextualSpacing/>
              <w:rPr>
                <w:bCs/>
                <w:i/>
                <w:iCs/>
                <w:sz w:val="26"/>
                <w:szCs w:val="26"/>
              </w:rPr>
            </w:pPr>
            <w:r w:rsidRPr="00B6044B">
              <w:rPr>
                <w:bCs/>
                <w:i/>
                <w:iCs/>
                <w:sz w:val="26"/>
                <w:szCs w:val="26"/>
              </w:rPr>
              <w:t>a. Bình</w:t>
            </w:r>
          </w:p>
          <w:p w:rsidR="00B6044B" w:rsidRPr="00B6044B" w:rsidRDefault="00B6044B" w:rsidP="00B6044B">
            <w:pPr>
              <w:numPr>
                <w:ilvl w:val="0"/>
                <w:numId w:val="23"/>
              </w:numPr>
              <w:spacing w:before="60" w:after="60" w:line="312" w:lineRule="auto"/>
              <w:ind w:left="179" w:hanging="116"/>
              <w:contextualSpacing/>
              <w:rPr>
                <w:bCs/>
                <w:sz w:val="26"/>
                <w:szCs w:val="26"/>
              </w:rPr>
            </w:pPr>
            <w:r w:rsidRPr="00B6044B">
              <w:rPr>
                <w:bCs/>
                <w:sz w:val="26"/>
                <w:szCs w:val="26"/>
              </w:rPr>
              <w:t xml:space="preserve"> Nhà văn là chủ thể sáng tạo. Việc nhà văn xử lý mối quan hệ giữa cái đẹp với nỗi đau, giữa nghệ thuật với cuộc đời là điều quan trọng góp phần làm nên giá trị tác phẩm.</w:t>
            </w:r>
          </w:p>
          <w:p w:rsidR="00B6044B" w:rsidRPr="00B6044B" w:rsidRDefault="00B6044B" w:rsidP="00B6044B">
            <w:pPr>
              <w:numPr>
                <w:ilvl w:val="0"/>
                <w:numId w:val="23"/>
              </w:numPr>
              <w:spacing w:before="60" w:after="60" w:line="312" w:lineRule="auto"/>
              <w:ind w:left="179" w:hanging="179"/>
              <w:contextualSpacing/>
              <w:rPr>
                <w:bCs/>
                <w:sz w:val="26"/>
                <w:szCs w:val="26"/>
              </w:rPr>
            </w:pPr>
            <w:r w:rsidRPr="00B6044B">
              <w:rPr>
                <w:bCs/>
                <w:sz w:val="26"/>
                <w:szCs w:val="26"/>
              </w:rPr>
              <w:t>Nhà văn luôn hướng về niềm đau khổ</w:t>
            </w:r>
          </w:p>
          <w:p w:rsidR="00B6044B" w:rsidRPr="00B6044B" w:rsidRDefault="00B6044B" w:rsidP="00B6044B">
            <w:pPr>
              <w:spacing w:before="60"/>
              <w:ind w:left="179" w:hanging="179"/>
              <w:contextualSpacing/>
              <w:rPr>
                <w:bCs/>
                <w:sz w:val="26"/>
                <w:szCs w:val="26"/>
              </w:rPr>
            </w:pPr>
            <w:r w:rsidRPr="00B6044B">
              <w:rPr>
                <w:bCs/>
                <w:sz w:val="26"/>
                <w:szCs w:val="26"/>
              </w:rPr>
              <w:t xml:space="preserve">+ Văn học lấy con người làm trung tâm, viết về con người, viết cho con người. Cuộc sống không chỉ có cái đẹp mà còn bao đau khổ, con người cần một nguồn yêu thương, cần một sự nâng đỡ, chở che. </w:t>
            </w:r>
          </w:p>
          <w:p w:rsidR="00B6044B" w:rsidRPr="00B6044B" w:rsidRDefault="00B6044B" w:rsidP="00B6044B">
            <w:pPr>
              <w:spacing w:before="60"/>
              <w:ind w:left="179" w:hanging="179"/>
              <w:contextualSpacing/>
              <w:rPr>
                <w:bCs/>
                <w:sz w:val="26"/>
                <w:szCs w:val="26"/>
              </w:rPr>
            </w:pPr>
            <w:r w:rsidRPr="00B6044B">
              <w:rPr>
                <w:bCs/>
                <w:sz w:val="26"/>
                <w:szCs w:val="26"/>
              </w:rPr>
              <w:t>+ Quan tâm nỗi đau của con người là phần nhân bản nhất của văn chương. Điều đó góp phần đưa văn học đến gần hơn với nhân sinh.</w:t>
            </w:r>
          </w:p>
          <w:p w:rsidR="00B6044B" w:rsidRPr="00B6044B" w:rsidRDefault="00B6044B" w:rsidP="00B6044B">
            <w:pPr>
              <w:numPr>
                <w:ilvl w:val="0"/>
                <w:numId w:val="23"/>
              </w:numPr>
              <w:spacing w:before="60" w:after="60" w:line="312" w:lineRule="auto"/>
              <w:ind w:left="179" w:hanging="116"/>
              <w:contextualSpacing/>
              <w:rPr>
                <w:bCs/>
                <w:sz w:val="26"/>
                <w:szCs w:val="26"/>
              </w:rPr>
            </w:pPr>
            <w:r w:rsidRPr="00B6044B">
              <w:rPr>
                <w:bCs/>
                <w:sz w:val="26"/>
                <w:szCs w:val="26"/>
              </w:rPr>
              <w:t xml:space="preserve"> Nhà văn cũng luôn hướng về cái đẹp:</w:t>
            </w:r>
          </w:p>
          <w:p w:rsidR="00B6044B" w:rsidRPr="00B6044B" w:rsidRDefault="00B6044B" w:rsidP="00B6044B">
            <w:pPr>
              <w:spacing w:before="60"/>
              <w:ind w:left="179" w:hanging="116"/>
              <w:contextualSpacing/>
              <w:rPr>
                <w:bCs/>
                <w:sz w:val="26"/>
                <w:szCs w:val="26"/>
              </w:rPr>
            </w:pPr>
            <w:r w:rsidRPr="00B6044B">
              <w:rPr>
                <w:bCs/>
                <w:sz w:val="26"/>
                <w:szCs w:val="26"/>
              </w:rPr>
              <w:t>+ Nghệ thuật là địa hạt của cái đẹp. Văn học phản ánh đời sống theo quy luật thẩm mĩ, thỏa mãn nhu cầu thưởng thức và sáng tạo cái đẹp của con người, nhất là đối với nghệ sĩ.</w:t>
            </w:r>
          </w:p>
          <w:p w:rsidR="00B6044B" w:rsidRPr="00B6044B" w:rsidRDefault="00B6044B" w:rsidP="00B6044B">
            <w:pPr>
              <w:spacing w:before="60"/>
              <w:ind w:left="179" w:hanging="116"/>
              <w:contextualSpacing/>
              <w:rPr>
                <w:bCs/>
                <w:sz w:val="26"/>
                <w:szCs w:val="26"/>
              </w:rPr>
            </w:pPr>
            <w:r w:rsidRPr="00B6044B">
              <w:rPr>
                <w:bCs/>
                <w:sz w:val="26"/>
                <w:szCs w:val="26"/>
              </w:rPr>
              <w:t>+ Cái đẹp trong nội dung và hình thức của tác phẩm văn học khơi gợi cảm xúc chân thực mãnh liệt, cao đẹp, bồi đắp và làm phong phú tâm hồn con người.</w:t>
            </w:r>
          </w:p>
          <w:p w:rsidR="00B6044B" w:rsidRPr="00B6044B" w:rsidRDefault="00B6044B" w:rsidP="00B6044B">
            <w:pPr>
              <w:numPr>
                <w:ilvl w:val="0"/>
                <w:numId w:val="23"/>
              </w:numPr>
              <w:spacing w:before="60" w:after="60" w:line="312" w:lineRule="auto"/>
              <w:ind w:left="175" w:hanging="120"/>
              <w:contextualSpacing/>
              <w:rPr>
                <w:bCs/>
                <w:sz w:val="26"/>
                <w:szCs w:val="26"/>
              </w:rPr>
            </w:pPr>
            <w:r w:rsidRPr="00B6044B">
              <w:rPr>
                <w:bCs/>
                <w:sz w:val="26"/>
                <w:szCs w:val="26"/>
              </w:rPr>
              <w:t xml:space="preserve">Nhà văn luôn giằng xé giữa nỗi đau và cái đẹp </w:t>
            </w:r>
          </w:p>
          <w:p w:rsidR="00B6044B" w:rsidRPr="00B6044B" w:rsidRDefault="00B6044B" w:rsidP="00B6044B">
            <w:pPr>
              <w:spacing w:before="60"/>
              <w:rPr>
                <w:bCs/>
                <w:sz w:val="26"/>
                <w:szCs w:val="26"/>
              </w:rPr>
            </w:pPr>
            <w:r w:rsidRPr="00B6044B">
              <w:rPr>
                <w:bCs/>
                <w:sz w:val="26"/>
                <w:szCs w:val="26"/>
              </w:rPr>
              <w:t>+ Nhà văn yêu cái đẹp, coi cái đẹp là lý tưởng, song cũng không thôi day dứt trước bao đau thương, bất hạnh ở đời.</w:t>
            </w:r>
          </w:p>
          <w:p w:rsidR="00B6044B" w:rsidRPr="00B6044B" w:rsidRDefault="00B6044B" w:rsidP="00B6044B">
            <w:pPr>
              <w:spacing w:before="60"/>
              <w:rPr>
                <w:bCs/>
                <w:sz w:val="26"/>
                <w:szCs w:val="26"/>
              </w:rPr>
            </w:pPr>
            <w:r w:rsidRPr="00B6044B">
              <w:rPr>
                <w:bCs/>
                <w:sz w:val="26"/>
                <w:szCs w:val="26"/>
              </w:rPr>
              <w:t xml:space="preserve">+ Thiên chức của văn học là phải hướng đến con người, chia sẻ nỗi đau, nâng đỡ </w:t>
            </w:r>
            <w:r w:rsidRPr="00B6044B">
              <w:rPr>
                <w:bCs/>
                <w:sz w:val="26"/>
                <w:szCs w:val="26"/>
              </w:rPr>
              <w:lastRenderedPageBreak/>
              <w:t xml:space="preserve">con người khi cùng đường tuyệt lộ nhưng cũng phải nâng con người vượt lên trên đời sống đau thương để vươn đến cái đẹp. </w:t>
            </w:r>
          </w:p>
          <w:p w:rsidR="00B6044B" w:rsidRPr="00B6044B" w:rsidRDefault="00B6044B" w:rsidP="00B6044B">
            <w:pPr>
              <w:spacing w:before="60"/>
              <w:rPr>
                <w:bCs/>
                <w:sz w:val="26"/>
                <w:szCs w:val="26"/>
              </w:rPr>
            </w:pPr>
            <w:r w:rsidRPr="00B6044B">
              <w:rPr>
                <w:bCs/>
                <w:sz w:val="26"/>
                <w:szCs w:val="26"/>
              </w:rPr>
              <w:t>+ Nếu chỉ chú tâm sáng tạo cái đẹp thuần túy, nhà văn đẩy văn chương xa rời đời sống, sa vào “vị nghệ thuật”; nếu chỉ quan tâm đến niềm đau khổ mà quay lưng với cái đẹp, nhà văn đang làm suy giảm giá trị của văn chương, sa vào “vị nhân sinh”.</w:t>
            </w:r>
          </w:p>
          <w:p w:rsidR="00B6044B" w:rsidRPr="00B6044B" w:rsidRDefault="00B6044B" w:rsidP="00B6044B">
            <w:pPr>
              <w:spacing w:before="60"/>
              <w:ind w:left="179" w:hanging="179"/>
              <w:contextualSpacing/>
              <w:rPr>
                <w:bCs/>
                <w:sz w:val="26"/>
                <w:szCs w:val="26"/>
              </w:rPr>
            </w:pPr>
            <w:r w:rsidRPr="00B6044B">
              <w:rPr>
                <w:bCs/>
                <w:sz w:val="26"/>
                <w:szCs w:val="26"/>
              </w:rPr>
              <w:t>+ Biểu hiện nỗi đau để tạo ra những rung cảm sâu sắc, nhân văn là con đường kiến tạo cái đẹp của nhà văn.</w:t>
            </w:r>
          </w:p>
          <w:p w:rsidR="00B6044B" w:rsidRPr="00B6044B" w:rsidRDefault="00B6044B" w:rsidP="00B6044B">
            <w:pPr>
              <w:spacing w:before="60"/>
              <w:ind w:left="179" w:hanging="179"/>
              <w:contextualSpacing/>
              <w:rPr>
                <w:bCs/>
                <w:sz w:val="26"/>
                <w:szCs w:val="26"/>
              </w:rPr>
            </w:pPr>
            <w:r w:rsidRPr="00B6044B">
              <w:rPr>
                <w:bCs/>
                <w:sz w:val="26"/>
                <w:szCs w:val="26"/>
              </w:rPr>
              <w:t>+ Biểu hiện nỗi đau trong một hình thức đẹp, giàu mĩ cảm cũng là sứ mệnh của nhà văn.</w:t>
            </w:r>
          </w:p>
          <w:p w:rsidR="00B6044B" w:rsidRPr="00B6044B" w:rsidRDefault="00B6044B" w:rsidP="00B6044B">
            <w:pPr>
              <w:spacing w:before="60"/>
              <w:ind w:left="179" w:hanging="179"/>
              <w:contextualSpacing/>
              <w:rPr>
                <w:bCs/>
                <w:i/>
                <w:iCs/>
                <w:sz w:val="26"/>
                <w:szCs w:val="26"/>
              </w:rPr>
            </w:pPr>
            <w:r w:rsidRPr="00B6044B">
              <w:rPr>
                <w:bCs/>
                <w:i/>
                <w:iCs/>
                <w:sz w:val="26"/>
                <w:szCs w:val="26"/>
              </w:rPr>
              <w:t>b. Luận</w:t>
            </w:r>
          </w:p>
          <w:p w:rsidR="00B6044B" w:rsidRPr="00B6044B" w:rsidRDefault="00B6044B" w:rsidP="00B6044B">
            <w:pPr>
              <w:spacing w:before="60"/>
              <w:ind w:left="179" w:hanging="179"/>
              <w:contextualSpacing/>
              <w:rPr>
                <w:bCs/>
                <w:sz w:val="26"/>
                <w:szCs w:val="26"/>
              </w:rPr>
            </w:pPr>
            <w:r w:rsidRPr="00B6044B">
              <w:rPr>
                <w:bCs/>
                <w:sz w:val="26"/>
                <w:szCs w:val="26"/>
              </w:rPr>
              <w:t>-  Cái đẹp không phải là thứ phù phiếm, xa vời mà phải gắn với cái chân, cái thiện đích thực.</w:t>
            </w:r>
          </w:p>
          <w:p w:rsidR="00B6044B" w:rsidRPr="00B6044B" w:rsidRDefault="00B6044B" w:rsidP="00B6044B">
            <w:pPr>
              <w:spacing w:before="60"/>
              <w:ind w:left="179" w:hanging="179"/>
              <w:contextualSpacing/>
              <w:rPr>
                <w:bCs/>
                <w:sz w:val="26"/>
                <w:szCs w:val="26"/>
              </w:rPr>
            </w:pPr>
            <w:r w:rsidRPr="00B6044B">
              <w:rPr>
                <w:bCs/>
                <w:sz w:val="26"/>
                <w:szCs w:val="26"/>
              </w:rPr>
              <w:t xml:space="preserve"> - Biểu hiện niềm đau khác với sự sao chép thô thiển nỗi đau khổ hoặc bày tỏ thái độ bi lụy, quay lưng bất mãn mà phải hướng đến bồi đắp những tình cảm nhân văn cao đẹp. </w:t>
            </w:r>
          </w:p>
          <w:p w:rsidR="00B6044B" w:rsidRPr="00B6044B" w:rsidRDefault="00B6044B" w:rsidP="00B6044B">
            <w:pPr>
              <w:spacing w:before="60"/>
              <w:ind w:left="179" w:hanging="179"/>
              <w:contextualSpacing/>
              <w:rPr>
                <w:sz w:val="26"/>
                <w:szCs w:val="26"/>
              </w:rPr>
            </w:pPr>
            <w:r w:rsidRPr="00B6044B">
              <w:rPr>
                <w:bCs/>
                <w:sz w:val="26"/>
                <w:szCs w:val="26"/>
              </w:rPr>
              <w:t>- Nhà văn không chỉ biểu hiện niềm đau khổ mà còn phải hướng đến biểu hiện  niềm hạnh phúc và các vấn đề khác của đời sống dưới ánh sáng của cái đẹp.</w:t>
            </w:r>
          </w:p>
        </w:tc>
        <w:tc>
          <w:tcPr>
            <w:tcW w:w="426" w:type="pct"/>
            <w:vAlign w:val="center"/>
          </w:tcPr>
          <w:p w:rsidR="00B6044B" w:rsidRPr="00B6044B" w:rsidRDefault="00B6044B" w:rsidP="00B6044B">
            <w:pPr>
              <w:spacing w:line="276" w:lineRule="auto"/>
              <w:rPr>
                <w:sz w:val="26"/>
                <w:szCs w:val="26"/>
              </w:rPr>
            </w:pPr>
            <w:r w:rsidRPr="00B6044B">
              <w:rPr>
                <w:sz w:val="26"/>
                <w:szCs w:val="26"/>
              </w:rPr>
              <w:lastRenderedPageBreak/>
              <w:t>7.0</w:t>
            </w:r>
          </w:p>
        </w:tc>
      </w:tr>
      <w:tr w:rsidR="00B6044B" w:rsidRPr="00B6044B" w:rsidTr="00F251B0">
        <w:tc>
          <w:tcPr>
            <w:tcW w:w="4574" w:type="pct"/>
          </w:tcPr>
          <w:p w:rsidR="00B6044B" w:rsidRPr="00B6044B" w:rsidRDefault="00B6044B" w:rsidP="00B6044B">
            <w:pPr>
              <w:spacing w:line="264" w:lineRule="auto"/>
              <w:rPr>
                <w:b/>
                <w:sz w:val="26"/>
                <w:szCs w:val="26"/>
              </w:rPr>
            </w:pPr>
            <w:r w:rsidRPr="00B6044B">
              <w:rPr>
                <w:b/>
                <w:sz w:val="26"/>
                <w:szCs w:val="26"/>
              </w:rPr>
              <w:lastRenderedPageBreak/>
              <w:t>3. Đánh giá, liên hệ</w:t>
            </w:r>
          </w:p>
          <w:p w:rsidR="00B6044B" w:rsidRPr="00B6044B" w:rsidRDefault="00B6044B" w:rsidP="00B6044B">
            <w:pPr>
              <w:spacing w:before="60"/>
              <w:ind w:left="179" w:hanging="179"/>
              <w:contextualSpacing/>
              <w:rPr>
                <w:bCs/>
                <w:sz w:val="26"/>
                <w:szCs w:val="26"/>
              </w:rPr>
            </w:pPr>
            <w:r w:rsidRPr="00B6044B">
              <w:rPr>
                <w:bCs/>
                <w:sz w:val="26"/>
                <w:szCs w:val="26"/>
              </w:rPr>
              <w:t>- Quan niệm trên đã xác định đúng đắn vị trí của nhà văn trong đời sống văn học và đặt ra những vấn đề có ý nghĩa sâu sắc trong sáng tác và tiếp nhận:</w:t>
            </w:r>
          </w:p>
          <w:p w:rsidR="00B6044B" w:rsidRPr="00B6044B" w:rsidRDefault="00B6044B" w:rsidP="00B6044B">
            <w:pPr>
              <w:spacing w:before="60"/>
              <w:ind w:left="179" w:hanging="179"/>
              <w:contextualSpacing/>
              <w:rPr>
                <w:sz w:val="26"/>
                <w:szCs w:val="26"/>
              </w:rPr>
            </w:pPr>
            <w:r w:rsidRPr="00B6044B">
              <w:rPr>
                <w:bCs/>
                <w:sz w:val="26"/>
                <w:szCs w:val="26"/>
              </w:rPr>
              <w:t>+ Nhà văn phải coi s</w:t>
            </w:r>
            <w:r w:rsidRPr="00B6044B">
              <w:rPr>
                <w:sz w:val="26"/>
                <w:szCs w:val="26"/>
              </w:rPr>
              <w:t xml:space="preserve">ự giằng co giữa cái đẹp và niềm đau là lý tưởng thẩm mỹ đích thực. </w:t>
            </w:r>
          </w:p>
          <w:p w:rsidR="00B6044B" w:rsidRPr="00B6044B" w:rsidRDefault="00B6044B" w:rsidP="00B6044B">
            <w:pPr>
              <w:spacing w:before="60"/>
              <w:ind w:left="179" w:hanging="179"/>
              <w:contextualSpacing/>
              <w:rPr>
                <w:sz w:val="26"/>
                <w:szCs w:val="26"/>
              </w:rPr>
            </w:pPr>
            <w:r w:rsidRPr="00B6044B">
              <w:rPr>
                <w:sz w:val="26"/>
                <w:szCs w:val="26"/>
              </w:rPr>
              <w:t>+ Nhà văn vừa phải sống sâu với đời thấu cảm những niềm đau nhân thế, vừa phải nỗ lực sáng tạo vì lý tưởng thẩm mĩ của văn chương.</w:t>
            </w:r>
          </w:p>
          <w:p w:rsidR="00B6044B" w:rsidRPr="00B6044B" w:rsidRDefault="00B6044B" w:rsidP="00B6044B">
            <w:pPr>
              <w:spacing w:line="264" w:lineRule="auto"/>
              <w:ind w:left="57"/>
              <w:rPr>
                <w:sz w:val="26"/>
                <w:szCs w:val="26"/>
                <w:lang w:val="de-DE"/>
              </w:rPr>
            </w:pPr>
            <w:r w:rsidRPr="00B6044B">
              <w:rPr>
                <w:sz w:val="26"/>
                <w:szCs w:val="26"/>
              </w:rPr>
              <w:t>+ Người đọc nâng tầm đón đợi, trân trọng, đồng hành cùng những sáng tạo của nhà văn.</w:t>
            </w:r>
          </w:p>
        </w:tc>
        <w:tc>
          <w:tcPr>
            <w:tcW w:w="426" w:type="pct"/>
          </w:tcPr>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r w:rsidRPr="00B6044B">
              <w:rPr>
                <w:sz w:val="26"/>
                <w:szCs w:val="26"/>
              </w:rPr>
              <w:t>1.5</w:t>
            </w:r>
          </w:p>
        </w:tc>
      </w:tr>
    </w:tbl>
    <w:p w:rsidR="00B6044B" w:rsidRPr="00B6044B" w:rsidRDefault="00B6044B" w:rsidP="00B6044B">
      <w:pPr>
        <w:tabs>
          <w:tab w:val="left" w:pos="2069"/>
          <w:tab w:val="center" w:pos="4819"/>
        </w:tabs>
        <w:rPr>
          <w:rFonts w:eastAsia="Calibri"/>
          <w:b/>
          <w:sz w:val="26"/>
          <w:szCs w:val="26"/>
        </w:rPr>
      </w:pPr>
      <w:r w:rsidRPr="00B6044B">
        <w:rPr>
          <w:rFonts w:eastAsia="Calibri"/>
          <w:b/>
          <w:sz w:val="26"/>
          <w:szCs w:val="26"/>
        </w:rPr>
        <w:tab/>
      </w:r>
    </w:p>
    <w:p w:rsidR="00B6044B" w:rsidRPr="00B6044B" w:rsidRDefault="00B6044B" w:rsidP="00B6044B">
      <w:pPr>
        <w:tabs>
          <w:tab w:val="left" w:pos="2069"/>
          <w:tab w:val="center" w:pos="4819"/>
        </w:tabs>
        <w:jc w:val="center"/>
        <w:rPr>
          <w:rFonts w:eastAsia="Calibri"/>
          <w:b/>
          <w:sz w:val="26"/>
          <w:szCs w:val="26"/>
        </w:rPr>
      </w:pPr>
      <w:r w:rsidRPr="00B6044B">
        <w:rPr>
          <w:rFonts w:eastAsia="Calibri"/>
          <w:b/>
          <w:sz w:val="26"/>
          <w:szCs w:val="26"/>
        </w:rPr>
        <w:t xml:space="preserve">---------- Hết </w:t>
      </w:r>
      <w:bookmarkEnd w:id="2"/>
      <w:r w:rsidRPr="00B6044B">
        <w:rPr>
          <w:rFonts w:eastAsia="Calibri"/>
          <w:b/>
          <w:sz w:val="26"/>
          <w:szCs w:val="26"/>
        </w:rPr>
        <w:t>----------</w:t>
      </w:r>
    </w:p>
    <w:p w:rsidR="00B6044B" w:rsidRPr="00B6044B" w:rsidRDefault="00B6044B" w:rsidP="00680DBE">
      <w:pPr>
        <w:spacing w:line="288" w:lineRule="auto"/>
        <w:jc w:val="both"/>
        <w:rPr>
          <w:color w:val="000000"/>
          <w:sz w:val="28"/>
          <w:szCs w:val="28"/>
        </w:rPr>
      </w:pPr>
    </w:p>
    <w:sectPr w:rsidR="00B6044B" w:rsidRPr="00B6044B" w:rsidSect="00B6044B">
      <w:headerReference w:type="default" r:id="rId10"/>
      <w:footerReference w:type="default" r:id="rId11"/>
      <w:pgSz w:w="11907" w:h="16840" w:code="9"/>
      <w:pgMar w:top="851" w:right="1138" w:bottom="850" w:left="1411" w:header="461"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0A" w:rsidRDefault="00B1540A">
      <w:r>
        <w:separator/>
      </w:r>
    </w:p>
  </w:endnote>
  <w:endnote w:type="continuationSeparator" w:id="0">
    <w:p w:rsidR="00B1540A" w:rsidRDefault="00B1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98" w:rsidRPr="00B76198" w:rsidRDefault="00B76198" w:rsidP="00B76198">
    <w:pPr>
      <w:widowControl w:val="0"/>
      <w:tabs>
        <w:tab w:val="center" w:pos="4680"/>
        <w:tab w:val="right" w:pos="9360"/>
        <w:tab w:val="right" w:pos="10348"/>
      </w:tabs>
      <w:spacing w:before="120" w:after="120"/>
      <w:rPr>
        <w:rFonts w:eastAsia="SimSun"/>
        <w:color w:val="000000"/>
        <w:kern w:val="2"/>
        <w:lang w:eastAsia="zh-CN"/>
      </w:rPr>
    </w:pPr>
    <w:r w:rsidRPr="00B76198">
      <w:rPr>
        <w:rFonts w:eastAsia="SimSun"/>
        <w:b/>
        <w:color w:val="000000"/>
        <w:kern w:val="2"/>
        <w:lang w:val="nl-NL" w:eastAsia="zh-CN"/>
      </w:rPr>
      <w:t xml:space="preserve">                                                             </w:t>
    </w:r>
    <w:r w:rsidRPr="00B76198">
      <w:rPr>
        <w:rFonts w:eastAsia="SimSun"/>
        <w:b/>
        <w:color w:val="00B0F0"/>
        <w:kern w:val="2"/>
        <w:lang w:val="nl-NL" w:eastAsia="zh-CN"/>
      </w:rPr>
      <w:t/>
    </w:r>
    <w:r w:rsidRPr="00B76198">
      <w:rPr>
        <w:rFonts w:eastAsia="SimSun"/>
        <w:b/>
        <w:color w:val="FF0000"/>
        <w:kern w:val="2"/>
        <w:lang w:val="nl-NL" w:eastAsia="zh-CN"/>
      </w:rPr>
      <w:t xml:space="preserve"/>
    </w:r>
    <w:r w:rsidRPr="00B76198">
      <w:rPr>
        <w:rFonts w:eastAsia="SimSun"/>
        <w:b/>
        <w:color w:val="000000"/>
        <w:kern w:val="2"/>
        <w:lang w:eastAsia="zh-CN"/>
      </w:rPr>
      <w:t xml:space="preserve">                                </w:t>
    </w:r>
    <w:r w:rsidRPr="00B76198">
      <w:rPr>
        <w:rFonts w:eastAsia="SimSun"/>
        <w:b/>
        <w:color w:val="FF0000"/>
        <w:kern w:val="2"/>
        <w:lang w:eastAsia="zh-CN"/>
      </w:rPr>
      <w:t>Trang</w:t>
    </w:r>
    <w:r w:rsidRPr="00B76198">
      <w:rPr>
        <w:rFonts w:eastAsia="SimSun"/>
        <w:b/>
        <w:color w:val="0070C0"/>
        <w:kern w:val="2"/>
        <w:lang w:eastAsia="zh-CN"/>
      </w:rPr>
      <w:t xml:space="preserve"> </w:t>
    </w:r>
    <w:r w:rsidRPr="00B76198">
      <w:rPr>
        <w:rFonts w:eastAsia="SimSun"/>
        <w:b/>
        <w:color w:val="0070C0"/>
        <w:kern w:val="2"/>
        <w:lang w:eastAsia="zh-CN"/>
      </w:rPr>
      <w:fldChar w:fldCharType="begin"/>
    </w:r>
    <w:r w:rsidRPr="00B76198">
      <w:rPr>
        <w:rFonts w:eastAsia="SimSun"/>
        <w:b/>
        <w:color w:val="0070C0"/>
        <w:kern w:val="2"/>
        <w:lang w:eastAsia="zh-CN"/>
      </w:rPr>
      <w:instrText xml:space="preserve"> PAGE   \* MERGEFORMAT </w:instrText>
    </w:r>
    <w:r w:rsidRPr="00B76198">
      <w:rPr>
        <w:rFonts w:eastAsia="SimSun"/>
        <w:b/>
        <w:color w:val="0070C0"/>
        <w:kern w:val="2"/>
        <w:lang w:eastAsia="zh-CN"/>
      </w:rPr>
      <w:fldChar w:fldCharType="separate"/>
    </w:r>
    <w:r>
      <w:rPr>
        <w:rFonts w:eastAsia="SimSun"/>
        <w:b/>
        <w:noProof/>
        <w:color w:val="0070C0"/>
        <w:kern w:val="2"/>
        <w:lang w:eastAsia="zh-CN"/>
      </w:rPr>
      <w:t>1</w:t>
    </w:r>
    <w:r w:rsidRPr="00B7619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0A" w:rsidRDefault="00B1540A">
      <w:r>
        <w:separator/>
      </w:r>
    </w:p>
  </w:footnote>
  <w:footnote w:type="continuationSeparator" w:id="0">
    <w:p w:rsidR="00B1540A" w:rsidRDefault="00B1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98" w:rsidRPr="00B76198" w:rsidRDefault="00B76198" w:rsidP="00B76198">
    <w:pPr>
      <w:widowControl w:val="0"/>
      <w:tabs>
        <w:tab w:val="center" w:pos="4513"/>
        <w:tab w:val="right" w:pos="9026"/>
      </w:tabs>
      <w:autoSpaceDE w:val="0"/>
      <w:autoSpaceDN w:val="0"/>
      <w:jc w:val="center"/>
      <w:rPr>
        <w:sz w:val="22"/>
        <w:szCs w:val="22"/>
        <w:lang w:val="vi"/>
      </w:rPr>
    </w:pPr>
    <w:r w:rsidRPr="00B76198">
      <w:rPr>
        <w:rFonts w:eastAsia="Calibri"/>
        <w:b/>
        <w:color w:val="00B0F0"/>
        <w:lang w:val="nl-NL"/>
      </w:rPr>
      <w:t/>
    </w:r>
    <w:r w:rsidRPr="00B7619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B105AB"/>
    <w:multiLevelType w:val="hybridMultilevel"/>
    <w:tmpl w:val="9CDACB6C"/>
    <w:lvl w:ilvl="0" w:tplc="50AAEE7C">
      <w:start w:val="1"/>
      <w:numFmt w:val="bullet"/>
      <w:lvlText w:val="-"/>
      <w:lvlJc w:val="left"/>
      <w:pPr>
        <w:ind w:left="905" w:hanging="360"/>
      </w:pPr>
      <w:rPr>
        <w:rFonts w:ascii="Times New Roman" w:eastAsia="Calibri"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39501A"/>
    <w:multiLevelType w:val="hybridMultilevel"/>
    <w:tmpl w:val="3B349CD2"/>
    <w:lvl w:ilvl="0" w:tplc="CEA42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CB370EB"/>
    <w:multiLevelType w:val="hybridMultilevel"/>
    <w:tmpl w:val="A81491EA"/>
    <w:lvl w:ilvl="0" w:tplc="B6067BB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nsid w:val="73E31CDA"/>
    <w:multiLevelType w:val="hybridMultilevel"/>
    <w:tmpl w:val="0D561792"/>
    <w:lvl w:ilvl="0" w:tplc="1BD8765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1"/>
  </w:num>
  <w:num w:numId="4">
    <w:abstractNumId w:val="15"/>
  </w:num>
  <w:num w:numId="5">
    <w:abstractNumId w:val="2"/>
  </w:num>
  <w:num w:numId="6">
    <w:abstractNumId w:val="7"/>
  </w:num>
  <w:num w:numId="7">
    <w:abstractNumId w:val="4"/>
  </w:num>
  <w:num w:numId="8">
    <w:abstractNumId w:val="12"/>
  </w:num>
  <w:num w:numId="9">
    <w:abstractNumId w:val="20"/>
  </w:num>
  <w:num w:numId="10">
    <w:abstractNumId w:val="21"/>
  </w:num>
  <w:num w:numId="11">
    <w:abstractNumId w:val="17"/>
  </w:num>
  <w:num w:numId="12">
    <w:abstractNumId w:val="14"/>
  </w:num>
  <w:num w:numId="13">
    <w:abstractNumId w:val="0"/>
  </w:num>
  <w:num w:numId="14">
    <w:abstractNumId w:val="16"/>
  </w:num>
  <w:num w:numId="15">
    <w:abstractNumId w:val="13"/>
  </w:num>
  <w:num w:numId="16">
    <w:abstractNumId w:val="10"/>
  </w:num>
  <w:num w:numId="17">
    <w:abstractNumId w:val="3"/>
  </w:num>
  <w:num w:numId="18">
    <w:abstractNumId w:val="18"/>
  </w:num>
  <w:num w:numId="19">
    <w:abstractNumId w:val="23"/>
  </w:num>
  <w:num w:numId="20">
    <w:abstractNumId w:val="24"/>
  </w:num>
  <w:num w:numId="21">
    <w:abstractNumId w:val="5"/>
  </w:num>
  <w:num w:numId="22">
    <w:abstractNumId w:val="19"/>
  </w:num>
  <w:num w:numId="23">
    <w:abstractNumId w:val="8"/>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495F"/>
    <w:rsid w:val="000057A6"/>
    <w:rsid w:val="0000609B"/>
    <w:rsid w:val="00007CBE"/>
    <w:rsid w:val="00013B0F"/>
    <w:rsid w:val="00017F04"/>
    <w:rsid w:val="00022592"/>
    <w:rsid w:val="00024DDB"/>
    <w:rsid w:val="00025C61"/>
    <w:rsid w:val="0002606D"/>
    <w:rsid w:val="00026A58"/>
    <w:rsid w:val="00026D7C"/>
    <w:rsid w:val="00030498"/>
    <w:rsid w:val="000325C3"/>
    <w:rsid w:val="00033878"/>
    <w:rsid w:val="000347DD"/>
    <w:rsid w:val="00036DB6"/>
    <w:rsid w:val="000426A1"/>
    <w:rsid w:val="00042F64"/>
    <w:rsid w:val="00043B6E"/>
    <w:rsid w:val="000443DF"/>
    <w:rsid w:val="0004495D"/>
    <w:rsid w:val="00044CE7"/>
    <w:rsid w:val="000464B7"/>
    <w:rsid w:val="0005116D"/>
    <w:rsid w:val="00051AB9"/>
    <w:rsid w:val="00051D11"/>
    <w:rsid w:val="00051FE6"/>
    <w:rsid w:val="0005269B"/>
    <w:rsid w:val="00054D58"/>
    <w:rsid w:val="00055181"/>
    <w:rsid w:val="00055466"/>
    <w:rsid w:val="00055D79"/>
    <w:rsid w:val="00057313"/>
    <w:rsid w:val="00060802"/>
    <w:rsid w:val="00060E6B"/>
    <w:rsid w:val="00063F2B"/>
    <w:rsid w:val="00065A41"/>
    <w:rsid w:val="000662B9"/>
    <w:rsid w:val="00066440"/>
    <w:rsid w:val="000713F1"/>
    <w:rsid w:val="000755AC"/>
    <w:rsid w:val="0007681F"/>
    <w:rsid w:val="00077CC3"/>
    <w:rsid w:val="000805DC"/>
    <w:rsid w:val="000822C1"/>
    <w:rsid w:val="00084A56"/>
    <w:rsid w:val="00094747"/>
    <w:rsid w:val="00094C72"/>
    <w:rsid w:val="0009613A"/>
    <w:rsid w:val="000A1743"/>
    <w:rsid w:val="000A226E"/>
    <w:rsid w:val="000A25A7"/>
    <w:rsid w:val="000A34A9"/>
    <w:rsid w:val="000A394B"/>
    <w:rsid w:val="000A454A"/>
    <w:rsid w:val="000A4C78"/>
    <w:rsid w:val="000A5CFC"/>
    <w:rsid w:val="000A6C7D"/>
    <w:rsid w:val="000B00C4"/>
    <w:rsid w:val="000B20F7"/>
    <w:rsid w:val="000B3C45"/>
    <w:rsid w:val="000B5249"/>
    <w:rsid w:val="000B65E3"/>
    <w:rsid w:val="000C030D"/>
    <w:rsid w:val="000C6E5B"/>
    <w:rsid w:val="000D2225"/>
    <w:rsid w:val="000D6780"/>
    <w:rsid w:val="000D6DD1"/>
    <w:rsid w:val="000D7596"/>
    <w:rsid w:val="000D76D3"/>
    <w:rsid w:val="000E01C0"/>
    <w:rsid w:val="000E0218"/>
    <w:rsid w:val="000E528D"/>
    <w:rsid w:val="000F1FA3"/>
    <w:rsid w:val="000F2B48"/>
    <w:rsid w:val="000F5338"/>
    <w:rsid w:val="000F6046"/>
    <w:rsid w:val="00100F39"/>
    <w:rsid w:val="00101D55"/>
    <w:rsid w:val="0010560F"/>
    <w:rsid w:val="00106A07"/>
    <w:rsid w:val="00110035"/>
    <w:rsid w:val="0011447B"/>
    <w:rsid w:val="00115E5D"/>
    <w:rsid w:val="001161FE"/>
    <w:rsid w:val="00120831"/>
    <w:rsid w:val="00120E71"/>
    <w:rsid w:val="00123500"/>
    <w:rsid w:val="001239DE"/>
    <w:rsid w:val="00123E8E"/>
    <w:rsid w:val="001249A6"/>
    <w:rsid w:val="00124C2F"/>
    <w:rsid w:val="00126439"/>
    <w:rsid w:val="001276CD"/>
    <w:rsid w:val="00130033"/>
    <w:rsid w:val="001308E1"/>
    <w:rsid w:val="00133CCD"/>
    <w:rsid w:val="0013481D"/>
    <w:rsid w:val="0013669E"/>
    <w:rsid w:val="00137A21"/>
    <w:rsid w:val="00140EFB"/>
    <w:rsid w:val="00141026"/>
    <w:rsid w:val="00144AD4"/>
    <w:rsid w:val="001453C8"/>
    <w:rsid w:val="00147216"/>
    <w:rsid w:val="001479E5"/>
    <w:rsid w:val="00147FE3"/>
    <w:rsid w:val="00152DA8"/>
    <w:rsid w:val="001543BD"/>
    <w:rsid w:val="00155483"/>
    <w:rsid w:val="00155FCD"/>
    <w:rsid w:val="00156222"/>
    <w:rsid w:val="00156595"/>
    <w:rsid w:val="00160844"/>
    <w:rsid w:val="001609F5"/>
    <w:rsid w:val="00161855"/>
    <w:rsid w:val="00162927"/>
    <w:rsid w:val="00162B11"/>
    <w:rsid w:val="001640E0"/>
    <w:rsid w:val="00164695"/>
    <w:rsid w:val="0016620A"/>
    <w:rsid w:val="00167A57"/>
    <w:rsid w:val="0017503C"/>
    <w:rsid w:val="0018069C"/>
    <w:rsid w:val="00181A1A"/>
    <w:rsid w:val="00181FEB"/>
    <w:rsid w:val="00182E0C"/>
    <w:rsid w:val="00186D2D"/>
    <w:rsid w:val="001877CA"/>
    <w:rsid w:val="00190C60"/>
    <w:rsid w:val="00193C33"/>
    <w:rsid w:val="001A0616"/>
    <w:rsid w:val="001A1193"/>
    <w:rsid w:val="001A61D9"/>
    <w:rsid w:val="001A76D4"/>
    <w:rsid w:val="001B06CC"/>
    <w:rsid w:val="001B3274"/>
    <w:rsid w:val="001B3F7F"/>
    <w:rsid w:val="001B4C01"/>
    <w:rsid w:val="001B540F"/>
    <w:rsid w:val="001B5C29"/>
    <w:rsid w:val="001B67F6"/>
    <w:rsid w:val="001B7E0B"/>
    <w:rsid w:val="001C0069"/>
    <w:rsid w:val="001C0882"/>
    <w:rsid w:val="001C1DF7"/>
    <w:rsid w:val="001C2722"/>
    <w:rsid w:val="001C524F"/>
    <w:rsid w:val="001C631B"/>
    <w:rsid w:val="001D077A"/>
    <w:rsid w:val="001D5BF4"/>
    <w:rsid w:val="001D7992"/>
    <w:rsid w:val="001E1513"/>
    <w:rsid w:val="001E23B2"/>
    <w:rsid w:val="001E2A1C"/>
    <w:rsid w:val="001E76D1"/>
    <w:rsid w:val="001E7BEF"/>
    <w:rsid w:val="001F0952"/>
    <w:rsid w:val="001F1BE0"/>
    <w:rsid w:val="001F38F8"/>
    <w:rsid w:val="001F4240"/>
    <w:rsid w:val="001F502F"/>
    <w:rsid w:val="001F5C6D"/>
    <w:rsid w:val="0020137D"/>
    <w:rsid w:val="00202F93"/>
    <w:rsid w:val="002053D9"/>
    <w:rsid w:val="00205968"/>
    <w:rsid w:val="00206C16"/>
    <w:rsid w:val="00206E4F"/>
    <w:rsid w:val="0020707A"/>
    <w:rsid w:val="002070EB"/>
    <w:rsid w:val="00207A18"/>
    <w:rsid w:val="00211C35"/>
    <w:rsid w:val="002126E7"/>
    <w:rsid w:val="00213FE1"/>
    <w:rsid w:val="00216671"/>
    <w:rsid w:val="002213E9"/>
    <w:rsid w:val="00221BF8"/>
    <w:rsid w:val="00222CCD"/>
    <w:rsid w:val="00222FB4"/>
    <w:rsid w:val="00224CA8"/>
    <w:rsid w:val="00225569"/>
    <w:rsid w:val="00232C0C"/>
    <w:rsid w:val="00233A59"/>
    <w:rsid w:val="00234879"/>
    <w:rsid w:val="00234B3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50226"/>
    <w:rsid w:val="00251071"/>
    <w:rsid w:val="0025245A"/>
    <w:rsid w:val="00255141"/>
    <w:rsid w:val="00257038"/>
    <w:rsid w:val="002617BF"/>
    <w:rsid w:val="0026345E"/>
    <w:rsid w:val="0026657E"/>
    <w:rsid w:val="002666CB"/>
    <w:rsid w:val="002671E2"/>
    <w:rsid w:val="002678D7"/>
    <w:rsid w:val="00270035"/>
    <w:rsid w:val="00270238"/>
    <w:rsid w:val="002705B9"/>
    <w:rsid w:val="00270D23"/>
    <w:rsid w:val="00272336"/>
    <w:rsid w:val="002727D8"/>
    <w:rsid w:val="0027338C"/>
    <w:rsid w:val="00273FFE"/>
    <w:rsid w:val="00275EBE"/>
    <w:rsid w:val="002773E6"/>
    <w:rsid w:val="00280DF1"/>
    <w:rsid w:val="00284019"/>
    <w:rsid w:val="0028558D"/>
    <w:rsid w:val="00287369"/>
    <w:rsid w:val="002901DD"/>
    <w:rsid w:val="00291C16"/>
    <w:rsid w:val="0029541C"/>
    <w:rsid w:val="00295B6C"/>
    <w:rsid w:val="00295EC5"/>
    <w:rsid w:val="002965CB"/>
    <w:rsid w:val="00297D0C"/>
    <w:rsid w:val="002A10FD"/>
    <w:rsid w:val="002A185E"/>
    <w:rsid w:val="002A2608"/>
    <w:rsid w:val="002A286E"/>
    <w:rsid w:val="002A3453"/>
    <w:rsid w:val="002A3EB3"/>
    <w:rsid w:val="002A5FDE"/>
    <w:rsid w:val="002A7A60"/>
    <w:rsid w:val="002B0860"/>
    <w:rsid w:val="002B1307"/>
    <w:rsid w:val="002B1861"/>
    <w:rsid w:val="002B1E2E"/>
    <w:rsid w:val="002B2289"/>
    <w:rsid w:val="002B2710"/>
    <w:rsid w:val="002B5C3A"/>
    <w:rsid w:val="002B7C30"/>
    <w:rsid w:val="002C036E"/>
    <w:rsid w:val="002C510C"/>
    <w:rsid w:val="002C58D2"/>
    <w:rsid w:val="002C5FAD"/>
    <w:rsid w:val="002C6C16"/>
    <w:rsid w:val="002C6DFA"/>
    <w:rsid w:val="002C6E6E"/>
    <w:rsid w:val="002C6E85"/>
    <w:rsid w:val="002D2CA4"/>
    <w:rsid w:val="002D548F"/>
    <w:rsid w:val="002D5B9E"/>
    <w:rsid w:val="002D7E56"/>
    <w:rsid w:val="002E22C7"/>
    <w:rsid w:val="002E3D77"/>
    <w:rsid w:val="002E4B19"/>
    <w:rsid w:val="002F0ECD"/>
    <w:rsid w:val="002F1444"/>
    <w:rsid w:val="002F1F73"/>
    <w:rsid w:val="002F2333"/>
    <w:rsid w:val="002F2B90"/>
    <w:rsid w:val="002F4A7E"/>
    <w:rsid w:val="002F6508"/>
    <w:rsid w:val="00302F6D"/>
    <w:rsid w:val="003039C1"/>
    <w:rsid w:val="003056F6"/>
    <w:rsid w:val="00305796"/>
    <w:rsid w:val="00305E4B"/>
    <w:rsid w:val="00312078"/>
    <w:rsid w:val="003121E2"/>
    <w:rsid w:val="003124BF"/>
    <w:rsid w:val="003125AA"/>
    <w:rsid w:val="00312BEA"/>
    <w:rsid w:val="00312F9C"/>
    <w:rsid w:val="00313E99"/>
    <w:rsid w:val="003145E4"/>
    <w:rsid w:val="00314D3C"/>
    <w:rsid w:val="00316EF5"/>
    <w:rsid w:val="003217DF"/>
    <w:rsid w:val="00322798"/>
    <w:rsid w:val="00327096"/>
    <w:rsid w:val="0032709D"/>
    <w:rsid w:val="003270FD"/>
    <w:rsid w:val="003273C0"/>
    <w:rsid w:val="00330C54"/>
    <w:rsid w:val="00331F23"/>
    <w:rsid w:val="003322EE"/>
    <w:rsid w:val="00332BBA"/>
    <w:rsid w:val="00334162"/>
    <w:rsid w:val="003347B0"/>
    <w:rsid w:val="0033581D"/>
    <w:rsid w:val="00335B3E"/>
    <w:rsid w:val="003402C9"/>
    <w:rsid w:val="003405C3"/>
    <w:rsid w:val="00344253"/>
    <w:rsid w:val="003453DA"/>
    <w:rsid w:val="00345C56"/>
    <w:rsid w:val="00351C0C"/>
    <w:rsid w:val="00352642"/>
    <w:rsid w:val="00353B5A"/>
    <w:rsid w:val="0035421F"/>
    <w:rsid w:val="00355100"/>
    <w:rsid w:val="003557D8"/>
    <w:rsid w:val="00362D33"/>
    <w:rsid w:val="00364D4B"/>
    <w:rsid w:val="00367D02"/>
    <w:rsid w:val="00371518"/>
    <w:rsid w:val="00376603"/>
    <w:rsid w:val="00380510"/>
    <w:rsid w:val="00380A2E"/>
    <w:rsid w:val="00386448"/>
    <w:rsid w:val="00387B0A"/>
    <w:rsid w:val="00390104"/>
    <w:rsid w:val="0039233A"/>
    <w:rsid w:val="00394958"/>
    <w:rsid w:val="00397B82"/>
    <w:rsid w:val="00397C9A"/>
    <w:rsid w:val="003A1AAC"/>
    <w:rsid w:val="003A3294"/>
    <w:rsid w:val="003A6FC7"/>
    <w:rsid w:val="003A711B"/>
    <w:rsid w:val="003A7DDC"/>
    <w:rsid w:val="003B5791"/>
    <w:rsid w:val="003B70C6"/>
    <w:rsid w:val="003C2925"/>
    <w:rsid w:val="003C35B9"/>
    <w:rsid w:val="003C5652"/>
    <w:rsid w:val="003D031B"/>
    <w:rsid w:val="003D14B7"/>
    <w:rsid w:val="003D3626"/>
    <w:rsid w:val="003D3891"/>
    <w:rsid w:val="003D3AC5"/>
    <w:rsid w:val="003E1021"/>
    <w:rsid w:val="003E1BEF"/>
    <w:rsid w:val="003E2134"/>
    <w:rsid w:val="003E3191"/>
    <w:rsid w:val="003E435D"/>
    <w:rsid w:val="003E4A6C"/>
    <w:rsid w:val="003E6705"/>
    <w:rsid w:val="003F5C94"/>
    <w:rsid w:val="004000F5"/>
    <w:rsid w:val="004012D5"/>
    <w:rsid w:val="0040594B"/>
    <w:rsid w:val="00405FBA"/>
    <w:rsid w:val="004067BC"/>
    <w:rsid w:val="0041315D"/>
    <w:rsid w:val="00414083"/>
    <w:rsid w:val="00416176"/>
    <w:rsid w:val="00416711"/>
    <w:rsid w:val="00417F95"/>
    <w:rsid w:val="00421D40"/>
    <w:rsid w:val="00424DFA"/>
    <w:rsid w:val="00425D89"/>
    <w:rsid w:val="004274AD"/>
    <w:rsid w:val="00427720"/>
    <w:rsid w:val="004279B5"/>
    <w:rsid w:val="00430B08"/>
    <w:rsid w:val="00432A08"/>
    <w:rsid w:val="00436D0F"/>
    <w:rsid w:val="00437191"/>
    <w:rsid w:val="00440974"/>
    <w:rsid w:val="00442C5E"/>
    <w:rsid w:val="004439EE"/>
    <w:rsid w:val="00443C46"/>
    <w:rsid w:val="00444904"/>
    <w:rsid w:val="00451C70"/>
    <w:rsid w:val="004521BB"/>
    <w:rsid w:val="00455A74"/>
    <w:rsid w:val="00460AB9"/>
    <w:rsid w:val="0046100D"/>
    <w:rsid w:val="00461C22"/>
    <w:rsid w:val="00467235"/>
    <w:rsid w:val="0046749B"/>
    <w:rsid w:val="00467863"/>
    <w:rsid w:val="004706AF"/>
    <w:rsid w:val="00473BE0"/>
    <w:rsid w:val="004800A7"/>
    <w:rsid w:val="004804CD"/>
    <w:rsid w:val="00481C27"/>
    <w:rsid w:val="00482242"/>
    <w:rsid w:val="00483DC5"/>
    <w:rsid w:val="00484401"/>
    <w:rsid w:val="00484F6A"/>
    <w:rsid w:val="004852DE"/>
    <w:rsid w:val="004869E4"/>
    <w:rsid w:val="004872F6"/>
    <w:rsid w:val="00490945"/>
    <w:rsid w:val="004922DA"/>
    <w:rsid w:val="0049526E"/>
    <w:rsid w:val="004952C3"/>
    <w:rsid w:val="00496510"/>
    <w:rsid w:val="00496ECA"/>
    <w:rsid w:val="00496F91"/>
    <w:rsid w:val="004A0D4C"/>
    <w:rsid w:val="004A0F92"/>
    <w:rsid w:val="004A3529"/>
    <w:rsid w:val="004B0EAC"/>
    <w:rsid w:val="004B1406"/>
    <w:rsid w:val="004B33FF"/>
    <w:rsid w:val="004B3833"/>
    <w:rsid w:val="004B713E"/>
    <w:rsid w:val="004C04ED"/>
    <w:rsid w:val="004C1060"/>
    <w:rsid w:val="004C2039"/>
    <w:rsid w:val="004C654B"/>
    <w:rsid w:val="004C6CF2"/>
    <w:rsid w:val="004D00CD"/>
    <w:rsid w:val="004D0470"/>
    <w:rsid w:val="004D142E"/>
    <w:rsid w:val="004D17B3"/>
    <w:rsid w:val="004D3423"/>
    <w:rsid w:val="004D36F8"/>
    <w:rsid w:val="004D4907"/>
    <w:rsid w:val="004D657A"/>
    <w:rsid w:val="004E1C73"/>
    <w:rsid w:val="004E3440"/>
    <w:rsid w:val="004F1DE0"/>
    <w:rsid w:val="004F293D"/>
    <w:rsid w:val="004F459A"/>
    <w:rsid w:val="004F7CCE"/>
    <w:rsid w:val="004F7E80"/>
    <w:rsid w:val="005033F5"/>
    <w:rsid w:val="005034D2"/>
    <w:rsid w:val="005042BB"/>
    <w:rsid w:val="005045D0"/>
    <w:rsid w:val="0050690B"/>
    <w:rsid w:val="00507707"/>
    <w:rsid w:val="00511EE1"/>
    <w:rsid w:val="00512024"/>
    <w:rsid w:val="00512570"/>
    <w:rsid w:val="00513FCC"/>
    <w:rsid w:val="005153F4"/>
    <w:rsid w:val="00516736"/>
    <w:rsid w:val="005179E4"/>
    <w:rsid w:val="0052102C"/>
    <w:rsid w:val="005213CF"/>
    <w:rsid w:val="00521CAF"/>
    <w:rsid w:val="00521D18"/>
    <w:rsid w:val="005226D8"/>
    <w:rsid w:val="0052361E"/>
    <w:rsid w:val="00524E6E"/>
    <w:rsid w:val="00525600"/>
    <w:rsid w:val="00525C72"/>
    <w:rsid w:val="0052703E"/>
    <w:rsid w:val="00527802"/>
    <w:rsid w:val="0052783B"/>
    <w:rsid w:val="00531141"/>
    <w:rsid w:val="005313B8"/>
    <w:rsid w:val="005318D1"/>
    <w:rsid w:val="00533AEE"/>
    <w:rsid w:val="0053465C"/>
    <w:rsid w:val="00535DAB"/>
    <w:rsid w:val="00535FAA"/>
    <w:rsid w:val="005371D6"/>
    <w:rsid w:val="00545519"/>
    <w:rsid w:val="00547DD4"/>
    <w:rsid w:val="005503FB"/>
    <w:rsid w:val="0055236D"/>
    <w:rsid w:val="00555800"/>
    <w:rsid w:val="005562A1"/>
    <w:rsid w:val="005564E4"/>
    <w:rsid w:val="0055669D"/>
    <w:rsid w:val="00561A35"/>
    <w:rsid w:val="00561A53"/>
    <w:rsid w:val="00563F35"/>
    <w:rsid w:val="00564A19"/>
    <w:rsid w:val="005653A7"/>
    <w:rsid w:val="0056579B"/>
    <w:rsid w:val="00565F7D"/>
    <w:rsid w:val="00566CFF"/>
    <w:rsid w:val="0057134C"/>
    <w:rsid w:val="00573417"/>
    <w:rsid w:val="00573ACC"/>
    <w:rsid w:val="005752D0"/>
    <w:rsid w:val="00577DC4"/>
    <w:rsid w:val="00581BDE"/>
    <w:rsid w:val="005827E4"/>
    <w:rsid w:val="005843AD"/>
    <w:rsid w:val="0058528D"/>
    <w:rsid w:val="005876FA"/>
    <w:rsid w:val="00592297"/>
    <w:rsid w:val="005A0B15"/>
    <w:rsid w:val="005A1350"/>
    <w:rsid w:val="005A2DD0"/>
    <w:rsid w:val="005A3549"/>
    <w:rsid w:val="005B0FD2"/>
    <w:rsid w:val="005B1BB1"/>
    <w:rsid w:val="005B1BFA"/>
    <w:rsid w:val="005B34DC"/>
    <w:rsid w:val="005B3CFF"/>
    <w:rsid w:val="005B569B"/>
    <w:rsid w:val="005B6AC1"/>
    <w:rsid w:val="005B772B"/>
    <w:rsid w:val="005B77A8"/>
    <w:rsid w:val="005C2AF9"/>
    <w:rsid w:val="005C3432"/>
    <w:rsid w:val="005C7924"/>
    <w:rsid w:val="005D39B3"/>
    <w:rsid w:val="005D408E"/>
    <w:rsid w:val="005D4893"/>
    <w:rsid w:val="005D4DDA"/>
    <w:rsid w:val="005D66B4"/>
    <w:rsid w:val="005D6AB4"/>
    <w:rsid w:val="005D76CE"/>
    <w:rsid w:val="005D7A2A"/>
    <w:rsid w:val="005E1202"/>
    <w:rsid w:val="005E5123"/>
    <w:rsid w:val="005E59A4"/>
    <w:rsid w:val="005E5C7C"/>
    <w:rsid w:val="005E5DAD"/>
    <w:rsid w:val="005F4827"/>
    <w:rsid w:val="005F6ABD"/>
    <w:rsid w:val="005F7AD2"/>
    <w:rsid w:val="0060054B"/>
    <w:rsid w:val="0060477D"/>
    <w:rsid w:val="006050EB"/>
    <w:rsid w:val="00605CB2"/>
    <w:rsid w:val="0060709D"/>
    <w:rsid w:val="00607F40"/>
    <w:rsid w:val="00610E01"/>
    <w:rsid w:val="00614269"/>
    <w:rsid w:val="00615B3C"/>
    <w:rsid w:val="00616F4E"/>
    <w:rsid w:val="00617314"/>
    <w:rsid w:val="00620478"/>
    <w:rsid w:val="006239FB"/>
    <w:rsid w:val="006326EF"/>
    <w:rsid w:val="00634BC1"/>
    <w:rsid w:val="006352DB"/>
    <w:rsid w:val="00636441"/>
    <w:rsid w:val="0063798D"/>
    <w:rsid w:val="0064020A"/>
    <w:rsid w:val="006429A9"/>
    <w:rsid w:val="006441F3"/>
    <w:rsid w:val="00645AC2"/>
    <w:rsid w:val="006516E3"/>
    <w:rsid w:val="00653FFB"/>
    <w:rsid w:val="006545B5"/>
    <w:rsid w:val="00654C71"/>
    <w:rsid w:val="00654DA2"/>
    <w:rsid w:val="0065523C"/>
    <w:rsid w:val="00657C58"/>
    <w:rsid w:val="00657D3F"/>
    <w:rsid w:val="0066060B"/>
    <w:rsid w:val="006610CF"/>
    <w:rsid w:val="00663076"/>
    <w:rsid w:val="00663C7C"/>
    <w:rsid w:val="0066494A"/>
    <w:rsid w:val="00664E35"/>
    <w:rsid w:val="00665777"/>
    <w:rsid w:val="00665AC1"/>
    <w:rsid w:val="00667A92"/>
    <w:rsid w:val="00673239"/>
    <w:rsid w:val="00673C85"/>
    <w:rsid w:val="0067537F"/>
    <w:rsid w:val="00676D02"/>
    <w:rsid w:val="00680DBE"/>
    <w:rsid w:val="00682517"/>
    <w:rsid w:val="00683AA4"/>
    <w:rsid w:val="006857EC"/>
    <w:rsid w:val="00686411"/>
    <w:rsid w:val="00690721"/>
    <w:rsid w:val="00692823"/>
    <w:rsid w:val="0069359A"/>
    <w:rsid w:val="00693886"/>
    <w:rsid w:val="00694206"/>
    <w:rsid w:val="006976B5"/>
    <w:rsid w:val="006A2067"/>
    <w:rsid w:val="006A2B8E"/>
    <w:rsid w:val="006A401B"/>
    <w:rsid w:val="006A6CDD"/>
    <w:rsid w:val="006A72B4"/>
    <w:rsid w:val="006B0138"/>
    <w:rsid w:val="006B1550"/>
    <w:rsid w:val="006B1C0A"/>
    <w:rsid w:val="006B511E"/>
    <w:rsid w:val="006B72EE"/>
    <w:rsid w:val="006B7409"/>
    <w:rsid w:val="006C4300"/>
    <w:rsid w:val="006D2B05"/>
    <w:rsid w:val="006D4640"/>
    <w:rsid w:val="006E1DFC"/>
    <w:rsid w:val="006E23E7"/>
    <w:rsid w:val="006E2450"/>
    <w:rsid w:val="006E27C8"/>
    <w:rsid w:val="006E3CCB"/>
    <w:rsid w:val="006E7D1B"/>
    <w:rsid w:val="006F102A"/>
    <w:rsid w:val="006F1857"/>
    <w:rsid w:val="006F1DF7"/>
    <w:rsid w:val="006F25A5"/>
    <w:rsid w:val="006F419B"/>
    <w:rsid w:val="006F53D7"/>
    <w:rsid w:val="006F64E7"/>
    <w:rsid w:val="006F7FB9"/>
    <w:rsid w:val="00700979"/>
    <w:rsid w:val="0070277A"/>
    <w:rsid w:val="0070325B"/>
    <w:rsid w:val="007047D4"/>
    <w:rsid w:val="00707168"/>
    <w:rsid w:val="00713564"/>
    <w:rsid w:val="00714E70"/>
    <w:rsid w:val="00720FA8"/>
    <w:rsid w:val="00721B04"/>
    <w:rsid w:val="0072434A"/>
    <w:rsid w:val="007317C6"/>
    <w:rsid w:val="00733AA5"/>
    <w:rsid w:val="00740A4E"/>
    <w:rsid w:val="00742ED1"/>
    <w:rsid w:val="00745C48"/>
    <w:rsid w:val="00746286"/>
    <w:rsid w:val="0074769B"/>
    <w:rsid w:val="00753681"/>
    <w:rsid w:val="00754F9D"/>
    <w:rsid w:val="0075681A"/>
    <w:rsid w:val="007654E6"/>
    <w:rsid w:val="00766458"/>
    <w:rsid w:val="00771814"/>
    <w:rsid w:val="00771F95"/>
    <w:rsid w:val="00772BB7"/>
    <w:rsid w:val="00774DCA"/>
    <w:rsid w:val="007750C4"/>
    <w:rsid w:val="0078063E"/>
    <w:rsid w:val="00792366"/>
    <w:rsid w:val="007931F1"/>
    <w:rsid w:val="007939A9"/>
    <w:rsid w:val="00794610"/>
    <w:rsid w:val="0079462A"/>
    <w:rsid w:val="007954ED"/>
    <w:rsid w:val="007973BD"/>
    <w:rsid w:val="00797AFC"/>
    <w:rsid w:val="007A3A75"/>
    <w:rsid w:val="007A4084"/>
    <w:rsid w:val="007A7723"/>
    <w:rsid w:val="007B0195"/>
    <w:rsid w:val="007B52A0"/>
    <w:rsid w:val="007B60D8"/>
    <w:rsid w:val="007C3515"/>
    <w:rsid w:val="007C4329"/>
    <w:rsid w:val="007C62E6"/>
    <w:rsid w:val="007D2AE4"/>
    <w:rsid w:val="007D47B6"/>
    <w:rsid w:val="007D4A20"/>
    <w:rsid w:val="007D57BC"/>
    <w:rsid w:val="007D6210"/>
    <w:rsid w:val="007E0219"/>
    <w:rsid w:val="007E0DD8"/>
    <w:rsid w:val="007E0EAB"/>
    <w:rsid w:val="007E5083"/>
    <w:rsid w:val="007E598A"/>
    <w:rsid w:val="007F3DBE"/>
    <w:rsid w:val="00803DD8"/>
    <w:rsid w:val="00804CF1"/>
    <w:rsid w:val="0080557D"/>
    <w:rsid w:val="00805990"/>
    <w:rsid w:val="00805D7A"/>
    <w:rsid w:val="00807B6D"/>
    <w:rsid w:val="00810090"/>
    <w:rsid w:val="00810561"/>
    <w:rsid w:val="008124C2"/>
    <w:rsid w:val="00813095"/>
    <w:rsid w:val="00813486"/>
    <w:rsid w:val="00814619"/>
    <w:rsid w:val="008150D4"/>
    <w:rsid w:val="0081675A"/>
    <w:rsid w:val="0082031E"/>
    <w:rsid w:val="00821352"/>
    <w:rsid w:val="00823E4E"/>
    <w:rsid w:val="00825B92"/>
    <w:rsid w:val="00826B95"/>
    <w:rsid w:val="00831E24"/>
    <w:rsid w:val="008348D7"/>
    <w:rsid w:val="00834E66"/>
    <w:rsid w:val="00842673"/>
    <w:rsid w:val="00843B99"/>
    <w:rsid w:val="0084462B"/>
    <w:rsid w:val="008478BC"/>
    <w:rsid w:val="008529A3"/>
    <w:rsid w:val="008550ED"/>
    <w:rsid w:val="00855A99"/>
    <w:rsid w:val="00855B03"/>
    <w:rsid w:val="00856806"/>
    <w:rsid w:val="00856F2B"/>
    <w:rsid w:val="00857894"/>
    <w:rsid w:val="008606A4"/>
    <w:rsid w:val="00861FF1"/>
    <w:rsid w:val="00862883"/>
    <w:rsid w:val="00864E95"/>
    <w:rsid w:val="00866CCC"/>
    <w:rsid w:val="008672E8"/>
    <w:rsid w:val="00867750"/>
    <w:rsid w:val="00867BB5"/>
    <w:rsid w:val="008736CC"/>
    <w:rsid w:val="00873ADC"/>
    <w:rsid w:val="0087423A"/>
    <w:rsid w:val="00874796"/>
    <w:rsid w:val="00875D15"/>
    <w:rsid w:val="008767C9"/>
    <w:rsid w:val="00876B15"/>
    <w:rsid w:val="008824CD"/>
    <w:rsid w:val="00885078"/>
    <w:rsid w:val="008868F6"/>
    <w:rsid w:val="008872CC"/>
    <w:rsid w:val="00890AE3"/>
    <w:rsid w:val="008924ED"/>
    <w:rsid w:val="00893ABE"/>
    <w:rsid w:val="00893E1A"/>
    <w:rsid w:val="0089408E"/>
    <w:rsid w:val="00896548"/>
    <w:rsid w:val="00896F7B"/>
    <w:rsid w:val="008970CA"/>
    <w:rsid w:val="00897CB0"/>
    <w:rsid w:val="008A0786"/>
    <w:rsid w:val="008A3C22"/>
    <w:rsid w:val="008A3C9E"/>
    <w:rsid w:val="008A52A8"/>
    <w:rsid w:val="008A7187"/>
    <w:rsid w:val="008A7F49"/>
    <w:rsid w:val="008B05AE"/>
    <w:rsid w:val="008B10E5"/>
    <w:rsid w:val="008B2D4E"/>
    <w:rsid w:val="008B5B84"/>
    <w:rsid w:val="008B773F"/>
    <w:rsid w:val="008C1D3C"/>
    <w:rsid w:val="008C3146"/>
    <w:rsid w:val="008C7550"/>
    <w:rsid w:val="008D01B0"/>
    <w:rsid w:val="008D2518"/>
    <w:rsid w:val="008D415B"/>
    <w:rsid w:val="008D7547"/>
    <w:rsid w:val="008E1CC5"/>
    <w:rsid w:val="008E2366"/>
    <w:rsid w:val="008E2462"/>
    <w:rsid w:val="008E2E9E"/>
    <w:rsid w:val="008E3A57"/>
    <w:rsid w:val="008E3EED"/>
    <w:rsid w:val="008E4D6C"/>
    <w:rsid w:val="008E50B9"/>
    <w:rsid w:val="008E6203"/>
    <w:rsid w:val="008F1177"/>
    <w:rsid w:val="008F252F"/>
    <w:rsid w:val="008F3E64"/>
    <w:rsid w:val="008F44C7"/>
    <w:rsid w:val="008F6780"/>
    <w:rsid w:val="008F68C0"/>
    <w:rsid w:val="008F7191"/>
    <w:rsid w:val="00901E78"/>
    <w:rsid w:val="009020BE"/>
    <w:rsid w:val="00902100"/>
    <w:rsid w:val="0090423F"/>
    <w:rsid w:val="00904D50"/>
    <w:rsid w:val="00904DFE"/>
    <w:rsid w:val="00907E4F"/>
    <w:rsid w:val="00916412"/>
    <w:rsid w:val="00917001"/>
    <w:rsid w:val="00917B2E"/>
    <w:rsid w:val="0092572C"/>
    <w:rsid w:val="009267A4"/>
    <w:rsid w:val="00935FE5"/>
    <w:rsid w:val="00937DE2"/>
    <w:rsid w:val="00941426"/>
    <w:rsid w:val="009458E2"/>
    <w:rsid w:val="00945EA3"/>
    <w:rsid w:val="0094776F"/>
    <w:rsid w:val="00951E79"/>
    <w:rsid w:val="009533CF"/>
    <w:rsid w:val="00953DA2"/>
    <w:rsid w:val="00954507"/>
    <w:rsid w:val="0095473C"/>
    <w:rsid w:val="00954772"/>
    <w:rsid w:val="00954EC0"/>
    <w:rsid w:val="009576E4"/>
    <w:rsid w:val="009604C8"/>
    <w:rsid w:val="009611B5"/>
    <w:rsid w:val="00962258"/>
    <w:rsid w:val="009628FE"/>
    <w:rsid w:val="00963D46"/>
    <w:rsid w:val="009651D9"/>
    <w:rsid w:val="00965B4F"/>
    <w:rsid w:val="0097116D"/>
    <w:rsid w:val="00971C70"/>
    <w:rsid w:val="00974762"/>
    <w:rsid w:val="009749D8"/>
    <w:rsid w:val="00977A38"/>
    <w:rsid w:val="00981CF2"/>
    <w:rsid w:val="00983068"/>
    <w:rsid w:val="009837F1"/>
    <w:rsid w:val="00983862"/>
    <w:rsid w:val="00985C64"/>
    <w:rsid w:val="009915BC"/>
    <w:rsid w:val="00992D2A"/>
    <w:rsid w:val="00993824"/>
    <w:rsid w:val="00995011"/>
    <w:rsid w:val="00996418"/>
    <w:rsid w:val="00996599"/>
    <w:rsid w:val="009A2667"/>
    <w:rsid w:val="009A32A5"/>
    <w:rsid w:val="009A335A"/>
    <w:rsid w:val="009A3CE0"/>
    <w:rsid w:val="009A41D8"/>
    <w:rsid w:val="009A6EDA"/>
    <w:rsid w:val="009A75A6"/>
    <w:rsid w:val="009A7A02"/>
    <w:rsid w:val="009B0862"/>
    <w:rsid w:val="009B114A"/>
    <w:rsid w:val="009B171F"/>
    <w:rsid w:val="009B2185"/>
    <w:rsid w:val="009B2C29"/>
    <w:rsid w:val="009B4140"/>
    <w:rsid w:val="009B5441"/>
    <w:rsid w:val="009B588F"/>
    <w:rsid w:val="009B6EAB"/>
    <w:rsid w:val="009B7CB2"/>
    <w:rsid w:val="009C10FC"/>
    <w:rsid w:val="009C158A"/>
    <w:rsid w:val="009C1ACE"/>
    <w:rsid w:val="009C3146"/>
    <w:rsid w:val="009C3F48"/>
    <w:rsid w:val="009C422C"/>
    <w:rsid w:val="009D0CFA"/>
    <w:rsid w:val="009D2917"/>
    <w:rsid w:val="009D5058"/>
    <w:rsid w:val="009D6E0B"/>
    <w:rsid w:val="009D7101"/>
    <w:rsid w:val="009E0563"/>
    <w:rsid w:val="009E1056"/>
    <w:rsid w:val="009E5223"/>
    <w:rsid w:val="009E5CDE"/>
    <w:rsid w:val="009E6057"/>
    <w:rsid w:val="009E6695"/>
    <w:rsid w:val="009F5270"/>
    <w:rsid w:val="009F5D27"/>
    <w:rsid w:val="00A04183"/>
    <w:rsid w:val="00A05800"/>
    <w:rsid w:val="00A05965"/>
    <w:rsid w:val="00A07BA0"/>
    <w:rsid w:val="00A1475A"/>
    <w:rsid w:val="00A15E62"/>
    <w:rsid w:val="00A2053D"/>
    <w:rsid w:val="00A20E08"/>
    <w:rsid w:val="00A23EBF"/>
    <w:rsid w:val="00A24034"/>
    <w:rsid w:val="00A24F3F"/>
    <w:rsid w:val="00A25915"/>
    <w:rsid w:val="00A26A74"/>
    <w:rsid w:val="00A30D14"/>
    <w:rsid w:val="00A31D26"/>
    <w:rsid w:val="00A33A79"/>
    <w:rsid w:val="00A34ADA"/>
    <w:rsid w:val="00A34DE2"/>
    <w:rsid w:val="00A37C8A"/>
    <w:rsid w:val="00A41C80"/>
    <w:rsid w:val="00A43F4E"/>
    <w:rsid w:val="00A451E4"/>
    <w:rsid w:val="00A46375"/>
    <w:rsid w:val="00A4699F"/>
    <w:rsid w:val="00A474B0"/>
    <w:rsid w:val="00A5078A"/>
    <w:rsid w:val="00A50C60"/>
    <w:rsid w:val="00A522A9"/>
    <w:rsid w:val="00A53D80"/>
    <w:rsid w:val="00A548CE"/>
    <w:rsid w:val="00A57095"/>
    <w:rsid w:val="00A60F4D"/>
    <w:rsid w:val="00A62793"/>
    <w:rsid w:val="00A63152"/>
    <w:rsid w:val="00A63DD5"/>
    <w:rsid w:val="00A64FB7"/>
    <w:rsid w:val="00A65494"/>
    <w:rsid w:val="00A67A84"/>
    <w:rsid w:val="00A70314"/>
    <w:rsid w:val="00A7236E"/>
    <w:rsid w:val="00A729C2"/>
    <w:rsid w:val="00A8043E"/>
    <w:rsid w:val="00A808C6"/>
    <w:rsid w:val="00A8208B"/>
    <w:rsid w:val="00A84C7F"/>
    <w:rsid w:val="00A854BB"/>
    <w:rsid w:val="00A92DF7"/>
    <w:rsid w:val="00A940FA"/>
    <w:rsid w:val="00A94ADA"/>
    <w:rsid w:val="00A95672"/>
    <w:rsid w:val="00AA38DE"/>
    <w:rsid w:val="00AA47AC"/>
    <w:rsid w:val="00AA57FD"/>
    <w:rsid w:val="00AA5A99"/>
    <w:rsid w:val="00AA5B00"/>
    <w:rsid w:val="00AA5DC3"/>
    <w:rsid w:val="00AA73A4"/>
    <w:rsid w:val="00AB002B"/>
    <w:rsid w:val="00AB08B7"/>
    <w:rsid w:val="00AB261F"/>
    <w:rsid w:val="00AB2D76"/>
    <w:rsid w:val="00AB37E9"/>
    <w:rsid w:val="00AB762F"/>
    <w:rsid w:val="00AC3666"/>
    <w:rsid w:val="00AC3F11"/>
    <w:rsid w:val="00AC6EFE"/>
    <w:rsid w:val="00AC7C62"/>
    <w:rsid w:val="00AD0A43"/>
    <w:rsid w:val="00AD0BCD"/>
    <w:rsid w:val="00AD2EB7"/>
    <w:rsid w:val="00AD2ECA"/>
    <w:rsid w:val="00AD306B"/>
    <w:rsid w:val="00AD3E7B"/>
    <w:rsid w:val="00AD4F7A"/>
    <w:rsid w:val="00AD6F4B"/>
    <w:rsid w:val="00AE1201"/>
    <w:rsid w:val="00AE1A91"/>
    <w:rsid w:val="00AE1C48"/>
    <w:rsid w:val="00AE5A24"/>
    <w:rsid w:val="00AE5B2C"/>
    <w:rsid w:val="00AE737A"/>
    <w:rsid w:val="00AF086C"/>
    <w:rsid w:val="00AF1684"/>
    <w:rsid w:val="00AF1A26"/>
    <w:rsid w:val="00AF20D7"/>
    <w:rsid w:val="00AF242E"/>
    <w:rsid w:val="00AF427D"/>
    <w:rsid w:val="00AF54A1"/>
    <w:rsid w:val="00AF5C3E"/>
    <w:rsid w:val="00AF6843"/>
    <w:rsid w:val="00B01F87"/>
    <w:rsid w:val="00B043AA"/>
    <w:rsid w:val="00B10F62"/>
    <w:rsid w:val="00B12550"/>
    <w:rsid w:val="00B12C08"/>
    <w:rsid w:val="00B1540A"/>
    <w:rsid w:val="00B17304"/>
    <w:rsid w:val="00B21501"/>
    <w:rsid w:val="00B218A4"/>
    <w:rsid w:val="00B22A19"/>
    <w:rsid w:val="00B308FB"/>
    <w:rsid w:val="00B30E39"/>
    <w:rsid w:val="00B3138D"/>
    <w:rsid w:val="00B33771"/>
    <w:rsid w:val="00B3458C"/>
    <w:rsid w:val="00B37F3B"/>
    <w:rsid w:val="00B401B4"/>
    <w:rsid w:val="00B42CB4"/>
    <w:rsid w:val="00B449C9"/>
    <w:rsid w:val="00B473F5"/>
    <w:rsid w:val="00B47824"/>
    <w:rsid w:val="00B479DE"/>
    <w:rsid w:val="00B53661"/>
    <w:rsid w:val="00B57009"/>
    <w:rsid w:val="00B57D14"/>
    <w:rsid w:val="00B6044B"/>
    <w:rsid w:val="00B64AB3"/>
    <w:rsid w:val="00B66529"/>
    <w:rsid w:val="00B71085"/>
    <w:rsid w:val="00B715DD"/>
    <w:rsid w:val="00B717CE"/>
    <w:rsid w:val="00B726A0"/>
    <w:rsid w:val="00B737F6"/>
    <w:rsid w:val="00B74A84"/>
    <w:rsid w:val="00B74C3F"/>
    <w:rsid w:val="00B76198"/>
    <w:rsid w:val="00B7770B"/>
    <w:rsid w:val="00B808B1"/>
    <w:rsid w:val="00B828AE"/>
    <w:rsid w:val="00B82ACF"/>
    <w:rsid w:val="00B835ED"/>
    <w:rsid w:val="00B872AD"/>
    <w:rsid w:val="00B87F53"/>
    <w:rsid w:val="00B917CE"/>
    <w:rsid w:val="00B93ED6"/>
    <w:rsid w:val="00B94826"/>
    <w:rsid w:val="00BA032E"/>
    <w:rsid w:val="00BA0800"/>
    <w:rsid w:val="00BA6F4F"/>
    <w:rsid w:val="00BB2BEF"/>
    <w:rsid w:val="00BB2FFC"/>
    <w:rsid w:val="00BB3574"/>
    <w:rsid w:val="00BC0304"/>
    <w:rsid w:val="00BC3226"/>
    <w:rsid w:val="00BC484D"/>
    <w:rsid w:val="00BD0003"/>
    <w:rsid w:val="00BD0316"/>
    <w:rsid w:val="00BD0869"/>
    <w:rsid w:val="00BD5563"/>
    <w:rsid w:val="00BD56E0"/>
    <w:rsid w:val="00BD7E61"/>
    <w:rsid w:val="00BE0AE9"/>
    <w:rsid w:val="00BE1472"/>
    <w:rsid w:val="00BE1BF8"/>
    <w:rsid w:val="00BE2167"/>
    <w:rsid w:val="00BE21A5"/>
    <w:rsid w:val="00BE34C1"/>
    <w:rsid w:val="00BF03DA"/>
    <w:rsid w:val="00BF1520"/>
    <w:rsid w:val="00BF2F93"/>
    <w:rsid w:val="00BF43A2"/>
    <w:rsid w:val="00BF5CB3"/>
    <w:rsid w:val="00C114D6"/>
    <w:rsid w:val="00C147F2"/>
    <w:rsid w:val="00C16557"/>
    <w:rsid w:val="00C168A1"/>
    <w:rsid w:val="00C177B8"/>
    <w:rsid w:val="00C17E2F"/>
    <w:rsid w:val="00C17F6C"/>
    <w:rsid w:val="00C20843"/>
    <w:rsid w:val="00C21A0F"/>
    <w:rsid w:val="00C22033"/>
    <w:rsid w:val="00C2329F"/>
    <w:rsid w:val="00C23656"/>
    <w:rsid w:val="00C27309"/>
    <w:rsid w:val="00C303FB"/>
    <w:rsid w:val="00C3330D"/>
    <w:rsid w:val="00C34A89"/>
    <w:rsid w:val="00C35E12"/>
    <w:rsid w:val="00C35FED"/>
    <w:rsid w:val="00C36014"/>
    <w:rsid w:val="00C40AF0"/>
    <w:rsid w:val="00C40CE4"/>
    <w:rsid w:val="00C411B1"/>
    <w:rsid w:val="00C41997"/>
    <w:rsid w:val="00C42F59"/>
    <w:rsid w:val="00C4521A"/>
    <w:rsid w:val="00C46BBB"/>
    <w:rsid w:val="00C51318"/>
    <w:rsid w:val="00C52D3C"/>
    <w:rsid w:val="00C6044F"/>
    <w:rsid w:val="00C60B99"/>
    <w:rsid w:val="00C61087"/>
    <w:rsid w:val="00C624CF"/>
    <w:rsid w:val="00C64F02"/>
    <w:rsid w:val="00C65A15"/>
    <w:rsid w:val="00C70359"/>
    <w:rsid w:val="00C7075D"/>
    <w:rsid w:val="00C72A64"/>
    <w:rsid w:val="00C740EC"/>
    <w:rsid w:val="00C74EF4"/>
    <w:rsid w:val="00C77026"/>
    <w:rsid w:val="00C80642"/>
    <w:rsid w:val="00C81CA0"/>
    <w:rsid w:val="00C84803"/>
    <w:rsid w:val="00C90A59"/>
    <w:rsid w:val="00C93957"/>
    <w:rsid w:val="00C96049"/>
    <w:rsid w:val="00CA4194"/>
    <w:rsid w:val="00CA48DA"/>
    <w:rsid w:val="00CA5C9D"/>
    <w:rsid w:val="00CA75D3"/>
    <w:rsid w:val="00CB3971"/>
    <w:rsid w:val="00CB401D"/>
    <w:rsid w:val="00CB427F"/>
    <w:rsid w:val="00CB5199"/>
    <w:rsid w:val="00CC07C8"/>
    <w:rsid w:val="00CC12C6"/>
    <w:rsid w:val="00CC1C5A"/>
    <w:rsid w:val="00CC3A76"/>
    <w:rsid w:val="00CC5428"/>
    <w:rsid w:val="00CD1916"/>
    <w:rsid w:val="00CD1E0B"/>
    <w:rsid w:val="00CD4243"/>
    <w:rsid w:val="00CD463A"/>
    <w:rsid w:val="00CD58D7"/>
    <w:rsid w:val="00CD7A5C"/>
    <w:rsid w:val="00CE023A"/>
    <w:rsid w:val="00CE28D6"/>
    <w:rsid w:val="00CE652A"/>
    <w:rsid w:val="00CF418D"/>
    <w:rsid w:val="00CF50D7"/>
    <w:rsid w:val="00CF5C0B"/>
    <w:rsid w:val="00CF6347"/>
    <w:rsid w:val="00D02D3A"/>
    <w:rsid w:val="00D0353C"/>
    <w:rsid w:val="00D03F97"/>
    <w:rsid w:val="00D05EA6"/>
    <w:rsid w:val="00D0670F"/>
    <w:rsid w:val="00D10B9A"/>
    <w:rsid w:val="00D155B4"/>
    <w:rsid w:val="00D16CBA"/>
    <w:rsid w:val="00D16E24"/>
    <w:rsid w:val="00D22447"/>
    <w:rsid w:val="00D24135"/>
    <w:rsid w:val="00D25B1B"/>
    <w:rsid w:val="00D2640B"/>
    <w:rsid w:val="00D27085"/>
    <w:rsid w:val="00D31DC3"/>
    <w:rsid w:val="00D33A12"/>
    <w:rsid w:val="00D34D36"/>
    <w:rsid w:val="00D34F4A"/>
    <w:rsid w:val="00D35C64"/>
    <w:rsid w:val="00D35E17"/>
    <w:rsid w:val="00D3713B"/>
    <w:rsid w:val="00D376B8"/>
    <w:rsid w:val="00D42C33"/>
    <w:rsid w:val="00D44DD9"/>
    <w:rsid w:val="00D47AF3"/>
    <w:rsid w:val="00D47F15"/>
    <w:rsid w:val="00D512CA"/>
    <w:rsid w:val="00D53FC0"/>
    <w:rsid w:val="00D547C5"/>
    <w:rsid w:val="00D562EC"/>
    <w:rsid w:val="00D5738E"/>
    <w:rsid w:val="00D60D78"/>
    <w:rsid w:val="00D62CF3"/>
    <w:rsid w:val="00D64C02"/>
    <w:rsid w:val="00D667E2"/>
    <w:rsid w:val="00D80538"/>
    <w:rsid w:val="00D814CE"/>
    <w:rsid w:val="00D85A4B"/>
    <w:rsid w:val="00D8670E"/>
    <w:rsid w:val="00D86715"/>
    <w:rsid w:val="00D9156F"/>
    <w:rsid w:val="00D946CB"/>
    <w:rsid w:val="00D96DAE"/>
    <w:rsid w:val="00D96F52"/>
    <w:rsid w:val="00DA0B1B"/>
    <w:rsid w:val="00DA1F5A"/>
    <w:rsid w:val="00DA2414"/>
    <w:rsid w:val="00DA675E"/>
    <w:rsid w:val="00DA6E18"/>
    <w:rsid w:val="00DA7BE2"/>
    <w:rsid w:val="00DA7E77"/>
    <w:rsid w:val="00DB4F23"/>
    <w:rsid w:val="00DB5362"/>
    <w:rsid w:val="00DB5FF1"/>
    <w:rsid w:val="00DC330C"/>
    <w:rsid w:val="00DC3B7C"/>
    <w:rsid w:val="00DC4C9F"/>
    <w:rsid w:val="00DC6386"/>
    <w:rsid w:val="00DC63C4"/>
    <w:rsid w:val="00DD0871"/>
    <w:rsid w:val="00DD1530"/>
    <w:rsid w:val="00DD16FA"/>
    <w:rsid w:val="00DD308F"/>
    <w:rsid w:val="00DD3C56"/>
    <w:rsid w:val="00DE2247"/>
    <w:rsid w:val="00DE2C54"/>
    <w:rsid w:val="00DE2C6A"/>
    <w:rsid w:val="00DE330E"/>
    <w:rsid w:val="00DF1B24"/>
    <w:rsid w:val="00DF1DC0"/>
    <w:rsid w:val="00DF23C4"/>
    <w:rsid w:val="00DF2847"/>
    <w:rsid w:val="00DF39C7"/>
    <w:rsid w:val="00DF46BF"/>
    <w:rsid w:val="00DF5C5D"/>
    <w:rsid w:val="00E007C9"/>
    <w:rsid w:val="00E0231C"/>
    <w:rsid w:val="00E03507"/>
    <w:rsid w:val="00E037F9"/>
    <w:rsid w:val="00E05360"/>
    <w:rsid w:val="00E05630"/>
    <w:rsid w:val="00E101E2"/>
    <w:rsid w:val="00E11064"/>
    <w:rsid w:val="00E12FA8"/>
    <w:rsid w:val="00E14A26"/>
    <w:rsid w:val="00E210AF"/>
    <w:rsid w:val="00E23055"/>
    <w:rsid w:val="00E26A92"/>
    <w:rsid w:val="00E27F64"/>
    <w:rsid w:val="00E304E5"/>
    <w:rsid w:val="00E30A2D"/>
    <w:rsid w:val="00E324AB"/>
    <w:rsid w:val="00E33D71"/>
    <w:rsid w:val="00E3722A"/>
    <w:rsid w:val="00E41138"/>
    <w:rsid w:val="00E42BB9"/>
    <w:rsid w:val="00E449CD"/>
    <w:rsid w:val="00E46F62"/>
    <w:rsid w:val="00E47983"/>
    <w:rsid w:val="00E54F68"/>
    <w:rsid w:val="00E5644D"/>
    <w:rsid w:val="00E57769"/>
    <w:rsid w:val="00E60AA6"/>
    <w:rsid w:val="00E6126C"/>
    <w:rsid w:val="00E641FC"/>
    <w:rsid w:val="00E64CA1"/>
    <w:rsid w:val="00E653F9"/>
    <w:rsid w:val="00E65EAE"/>
    <w:rsid w:val="00E671C2"/>
    <w:rsid w:val="00E67413"/>
    <w:rsid w:val="00E67670"/>
    <w:rsid w:val="00E722CE"/>
    <w:rsid w:val="00E729F9"/>
    <w:rsid w:val="00E76250"/>
    <w:rsid w:val="00E80E2B"/>
    <w:rsid w:val="00E816F5"/>
    <w:rsid w:val="00E83B72"/>
    <w:rsid w:val="00E83C44"/>
    <w:rsid w:val="00E86852"/>
    <w:rsid w:val="00E87378"/>
    <w:rsid w:val="00E876B4"/>
    <w:rsid w:val="00E904D1"/>
    <w:rsid w:val="00E90810"/>
    <w:rsid w:val="00E90F24"/>
    <w:rsid w:val="00E9163D"/>
    <w:rsid w:val="00E95885"/>
    <w:rsid w:val="00E95D32"/>
    <w:rsid w:val="00E95DFF"/>
    <w:rsid w:val="00E9606D"/>
    <w:rsid w:val="00E97059"/>
    <w:rsid w:val="00E97B7A"/>
    <w:rsid w:val="00EA0F1D"/>
    <w:rsid w:val="00EA420F"/>
    <w:rsid w:val="00EB09A2"/>
    <w:rsid w:val="00EB4458"/>
    <w:rsid w:val="00EB7855"/>
    <w:rsid w:val="00EC1C61"/>
    <w:rsid w:val="00ED5CCD"/>
    <w:rsid w:val="00EE033B"/>
    <w:rsid w:val="00EE0911"/>
    <w:rsid w:val="00EF0510"/>
    <w:rsid w:val="00EF3F59"/>
    <w:rsid w:val="00EF40FA"/>
    <w:rsid w:val="00EF7B4F"/>
    <w:rsid w:val="00F01294"/>
    <w:rsid w:val="00F026DB"/>
    <w:rsid w:val="00F0382D"/>
    <w:rsid w:val="00F05836"/>
    <w:rsid w:val="00F07093"/>
    <w:rsid w:val="00F0795F"/>
    <w:rsid w:val="00F07AF0"/>
    <w:rsid w:val="00F11028"/>
    <w:rsid w:val="00F11B21"/>
    <w:rsid w:val="00F12B8A"/>
    <w:rsid w:val="00F20403"/>
    <w:rsid w:val="00F210AA"/>
    <w:rsid w:val="00F22EE5"/>
    <w:rsid w:val="00F23C13"/>
    <w:rsid w:val="00F24650"/>
    <w:rsid w:val="00F2647C"/>
    <w:rsid w:val="00F30FF3"/>
    <w:rsid w:val="00F33685"/>
    <w:rsid w:val="00F347CD"/>
    <w:rsid w:val="00F35452"/>
    <w:rsid w:val="00F408A5"/>
    <w:rsid w:val="00F43839"/>
    <w:rsid w:val="00F4640B"/>
    <w:rsid w:val="00F47372"/>
    <w:rsid w:val="00F509E5"/>
    <w:rsid w:val="00F50FCD"/>
    <w:rsid w:val="00F5104A"/>
    <w:rsid w:val="00F527F3"/>
    <w:rsid w:val="00F56777"/>
    <w:rsid w:val="00F56BE2"/>
    <w:rsid w:val="00F57104"/>
    <w:rsid w:val="00F600A4"/>
    <w:rsid w:val="00F61CA8"/>
    <w:rsid w:val="00F61D5B"/>
    <w:rsid w:val="00F65487"/>
    <w:rsid w:val="00F675EE"/>
    <w:rsid w:val="00F67A3A"/>
    <w:rsid w:val="00F70199"/>
    <w:rsid w:val="00F70F2B"/>
    <w:rsid w:val="00F71621"/>
    <w:rsid w:val="00F72894"/>
    <w:rsid w:val="00F73A4E"/>
    <w:rsid w:val="00F76669"/>
    <w:rsid w:val="00F77832"/>
    <w:rsid w:val="00F77914"/>
    <w:rsid w:val="00F80030"/>
    <w:rsid w:val="00F8318E"/>
    <w:rsid w:val="00F85FAF"/>
    <w:rsid w:val="00F9211C"/>
    <w:rsid w:val="00F94721"/>
    <w:rsid w:val="00F974D7"/>
    <w:rsid w:val="00F97618"/>
    <w:rsid w:val="00FA03C0"/>
    <w:rsid w:val="00FA4CB8"/>
    <w:rsid w:val="00FA52EE"/>
    <w:rsid w:val="00FA5AF4"/>
    <w:rsid w:val="00FB2C73"/>
    <w:rsid w:val="00FB51E2"/>
    <w:rsid w:val="00FB5DE1"/>
    <w:rsid w:val="00FB76E7"/>
    <w:rsid w:val="00FC0FA9"/>
    <w:rsid w:val="00FC1E8B"/>
    <w:rsid w:val="00FC3609"/>
    <w:rsid w:val="00FC5E1F"/>
    <w:rsid w:val="00FC7887"/>
    <w:rsid w:val="00FC7D26"/>
    <w:rsid w:val="00FE2F51"/>
    <w:rsid w:val="00FE5D2F"/>
    <w:rsid w:val="00FE610F"/>
    <w:rsid w:val="00FF0C79"/>
    <w:rsid w:val="00FF3542"/>
    <w:rsid w:val="00FF3AC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23C13"/>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1Char">
    <w:name w:val="Heading 1 Char"/>
    <w:link w:val="Heading1"/>
    <w:rsid w:val="00F23C13"/>
    <w:rPr>
      <w:rFonts w:ascii="Calibri Light" w:hAnsi="Calibri Light"/>
      <w:b/>
      <w:bCs/>
      <w:kern w:val="32"/>
      <w:sz w:val="32"/>
      <w:szCs w:val="32"/>
    </w:rPr>
  </w:style>
  <w:style w:type="paragraph" w:styleId="BalloonText">
    <w:name w:val="Balloon Text"/>
    <w:basedOn w:val="Normal"/>
    <w:link w:val="BalloonTextChar"/>
    <w:rsid w:val="005A2DD0"/>
    <w:rPr>
      <w:rFonts w:ascii="Segoe UI" w:hAnsi="Segoe UI" w:cs="Segoe UI"/>
      <w:sz w:val="18"/>
      <w:szCs w:val="18"/>
    </w:rPr>
  </w:style>
  <w:style w:type="character" w:customStyle="1" w:styleId="BalloonTextChar">
    <w:name w:val="Balloon Text Char"/>
    <w:link w:val="BalloonText"/>
    <w:rsid w:val="005A2DD0"/>
    <w:rPr>
      <w:rFonts w:ascii="Segoe UI" w:hAnsi="Segoe UI" w:cs="Segoe UI"/>
      <w:sz w:val="18"/>
      <w:szCs w:val="18"/>
    </w:rPr>
  </w:style>
  <w:style w:type="character" w:styleId="Hyperlink">
    <w:name w:val="Hyperlink"/>
    <w:uiPriority w:val="99"/>
    <w:unhideWhenUsed/>
    <w:rsid w:val="004521BB"/>
    <w:rPr>
      <w:color w:val="0000FF"/>
      <w:u w:val="single"/>
    </w:rPr>
  </w:style>
  <w:style w:type="paragraph" w:styleId="ListParagraph">
    <w:name w:val="List Paragraph"/>
    <w:basedOn w:val="Normal"/>
    <w:uiPriority w:val="34"/>
    <w:qFormat/>
    <w:rsid w:val="004521BB"/>
    <w:pPr>
      <w:spacing w:after="160" w:line="259" w:lineRule="auto"/>
      <w:ind w:left="720"/>
      <w:contextualSpacing/>
    </w:pPr>
    <w:rPr>
      <w:rFonts w:eastAsia="Calibri"/>
      <w:szCs w:val="22"/>
    </w:rPr>
  </w:style>
  <w:style w:type="table" w:customStyle="1" w:styleId="TableGrid1">
    <w:name w:val="Table Grid1"/>
    <w:basedOn w:val="TableNormal"/>
    <w:next w:val="TableGrid"/>
    <w:uiPriority w:val="59"/>
    <w:rsid w:val="00B6044B"/>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23C13"/>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1Char">
    <w:name w:val="Heading 1 Char"/>
    <w:link w:val="Heading1"/>
    <w:rsid w:val="00F23C13"/>
    <w:rPr>
      <w:rFonts w:ascii="Calibri Light" w:hAnsi="Calibri Light"/>
      <w:b/>
      <w:bCs/>
      <w:kern w:val="32"/>
      <w:sz w:val="32"/>
      <w:szCs w:val="32"/>
    </w:rPr>
  </w:style>
  <w:style w:type="paragraph" w:styleId="BalloonText">
    <w:name w:val="Balloon Text"/>
    <w:basedOn w:val="Normal"/>
    <w:link w:val="BalloonTextChar"/>
    <w:rsid w:val="005A2DD0"/>
    <w:rPr>
      <w:rFonts w:ascii="Segoe UI" w:hAnsi="Segoe UI" w:cs="Segoe UI"/>
      <w:sz w:val="18"/>
      <w:szCs w:val="18"/>
    </w:rPr>
  </w:style>
  <w:style w:type="character" w:customStyle="1" w:styleId="BalloonTextChar">
    <w:name w:val="Balloon Text Char"/>
    <w:link w:val="BalloonText"/>
    <w:rsid w:val="005A2DD0"/>
    <w:rPr>
      <w:rFonts w:ascii="Segoe UI" w:hAnsi="Segoe UI" w:cs="Segoe UI"/>
      <w:sz w:val="18"/>
      <w:szCs w:val="18"/>
    </w:rPr>
  </w:style>
  <w:style w:type="character" w:styleId="Hyperlink">
    <w:name w:val="Hyperlink"/>
    <w:uiPriority w:val="99"/>
    <w:unhideWhenUsed/>
    <w:rsid w:val="004521BB"/>
    <w:rPr>
      <w:color w:val="0000FF"/>
      <w:u w:val="single"/>
    </w:rPr>
  </w:style>
  <w:style w:type="paragraph" w:styleId="ListParagraph">
    <w:name w:val="List Paragraph"/>
    <w:basedOn w:val="Normal"/>
    <w:uiPriority w:val="34"/>
    <w:qFormat/>
    <w:rsid w:val="004521BB"/>
    <w:pPr>
      <w:spacing w:after="160" w:line="259" w:lineRule="auto"/>
      <w:ind w:left="720"/>
      <w:contextualSpacing/>
    </w:pPr>
    <w:rPr>
      <w:rFonts w:eastAsia="Calibri"/>
      <w:szCs w:val="22"/>
    </w:rPr>
  </w:style>
  <w:style w:type="table" w:customStyle="1" w:styleId="TableGrid1">
    <w:name w:val="Table Grid1"/>
    <w:basedOn w:val="TableNormal"/>
    <w:next w:val="TableGrid"/>
    <w:uiPriority w:val="59"/>
    <w:rsid w:val="00B6044B"/>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ruyenfull.vn/tac-gia/nikos-kazantzaki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C3C3-5E00-4E61-8E46-C4483C81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9223</CharactersWithSpaces>
  <SharedDoc>false</SharedDoc>
  <HLinks>
    <vt:vector size="6" baseType="variant">
      <vt:variant>
        <vt:i4>4587540</vt:i4>
      </vt:variant>
      <vt:variant>
        <vt:i4>0</vt:i4>
      </vt:variant>
      <vt:variant>
        <vt:i4>0</vt:i4>
      </vt:variant>
      <vt:variant>
        <vt:i4>5</vt:i4>
      </vt:variant>
      <vt:variant>
        <vt:lpwstr>https://truyenfull.vn/tac-gia/nikos-kazantzakis/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2024-03-21T15:02:00Z</dcterms:created>
  <dc:creator>admin</dc:creator>
  <dc:description>Đề thi HSG môn Văn 12 Sở  giáo dục và Đào tạo Quảng Nam 2023-2024 có đáp án được soạn dưới dạng file Word và PDF gồm 5 trang. Các bạn xem và tải về ở dưới.Học Tiểu học &amp; Trung học (K-12)</dc:description>
  <dcterms:modified xsi:type="dcterms:W3CDTF">2024-03-21T15:02:00Z</dcterms:modified>
  <cp:revision>1</cp:revision>
  <dc:title>Đề Thi HSG Môn Văn 12 Sở Giáo Dục Quảng Nam 2023-2024 Có Đáp Án</dc:title>
</cp:coreProperties>
</file>