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6"/>
        <w:gridCol w:w="4596"/>
        <w:gridCol w:w="4596"/>
      </w:tblGrid>
      <w:tr w:rsidR="00B7237F" w:rsidTr="00B7237F">
        <w:tc>
          <w:tcPr>
            <w:tcW w:w="4596" w:type="dxa"/>
          </w:tcPr>
          <w:p w:rsidR="00B7237F" w:rsidRDefault="00B7237F" w:rsidP="00D7151F">
            <w:pPr>
              <w:jc w:val="both"/>
            </w:pPr>
            <w:r>
              <w:rPr>
                <w:b/>
              </w:rPr>
              <w:t xml:space="preserve">        </w:t>
            </w:r>
            <w:r>
              <w:t>PP Hỏi đáp</w:t>
            </w:r>
          </w:p>
        </w:tc>
        <w:tc>
          <w:tcPr>
            <w:tcW w:w="4596" w:type="dxa"/>
          </w:tcPr>
          <w:p w:rsidR="00B7237F" w:rsidRDefault="00B7237F" w:rsidP="00D7151F">
            <w:pPr>
              <w:jc w:val="both"/>
            </w:pPr>
            <w:r>
              <w:t>Câu hỏi</w:t>
            </w:r>
          </w:p>
        </w:tc>
        <w:tc>
          <w:tcPr>
            <w:tcW w:w="4596" w:type="dxa"/>
          </w:tcPr>
          <w:p w:rsidR="00B7237F" w:rsidRDefault="00B7237F" w:rsidP="00D7151F">
            <w:pPr>
              <w:jc w:val="both"/>
            </w:pPr>
            <w:r>
              <w:t>-Đánh giá đồng đẳng</w:t>
            </w:r>
          </w:p>
          <w:p w:rsidR="00B7237F" w:rsidRDefault="00B7237F" w:rsidP="00D7151F">
            <w:pPr>
              <w:jc w:val="both"/>
            </w:pPr>
            <w:r>
              <w:t>-Gv đánh giá</w:t>
            </w:r>
          </w:p>
        </w:tc>
      </w:tr>
      <w:tr w:rsidR="00B7237F" w:rsidTr="00B7237F">
        <w:tc>
          <w:tcPr>
            <w:tcW w:w="4596" w:type="dxa"/>
          </w:tcPr>
          <w:p w:rsidR="00B7237F" w:rsidRDefault="00B7237F" w:rsidP="00D7151F">
            <w:pPr>
              <w:jc w:val="both"/>
            </w:pPr>
            <w:r>
              <w:t>PP Hỏi đáp</w:t>
            </w:r>
          </w:p>
        </w:tc>
        <w:tc>
          <w:tcPr>
            <w:tcW w:w="4596" w:type="dxa"/>
          </w:tcPr>
          <w:p w:rsidR="00B7237F" w:rsidRDefault="00B7237F" w:rsidP="00D7151F">
            <w:pPr>
              <w:jc w:val="both"/>
            </w:pPr>
            <w:r>
              <w:t>Câu hỏi</w:t>
            </w:r>
          </w:p>
        </w:tc>
        <w:tc>
          <w:tcPr>
            <w:tcW w:w="4596" w:type="dxa"/>
          </w:tcPr>
          <w:p w:rsidR="00B7237F" w:rsidRDefault="00B7237F" w:rsidP="00D7151F">
            <w:pPr>
              <w:ind w:left="36" w:hanging="142"/>
              <w:jc w:val="both"/>
            </w:pPr>
            <w:r>
              <w:t>- Đánh giá đồng đẳng</w:t>
            </w:r>
          </w:p>
          <w:p w:rsidR="00B7237F" w:rsidRDefault="00B7237F" w:rsidP="00D7151F">
            <w:pPr>
              <w:ind w:hanging="106"/>
              <w:jc w:val="both"/>
            </w:pPr>
            <w:r>
              <w:t>-Gv đánh giá</w:t>
            </w:r>
          </w:p>
        </w:tc>
      </w:tr>
      <w:tr w:rsidR="00B7237F" w:rsidTr="00B7237F">
        <w:tc>
          <w:tcPr>
            <w:tcW w:w="4596" w:type="dxa"/>
          </w:tcPr>
          <w:p w:rsidR="00B7237F" w:rsidRDefault="00B7237F" w:rsidP="00D7151F">
            <w:r>
              <w:t>PP Kiểm tra viết</w:t>
            </w:r>
          </w:p>
        </w:tc>
        <w:tc>
          <w:tcPr>
            <w:tcW w:w="4596" w:type="dxa"/>
          </w:tcPr>
          <w:p w:rsidR="00B7237F" w:rsidRDefault="00B7237F" w:rsidP="00D7151F">
            <w:r>
              <w:t>Phiếu đánh giá theo tiêu chí (Rubrics)</w:t>
            </w:r>
          </w:p>
        </w:tc>
        <w:tc>
          <w:tcPr>
            <w:tcW w:w="4596" w:type="dxa"/>
          </w:tcPr>
          <w:p w:rsidR="00B7237F" w:rsidRDefault="00B7237F" w:rsidP="00D7151F">
            <w:pPr>
              <w:ind w:left="-108"/>
            </w:pPr>
            <w:r>
              <w:t xml:space="preserve">-Tự đánh giá </w:t>
            </w:r>
          </w:p>
          <w:p w:rsidR="00B7237F" w:rsidRDefault="00B7237F" w:rsidP="00D7151F">
            <w:pPr>
              <w:ind w:left="-108"/>
            </w:pPr>
            <w:r>
              <w:t>-Đánh giá đồng đẳng</w:t>
            </w:r>
          </w:p>
          <w:p w:rsidR="00B7237F" w:rsidRDefault="00B7237F" w:rsidP="00D7151F">
            <w:pPr>
              <w:ind w:left="-108"/>
            </w:pPr>
            <w:r>
              <w:t xml:space="preserve">-Gv đánh giá </w:t>
            </w:r>
          </w:p>
        </w:tc>
      </w:tr>
    </w:tbl>
    <w:p w:rsidR="00B7237F" w:rsidRDefault="00B7237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lang w:val="en-US"/>
        </w:rPr>
      </w:pPr>
    </w:p>
    <w:p w:rsidR="009D5BC3" w:rsidRPr="00584A67" w:rsidRDefault="00A947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B0F0"/>
        </w:rPr>
      </w:pPr>
      <w:r w:rsidRPr="00584A67">
        <w:rPr>
          <w:b/>
          <w:color w:val="00B0F0"/>
        </w:rPr>
        <w:t>KẾ HOẠCH BÀI DẠY MINH HỌA</w:t>
      </w:r>
      <w:bookmarkStart w:id="0" w:name="_GoBack"/>
      <w:bookmarkEnd w:id="0"/>
    </w:p>
    <w:p w:rsidR="009D5BC3" w:rsidRDefault="00A947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BÀI HỌC</w:t>
      </w:r>
    </w:p>
    <w:p w:rsidR="009D5BC3" w:rsidRDefault="00A947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Văn bản văn học</w:t>
      </w:r>
    </w:p>
    <w:p w:rsidR="009D5BC3" w:rsidRDefault="00A947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(Ngữ liệu: “Sóng” -Xuân Quỳnh)</w:t>
      </w:r>
    </w:p>
    <w:p w:rsidR="009D5BC3" w:rsidRDefault="00A947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Thời lượng: 2 tiết</w:t>
      </w:r>
    </w:p>
    <w:p w:rsidR="009D5BC3" w:rsidRDefault="009D5BC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:rsidR="009D5BC3" w:rsidRDefault="00A947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MỤC TIÊU DẠY HỌC</w:t>
      </w:r>
    </w:p>
    <w:p w:rsidR="009D5BC3" w:rsidRDefault="009D5BC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tbl>
      <w:tblPr>
        <w:tblStyle w:val="a"/>
        <w:tblW w:w="12708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9"/>
        <w:gridCol w:w="5978"/>
        <w:gridCol w:w="2481"/>
      </w:tblGrid>
      <w:tr w:rsidR="009D5BC3">
        <w:tc>
          <w:tcPr>
            <w:tcW w:w="4249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Phẩm chất, năng lực</w:t>
            </w:r>
          </w:p>
        </w:tc>
        <w:tc>
          <w:tcPr>
            <w:tcW w:w="5978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Yêu cầu cần đạt</w:t>
            </w:r>
          </w:p>
        </w:tc>
        <w:tc>
          <w:tcPr>
            <w:tcW w:w="2481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STT của yêu cầu cần đạt</w:t>
            </w:r>
          </w:p>
        </w:tc>
      </w:tr>
      <w:tr w:rsidR="009D5BC3">
        <w:tc>
          <w:tcPr>
            <w:tcW w:w="12708" w:type="dxa"/>
            <w:gridSpan w:val="3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NĂNG LỰC ĐẶC THÙ (VIẾT)</w:t>
            </w:r>
          </w:p>
        </w:tc>
      </w:tr>
      <w:tr w:rsidR="009D5BC3">
        <w:trPr>
          <w:trHeight w:val="791"/>
        </w:trPr>
        <w:tc>
          <w:tcPr>
            <w:tcW w:w="4249" w:type="dxa"/>
          </w:tcPr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NĂNG LỰC VIẾT</w:t>
            </w:r>
          </w:p>
        </w:tc>
        <w:tc>
          <w:tcPr>
            <w:tcW w:w="5978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- Viết được văn bản nghị luận về một vấn đề có liên quan đến tuổi trẻ. </w:t>
            </w: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</w:p>
        </w:tc>
        <w:tc>
          <w:tcPr>
            <w:tcW w:w="2481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   (1)</w:t>
            </w: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</w:p>
        </w:tc>
      </w:tr>
      <w:tr w:rsidR="009D5BC3">
        <w:tc>
          <w:tcPr>
            <w:tcW w:w="12708" w:type="dxa"/>
            <w:gridSpan w:val="3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NĂNG LỰC CHUNG</w:t>
            </w:r>
          </w:p>
        </w:tc>
      </w:tr>
      <w:tr w:rsidR="009D5BC3">
        <w:trPr>
          <w:trHeight w:val="604"/>
        </w:trPr>
        <w:tc>
          <w:tcPr>
            <w:tcW w:w="4249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Giải quyết vấn đề và sáng tạo</w:t>
            </w:r>
          </w:p>
        </w:tc>
        <w:tc>
          <w:tcPr>
            <w:tcW w:w="5978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Biết cách viết một văn bản nghị luận văn học theo yêu cầu.</w:t>
            </w:r>
          </w:p>
        </w:tc>
        <w:tc>
          <w:tcPr>
            <w:tcW w:w="2481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(2)</w:t>
            </w:r>
          </w:p>
        </w:tc>
      </w:tr>
      <w:tr w:rsidR="009D5BC3">
        <w:trPr>
          <w:trHeight w:val="567"/>
        </w:trPr>
        <w:tc>
          <w:tcPr>
            <w:tcW w:w="4249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Năng lực tự chủ và tự học</w:t>
            </w:r>
          </w:p>
        </w:tc>
        <w:tc>
          <w:tcPr>
            <w:tcW w:w="5978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- Tự hoàn thành bài tập theo yêu cầu</w:t>
            </w:r>
          </w:p>
        </w:tc>
        <w:tc>
          <w:tcPr>
            <w:tcW w:w="2481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(3)</w:t>
            </w:r>
          </w:p>
        </w:tc>
      </w:tr>
      <w:tr w:rsidR="009D5BC3">
        <w:tc>
          <w:tcPr>
            <w:tcW w:w="4249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Giao tiếp và hợp tác</w:t>
            </w:r>
          </w:p>
        </w:tc>
        <w:tc>
          <w:tcPr>
            <w:tcW w:w="5978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Tăng cường tương tác tích cực để hoàn chỉnh bài trình bày</w:t>
            </w:r>
          </w:p>
        </w:tc>
        <w:tc>
          <w:tcPr>
            <w:tcW w:w="2481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(4)</w:t>
            </w:r>
          </w:p>
        </w:tc>
      </w:tr>
      <w:tr w:rsidR="009D5BC3">
        <w:tc>
          <w:tcPr>
            <w:tcW w:w="12708" w:type="dxa"/>
            <w:gridSpan w:val="3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PHẨM CHẤT CHỦ YẾU</w:t>
            </w:r>
          </w:p>
        </w:tc>
      </w:tr>
      <w:tr w:rsidR="009D5BC3">
        <w:tc>
          <w:tcPr>
            <w:tcW w:w="4249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Trung thực</w:t>
            </w:r>
          </w:p>
        </w:tc>
        <w:tc>
          <w:tcPr>
            <w:tcW w:w="5978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HS trân trọng và hướng đến những cảm xúc chân thành trong tình yêu</w:t>
            </w:r>
          </w:p>
        </w:tc>
        <w:tc>
          <w:tcPr>
            <w:tcW w:w="2481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(5)</w:t>
            </w: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</w:p>
        </w:tc>
      </w:tr>
      <w:tr w:rsidR="009D5BC3">
        <w:trPr>
          <w:trHeight w:val="587"/>
        </w:trPr>
        <w:tc>
          <w:tcPr>
            <w:tcW w:w="4249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Trách nhiệm</w:t>
            </w:r>
          </w:p>
        </w:tc>
        <w:tc>
          <w:tcPr>
            <w:tcW w:w="5978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-  HS có ý thức về trách nhiệm trong tình yêu: Yêu chân thành và thủy chung,...</w:t>
            </w:r>
          </w:p>
        </w:tc>
        <w:tc>
          <w:tcPr>
            <w:tcW w:w="2481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(6)</w:t>
            </w:r>
          </w:p>
        </w:tc>
      </w:tr>
    </w:tbl>
    <w:p w:rsidR="009D5BC3" w:rsidRDefault="00A947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Thiết bị dạy học và học liệu:</w:t>
      </w:r>
    </w:p>
    <w:p w:rsidR="009D5BC3" w:rsidRDefault="00A947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Thiết bị dạy học: Máy tính, Tivi, Vở, SGK, Tài liệu tham khảo, Bảng phụ, phấn, bút, giấy A0</w:t>
      </w:r>
    </w:p>
    <w:p w:rsidR="009D5BC3" w:rsidRDefault="00A947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Học liệu: Bài thơ Sóng</w:t>
      </w:r>
      <w:r>
        <w:rPr>
          <w:b/>
        </w:rPr>
        <w:t xml:space="preserve"> ( Xuân Quỳnh)</w:t>
      </w:r>
    </w:p>
    <w:p w:rsidR="009D5BC3" w:rsidRDefault="00A9475C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  <w:r>
        <w:rPr>
          <w:b/>
        </w:rPr>
        <w:t>Tiến trình dạy học:</w:t>
      </w:r>
    </w:p>
    <w:tbl>
      <w:tblPr>
        <w:tblStyle w:val="a0"/>
        <w:tblW w:w="146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1"/>
        <w:gridCol w:w="1650"/>
        <w:gridCol w:w="4252"/>
        <w:gridCol w:w="1416"/>
        <w:gridCol w:w="1846"/>
        <w:gridCol w:w="1840"/>
        <w:gridCol w:w="1986"/>
      </w:tblGrid>
      <w:tr w:rsidR="009D5BC3">
        <w:tc>
          <w:tcPr>
            <w:tcW w:w="1611" w:type="dxa"/>
            <w:vMerge w:val="restart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học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(thời gian)</w:t>
            </w:r>
          </w:p>
        </w:tc>
        <w:tc>
          <w:tcPr>
            <w:tcW w:w="1650" w:type="dxa"/>
            <w:vMerge w:val="restart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Mục tiêu</w:t>
            </w:r>
          </w:p>
        </w:tc>
        <w:tc>
          <w:tcPr>
            <w:tcW w:w="4252" w:type="dxa"/>
            <w:vMerge w:val="restart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Nội dung dạy học trọng tâm</w:t>
            </w:r>
          </w:p>
        </w:tc>
        <w:tc>
          <w:tcPr>
            <w:tcW w:w="1416" w:type="dxa"/>
            <w:vMerge w:val="restart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Phương pháp / Kỹ thuật dạy </w:t>
            </w:r>
            <w:r>
              <w:rPr>
                <w:b/>
                <w:color w:val="000000"/>
              </w:rPr>
              <w:lastRenderedPageBreak/>
              <w:t>học</w:t>
            </w:r>
          </w:p>
        </w:tc>
        <w:tc>
          <w:tcPr>
            <w:tcW w:w="5672" w:type="dxa"/>
            <w:gridSpan w:val="3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Phương án đánh giá</w:t>
            </w:r>
          </w:p>
        </w:tc>
      </w:tr>
      <w:tr w:rsidR="009D5BC3">
        <w:tc>
          <w:tcPr>
            <w:tcW w:w="1611" w:type="dxa"/>
            <w:vMerge/>
          </w:tcPr>
          <w:p w:rsidR="009D5BC3" w:rsidRDefault="009D5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50" w:type="dxa"/>
            <w:vMerge/>
          </w:tcPr>
          <w:p w:rsidR="009D5BC3" w:rsidRDefault="009D5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252" w:type="dxa"/>
            <w:vMerge/>
          </w:tcPr>
          <w:p w:rsidR="009D5BC3" w:rsidRDefault="009D5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416" w:type="dxa"/>
            <w:vMerge/>
          </w:tcPr>
          <w:p w:rsidR="009D5BC3" w:rsidRDefault="009D5B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846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PHƯƠNG </w:t>
            </w:r>
            <w:r>
              <w:rPr>
                <w:b/>
                <w:color w:val="000000"/>
              </w:rPr>
              <w:lastRenderedPageBreak/>
              <w:t>PHÁP ĐÁNH GIÁ</w:t>
            </w:r>
          </w:p>
        </w:tc>
        <w:tc>
          <w:tcPr>
            <w:tcW w:w="1840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10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CÔNG CỤ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6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ĐÁNH GIÁ</w:t>
            </w:r>
          </w:p>
        </w:tc>
        <w:tc>
          <w:tcPr>
            <w:tcW w:w="1986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CÁCH THỰC </w:t>
            </w:r>
            <w:r>
              <w:rPr>
                <w:b/>
                <w:color w:val="000000"/>
              </w:rPr>
              <w:lastRenderedPageBreak/>
              <w:t>HIỆN</w:t>
            </w:r>
          </w:p>
        </w:tc>
      </w:tr>
      <w:tr w:rsidR="009D5BC3">
        <w:trPr>
          <w:trHeight w:val="476"/>
        </w:trPr>
        <w:tc>
          <w:tcPr>
            <w:tcW w:w="1611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Khởi động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(10 phút)</w:t>
            </w:r>
          </w:p>
        </w:tc>
        <w:tc>
          <w:tcPr>
            <w:tcW w:w="1650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(1) HS khẳng định sự cần thiết phải trình bày suy nghĩ về vấn đề xã hội và nhân sinh trong tác phẩm văn học</w:t>
            </w:r>
          </w:p>
        </w:tc>
        <w:tc>
          <w:tcPr>
            <w:tcW w:w="4252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Huy động kiến thức lý luận của HS về vấn đề ý nghĩa của tác phẩm văn học: gởi gắm thông điệp về những vấn đề nhân sinh</w:t>
            </w:r>
          </w:p>
        </w:tc>
        <w:tc>
          <w:tcPr>
            <w:tcW w:w="1416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Đàm thoại gợi mở</w:t>
            </w:r>
          </w:p>
        </w:tc>
        <w:tc>
          <w:tcPr>
            <w:tcW w:w="1846" w:type="dxa"/>
          </w:tcPr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840" w:type="dxa"/>
          </w:tcPr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986" w:type="dxa"/>
          </w:tcPr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</w:tr>
      <w:tr w:rsidR="009D5BC3">
        <w:tc>
          <w:tcPr>
            <w:tcW w:w="1611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Khám phá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(10 phút)</w:t>
            </w:r>
          </w:p>
        </w:tc>
        <w:tc>
          <w:tcPr>
            <w:tcW w:w="1650" w:type="dxa"/>
          </w:tcPr>
          <w:p w:rsidR="009D5BC3" w:rsidRDefault="00A9475C">
            <w:pPr>
              <w:jc w:val="both"/>
              <w:rPr>
                <w:b/>
              </w:rPr>
            </w:pPr>
            <w:r>
              <w:t>(1) HS nhận ra được một vấn đề xã hội từ bài thơ “Sóng”</w:t>
            </w:r>
          </w:p>
        </w:tc>
        <w:tc>
          <w:tcPr>
            <w:tcW w:w="4252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Từ bài thơ “Sóng”, HS rút ra vấn đề </w:t>
            </w:r>
            <w:bookmarkStart w:id="1" w:name="bookmark=id.30j0zll" w:colFirst="0" w:colLast="0"/>
            <w:bookmarkStart w:id="2" w:name="bookmark=id.gjdgxs" w:colFirst="0" w:colLast="0"/>
            <w:bookmarkEnd w:id="1"/>
            <w:bookmarkEnd w:id="2"/>
            <w:r>
              <w:rPr>
                <w:color w:val="000000"/>
              </w:rPr>
              <w:t>về tình yêu của giới trẻ hiện nay</w:t>
            </w:r>
          </w:p>
        </w:tc>
        <w:tc>
          <w:tcPr>
            <w:tcW w:w="1416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Đàm thoại gợi mở</w:t>
            </w:r>
          </w:p>
        </w:tc>
        <w:tc>
          <w:tcPr>
            <w:tcW w:w="1846" w:type="dxa"/>
          </w:tcPr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840" w:type="dxa"/>
          </w:tcPr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986" w:type="dxa"/>
          </w:tcPr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106"/>
              <w:jc w:val="both"/>
              <w:rPr>
                <w:color w:val="000000"/>
              </w:rPr>
            </w:pPr>
          </w:p>
        </w:tc>
      </w:tr>
      <w:tr w:rsidR="009D5BC3">
        <w:tc>
          <w:tcPr>
            <w:tcW w:w="1611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Luyện tập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bookmarkStart w:id="3" w:name="_heading=h.1fob9te" w:colFirst="0" w:colLast="0"/>
            <w:bookmarkEnd w:id="3"/>
            <w:r>
              <w:rPr>
                <w:b/>
                <w:color w:val="000000"/>
              </w:rPr>
              <w:t xml:space="preserve"> (70 phút)</w:t>
            </w:r>
          </w:p>
        </w:tc>
        <w:tc>
          <w:tcPr>
            <w:tcW w:w="1650" w:type="dxa"/>
          </w:tcPr>
          <w:p w:rsidR="009D5BC3" w:rsidRDefault="00A9475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</w:pPr>
            <w:r>
              <w:rPr>
                <w:color w:val="000000"/>
              </w:rPr>
              <w:t xml:space="preserve">(2) (3) </w:t>
            </w:r>
          </w:p>
          <w:p w:rsidR="009D5BC3" w:rsidRDefault="00A9475C">
            <w:pPr>
              <w:jc w:val="both"/>
            </w:pPr>
            <w:r>
              <w:t xml:space="preserve">HS viết được một bài văn nghị luận ngắn về tình yêu của tuổi trẻ học đường 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(5)(6) HS </w:t>
            </w:r>
            <w:r>
              <w:rPr>
                <w:color w:val="000000"/>
              </w:rPr>
              <w:lastRenderedPageBreak/>
              <w:t>thể hiện những suy nghĩ tích cực hướng đến những giá trị tốt đẹp trong tình yêu.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(4) HS biết tranh luận và đề xuất quan điểm để hoàn chỉnh suy nghĩ về vấn đề đặt ra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5"/>
              </w:tabs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(2) H</w:t>
            </w:r>
            <w:r>
              <w:rPr>
                <w:color w:val="000000"/>
              </w:rPr>
              <w:t>S nhận xét được cách viết văn nghị luận trong các bài trình bày.</w:t>
            </w:r>
          </w:p>
        </w:tc>
        <w:tc>
          <w:tcPr>
            <w:tcW w:w="4252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Viết một bài văn nghị luận (Khoảng 400 từ) trình bày suy nghĩ về một vấn đề xã hội liên quan đến tác phẩm. 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Đề:  “Từ bài thơ </w:t>
            </w:r>
            <w:r>
              <w:rPr>
                <w:b/>
                <w:i/>
                <w:color w:val="000000"/>
              </w:rPr>
              <w:t>Sóng</w:t>
            </w:r>
            <w:r>
              <w:rPr>
                <w:color w:val="000000"/>
              </w:rPr>
              <w:t xml:space="preserve"> của Xuân Quỳnh, anh/ chị nghĩ gì về tình yêu của giới trẻ hiện nay? ”.</w:t>
            </w: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Nhận xét một số bài viết của Hs </w:t>
            </w:r>
            <w:r>
              <w:rPr>
                <w:color w:val="000000"/>
              </w:rPr>
              <w:lastRenderedPageBreak/>
              <w:t>theo Phiếu đánh giá theo tiêu chí (Rubrics)</w:t>
            </w: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60" w:after="60" w:line="380" w:lineRule="auto"/>
              <w:ind w:right="48"/>
              <w:rPr>
                <w:i/>
                <w:color w:val="000000"/>
              </w:rPr>
            </w:pP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416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Dạy học giải quyết vấn đề.</w:t>
            </w: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  <w:p w:rsidR="009D5BC3" w:rsidRDefault="009D5BC3">
            <w:pPr>
              <w:jc w:val="both"/>
            </w:pP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Thuyết trình</w:t>
            </w: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</w:p>
        </w:tc>
        <w:tc>
          <w:tcPr>
            <w:tcW w:w="1846" w:type="dxa"/>
          </w:tcPr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840" w:type="dxa"/>
          </w:tcPr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</w:p>
        </w:tc>
        <w:tc>
          <w:tcPr>
            <w:tcW w:w="1986" w:type="dxa"/>
          </w:tcPr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-108"/>
              <w:rPr>
                <w:color w:val="000000"/>
              </w:rPr>
            </w:pPr>
          </w:p>
        </w:tc>
      </w:tr>
    </w:tbl>
    <w:p w:rsidR="009D5BC3" w:rsidRDefault="009D5BC3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</w:rPr>
      </w:pPr>
    </w:p>
    <w:p w:rsidR="009D5BC3" w:rsidRDefault="00A9475C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color w:val="000000"/>
        </w:rPr>
      </w:pPr>
      <w:r>
        <w:rPr>
          <w:b/>
          <w:color w:val="000000"/>
        </w:rPr>
        <w:t xml:space="preserve">B. CÁC HOẠT ĐỘNG HỌC: </w:t>
      </w:r>
    </w:p>
    <w:p w:rsidR="009D5BC3" w:rsidRDefault="00A9475C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b/>
          <w:color w:val="000000"/>
        </w:rPr>
      </w:pPr>
      <w:r>
        <w:rPr>
          <w:b/>
          <w:color w:val="000000"/>
        </w:rPr>
        <w:t>VIẾT</w:t>
      </w:r>
    </w:p>
    <w:tbl>
      <w:tblPr>
        <w:tblStyle w:val="a1"/>
        <w:tblW w:w="12708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08"/>
      </w:tblGrid>
      <w:tr w:rsidR="009D5BC3">
        <w:tc>
          <w:tcPr>
            <w:tcW w:w="12708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Hoạt động1</w:t>
            </w:r>
            <w:r>
              <w:rPr>
                <w:b/>
                <w:color w:val="000000"/>
              </w:rPr>
              <w:t>.  Khởi động (Thời gian dự kiến: 10 phút)</w:t>
            </w:r>
          </w:p>
          <w:p w:rsidR="009D5BC3" w:rsidRDefault="00A947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Mục tiêu: (1)</w:t>
            </w:r>
          </w:p>
          <w:p w:rsidR="009D5BC3" w:rsidRDefault="00A947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Tổ chức hoạt động: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GV chuyển giao nhiệm vụ học tập: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40"/>
              <w:rPr>
                <w:color w:val="000000"/>
              </w:rPr>
            </w:pPr>
            <w:r>
              <w:rPr>
                <w:color w:val="000000"/>
              </w:rPr>
              <w:t>+  Đặt vấn đề về ý nghĩa của tác phẩm văn học đối với người đọc.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HS thực hiện nhiệm vụ học tập: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40"/>
              <w:rPr>
                <w:color w:val="000000"/>
              </w:rPr>
            </w:pPr>
            <w:r>
              <w:rPr>
                <w:color w:val="000000"/>
              </w:rPr>
              <w:t>+ Suy nghĩ và trình bày ý kiến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GV nhận xét và hướng dẫn HS chốt lại vấn đề: Cần suy nghĩ và trình bày suy nghĩ của mình về những vấn đề xã hội và nhân sinh đặt ra trong TPVH</w:t>
            </w:r>
          </w:p>
          <w:p w:rsidR="009D5BC3" w:rsidRDefault="00A947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bookmarkStart w:id="4" w:name="bookmark=id.2et92p0" w:colFirst="0" w:colLast="0"/>
            <w:bookmarkStart w:id="5" w:name="bookmark=id.3znysh7" w:colFirst="0" w:colLast="0"/>
            <w:bookmarkEnd w:id="4"/>
            <w:bookmarkEnd w:id="5"/>
            <w:r>
              <w:rPr>
                <w:b/>
                <w:color w:val="000000"/>
              </w:rPr>
              <w:t xml:space="preserve">Sản phẩm học tập: </w:t>
            </w:r>
            <w:r>
              <w:rPr>
                <w:color w:val="000000"/>
              </w:rPr>
              <w:t>Câu trả lời của HS</w:t>
            </w:r>
          </w:p>
          <w:p w:rsidR="009D5BC3" w:rsidRDefault="00A9475C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Phương án đánh giá: </w:t>
            </w:r>
            <w:bookmarkStart w:id="6" w:name="bookmark=id.3dy6vkm" w:colFirst="0" w:colLast="0"/>
            <w:bookmarkStart w:id="7" w:name="bookmark=id.tyjcwt" w:colFirst="0" w:colLast="0"/>
            <w:bookmarkEnd w:id="6"/>
            <w:bookmarkEnd w:id="7"/>
            <w:r>
              <w:rPr>
                <w:color w:val="000000"/>
              </w:rPr>
              <w:t>Đánh giá qua phần trả lời và trao đổi của HS, do GV đánh giá</w:t>
            </w:r>
          </w:p>
          <w:p w:rsidR="009D5BC3" w:rsidRDefault="009D5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</w:p>
        </w:tc>
      </w:tr>
      <w:tr w:rsidR="009D5BC3">
        <w:tc>
          <w:tcPr>
            <w:tcW w:w="12708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2.  Khám phá (Thời gian dự kiến: 10 phút)</w:t>
            </w:r>
          </w:p>
          <w:p w:rsidR="009D5BC3" w:rsidRDefault="00A947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Mục tiêu: (1)</w:t>
            </w:r>
          </w:p>
          <w:p w:rsidR="009D5BC3" w:rsidRDefault="00A947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Tổ chức hoạt động: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GV chuyển giao nhiệm vụ học tập: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40"/>
              <w:rPr>
                <w:color w:val="000000"/>
              </w:rPr>
            </w:pPr>
            <w:r>
              <w:rPr>
                <w:color w:val="000000"/>
              </w:rPr>
              <w:t xml:space="preserve">+ Đặt câu hỏi “Bài thơ </w:t>
            </w:r>
            <w:r>
              <w:rPr>
                <w:b/>
                <w:color w:val="000000"/>
              </w:rPr>
              <w:t>Sóng</w:t>
            </w:r>
            <w:r>
              <w:rPr>
                <w:color w:val="000000"/>
              </w:rPr>
              <w:t xml:space="preserve"> gợi suy nghĩ về vấn đề gì trong cuộc sống của chúng ta?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>HS suy nghĩ, trao đổi và trình bày ý kiến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color w:val="000000"/>
              </w:rPr>
              <w:t xml:space="preserve">GV nhận xét và hướng dẫn HS chốt ý: Từ bài thơ “Sóng”, chúng ta cần suy nghĩ về vấn đề </w:t>
            </w:r>
            <w:bookmarkStart w:id="8" w:name="bookmark=id.4d34og8" w:colFirst="0" w:colLast="0"/>
            <w:bookmarkStart w:id="9" w:name="bookmark=id.1t3h5sf" w:colFirst="0" w:colLast="0"/>
            <w:bookmarkEnd w:id="8"/>
            <w:bookmarkEnd w:id="9"/>
            <w:r>
              <w:rPr>
                <w:color w:val="000000"/>
              </w:rPr>
              <w:t>tình yêu của giới trẻ hiện nay</w:t>
            </w:r>
          </w:p>
          <w:p w:rsidR="009D5BC3" w:rsidRDefault="00A947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rPr>
                <w:b/>
                <w:color w:val="000000"/>
              </w:rPr>
              <w:t xml:space="preserve">Sản phẩm học tập: </w:t>
            </w:r>
            <w:r>
              <w:rPr>
                <w:color w:val="000000"/>
              </w:rPr>
              <w:t>Câu trả lời của HS</w:t>
            </w:r>
          </w:p>
          <w:p w:rsidR="009D5BC3" w:rsidRDefault="00A9475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Phương án đánh giá: </w:t>
            </w:r>
            <w:r>
              <w:rPr>
                <w:color w:val="000000"/>
              </w:rPr>
              <w:t>Đánh giá qua phần trả lời và trao đổi của HS, do GV đánh giá</w:t>
            </w:r>
          </w:p>
        </w:tc>
      </w:tr>
      <w:tr w:rsidR="009D5BC3">
        <w:tc>
          <w:tcPr>
            <w:tcW w:w="12708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3. Luyện tập ( Thời gian 70 phút)</w:t>
            </w:r>
          </w:p>
          <w:p w:rsidR="009D5BC3" w:rsidRDefault="00A9475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Mục tiêu: </w:t>
            </w:r>
            <w:r>
              <w:rPr>
                <w:color w:val="000000"/>
              </w:rPr>
              <w:t>(1) (2) (3) (4) (5) (6)</w:t>
            </w:r>
          </w:p>
          <w:p w:rsidR="009D5BC3" w:rsidRDefault="00A9475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Tổ chức hoạt động </w:t>
            </w:r>
          </w:p>
          <w:p w:rsidR="009D5BC3" w:rsidRDefault="00A9475C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              Bước 1: GV giao nhiệm vụ học tập 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440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Viết một bài văn nghị luận ngắn với chủ đề  “Từ bài thơ </w:t>
            </w:r>
            <w:r>
              <w:rPr>
                <w:b/>
                <w:i/>
                <w:color w:val="000000"/>
              </w:rPr>
              <w:t>Sóng</w:t>
            </w:r>
            <w:r>
              <w:rPr>
                <w:color w:val="000000"/>
              </w:rPr>
              <w:t xml:space="preserve"> của Xuân Quỳnh, anh/ chị nghĩ gì về tình yêu của giới trẻ hiện nay”</w:t>
            </w:r>
          </w:p>
          <w:p w:rsidR="009D5BC3" w:rsidRDefault="00A9475C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Bước 2: HS thực hiện nhiệm vụ học tập: </w:t>
            </w:r>
            <w:r>
              <w:t>Mỗi cá nhân tự viết bài văn nghị luận theo yêu cầu</w:t>
            </w:r>
          </w:p>
          <w:p w:rsidR="009D5BC3" w:rsidRDefault="00A9475C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Bước 3: HS báo cáo kết quả thực hiện nhiệm vụ 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HS được gọi tên lên trước lớp đọc bài viết của mình.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Các HS khác lắng nghe</w:t>
            </w:r>
          </w:p>
          <w:p w:rsidR="009D5BC3" w:rsidRDefault="00A9475C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Bước 4: Nhận xét đánh giá: 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HS đưa ra những nhận xét đánh giá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GV đưa ra những nhận xét đánh giá</w:t>
            </w:r>
          </w:p>
          <w:p w:rsidR="009D5BC3" w:rsidRDefault="00A9475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Sản phẩm học tập: </w:t>
            </w:r>
            <w:r>
              <w:rPr>
                <w:color w:val="000000"/>
              </w:rPr>
              <w:t>Bài viết của HS. Phần nhận xét, đánh giá của HS</w:t>
            </w:r>
          </w:p>
          <w:p w:rsidR="009D5BC3" w:rsidRDefault="00A9475C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Phương án đánh giá: </w:t>
            </w:r>
          </w:p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a.Hình thức đánh giá: 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HS đánh giá lẫn nhau</w:t>
            </w:r>
          </w:p>
          <w:p w:rsidR="009D5BC3" w:rsidRDefault="00A9475C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GV đánh giá</w:t>
            </w:r>
          </w:p>
          <w:p w:rsidR="009D5BC3" w:rsidRDefault="00A9475C">
            <w:pPr>
              <w:jc w:val="both"/>
            </w:pPr>
            <w:r>
              <w:rPr>
                <w:b/>
              </w:rPr>
              <w:t xml:space="preserve">          b. Công cụ đánh giá:</w:t>
            </w:r>
            <w:r>
              <w:t xml:space="preserve"> Phiếu đánh giá theo tiêu chí (Rubrics)</w:t>
            </w:r>
          </w:p>
          <w:p w:rsidR="009D5BC3" w:rsidRDefault="009D5BC3">
            <w:pPr>
              <w:jc w:val="both"/>
            </w:pPr>
          </w:p>
          <w:tbl>
            <w:tblPr>
              <w:tblStyle w:val="a2"/>
              <w:tblW w:w="1247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34"/>
              <w:gridCol w:w="2956"/>
              <w:gridCol w:w="2495"/>
              <w:gridCol w:w="2496"/>
              <w:gridCol w:w="2496"/>
            </w:tblGrid>
            <w:tr w:rsidR="009D5BC3">
              <w:tc>
                <w:tcPr>
                  <w:tcW w:w="2034" w:type="dxa"/>
                  <w:vMerge w:val="restart"/>
                </w:tcPr>
                <w:p w:rsidR="009D5BC3" w:rsidRDefault="00A9475C">
                  <w:pPr>
                    <w:jc w:val="center"/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Tiêu chí</w:t>
                  </w:r>
                </w:p>
              </w:tc>
              <w:tc>
                <w:tcPr>
                  <w:tcW w:w="10443" w:type="dxa"/>
                  <w:gridSpan w:val="4"/>
                </w:tcPr>
                <w:p w:rsidR="009D5BC3" w:rsidRDefault="00A9475C">
                  <w:pPr>
                    <w:jc w:val="center"/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Mức độ</w:t>
                  </w:r>
                </w:p>
              </w:tc>
            </w:tr>
            <w:tr w:rsidR="009D5BC3">
              <w:tc>
                <w:tcPr>
                  <w:tcW w:w="2034" w:type="dxa"/>
                  <w:vMerge/>
                </w:tcPr>
                <w:p w:rsidR="009D5BC3" w:rsidRDefault="009D5BC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b/>
                      <w:color w:val="0070C0"/>
                    </w:rPr>
                  </w:pP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center"/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Mức 4</w:t>
                  </w: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center"/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Mức 3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center"/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Mức 2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center"/>
                    <w:rPr>
                      <w:b/>
                      <w:color w:val="0070C0"/>
                    </w:rPr>
                  </w:pPr>
                  <w:r>
                    <w:rPr>
                      <w:b/>
                      <w:color w:val="0070C0"/>
                    </w:rPr>
                    <w:t>Mức 1</w:t>
                  </w:r>
                </w:p>
              </w:tc>
            </w:tr>
            <w:tr w:rsidR="009D5BC3">
              <w:tc>
                <w:tcPr>
                  <w:tcW w:w="2034" w:type="dxa"/>
                </w:tcPr>
                <w:p w:rsidR="009D5BC3" w:rsidRDefault="00A947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83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1.Cấu trúc bài văn </w:t>
                  </w:r>
                </w:p>
                <w:p w:rsidR="009D5BC3" w:rsidRDefault="00A947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83"/>
                    <w:jc w:val="both"/>
                    <w:rPr>
                      <w:color w:val="000000"/>
                    </w:rPr>
                  </w:pPr>
                  <w:r>
                    <w:rPr>
                      <w:color w:val="0070C0"/>
                    </w:rPr>
                    <w:t>(1,0 điểm)</w:t>
                  </w: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both"/>
                  </w:pPr>
                  <w:r>
                    <w:t xml:space="preserve">Bài viết đầy </w:t>
                  </w:r>
                  <w:r>
                    <w:rPr>
                      <w:color w:val="FF0000"/>
                    </w:rPr>
                    <w:t xml:space="preserve">đủ 3 phần chặt chẽ, logic. </w:t>
                  </w:r>
                  <w:r>
                    <w:t xml:space="preserve">Thân bài tổ chức thành </w:t>
                  </w:r>
                  <w:r>
                    <w:rPr>
                      <w:color w:val="FF0000"/>
                    </w:rPr>
                    <w:t xml:space="preserve">nhiều đoạn văn. </w:t>
                  </w:r>
                  <w:r>
                    <w:rPr>
                      <w:color w:val="0070C0"/>
                    </w:rPr>
                    <w:t>(1,0 điểm)</w:t>
                  </w: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both"/>
                  </w:pPr>
                  <w:r>
                    <w:t xml:space="preserve">Bài viết </w:t>
                  </w:r>
                  <w:r>
                    <w:rPr>
                      <w:color w:val="FF0000"/>
                    </w:rPr>
                    <w:t>đầy đủ 3 phần.</w:t>
                  </w:r>
                  <w:r>
                    <w:t xml:space="preserve"> Thân bài tổ chức thành </w:t>
                  </w:r>
                  <w:r>
                    <w:rPr>
                      <w:color w:val="FF0000"/>
                    </w:rPr>
                    <w:t>nhiều đoạn văn.</w:t>
                  </w:r>
                  <w:r>
                    <w:rPr>
                      <w:color w:val="0070C0"/>
                    </w:rPr>
                    <w:t>(0,5 điểm)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Bài viết đầy đủ 3 phần nhưng </w:t>
                  </w:r>
                  <w:r>
                    <w:rPr>
                      <w:color w:val="FF0000"/>
                    </w:rPr>
                    <w:t xml:space="preserve">thân bài chỉ có 1 đoạn </w:t>
                  </w:r>
                  <w:r>
                    <w:t xml:space="preserve">văn. </w:t>
                  </w:r>
                  <w:r>
                    <w:rPr>
                      <w:color w:val="0070C0"/>
                    </w:rPr>
                    <w:t>(0,25 điểm)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Bài viết </w:t>
                  </w:r>
                  <w:r>
                    <w:rPr>
                      <w:color w:val="FF0000"/>
                    </w:rPr>
                    <w:t>chưa có bố cục 3 phần</w:t>
                  </w:r>
                </w:p>
                <w:p w:rsidR="009D5BC3" w:rsidRDefault="00A9475C">
                  <w:pPr>
                    <w:jc w:val="both"/>
                  </w:pPr>
                  <w:r>
                    <w:rPr>
                      <w:color w:val="0070C0"/>
                    </w:rPr>
                    <w:t>(0,0 điểm)</w:t>
                  </w:r>
                </w:p>
              </w:tc>
            </w:tr>
            <w:tr w:rsidR="009D5BC3">
              <w:tc>
                <w:tcPr>
                  <w:tcW w:w="2034" w:type="dxa"/>
                  <w:vMerge w:val="restart"/>
                </w:tcPr>
                <w:p w:rsidR="009D5BC3" w:rsidRDefault="00A947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83" w:hanging="83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2.Lập luận</w:t>
                  </w:r>
                </w:p>
                <w:p w:rsidR="009D5BC3" w:rsidRDefault="00A947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ind w:left="83" w:hanging="83"/>
                    <w:jc w:val="both"/>
                    <w:rPr>
                      <w:color w:val="000000"/>
                    </w:rPr>
                  </w:pPr>
                  <w:r>
                    <w:rPr>
                      <w:color w:val="0070C0"/>
                    </w:rPr>
                    <w:t xml:space="preserve"> (4,0 điểm)</w:t>
                  </w: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both"/>
                  </w:pPr>
                  <w:r>
                    <w:t xml:space="preserve">Hệ thống </w:t>
                  </w:r>
                  <w:r>
                    <w:rPr>
                      <w:color w:val="FF0000"/>
                    </w:rPr>
                    <w:t xml:space="preserve">luận điểm rõ ràng, toàn diện, sâu sắc </w:t>
                  </w:r>
                  <w:r>
                    <w:t xml:space="preserve">và </w:t>
                  </w:r>
                  <w:r>
                    <w:rPr>
                      <w:color w:val="FF0000"/>
                    </w:rPr>
                    <w:t xml:space="preserve">được làm sáng tỏ </w:t>
                  </w:r>
                  <w:r>
                    <w:t>bằng lí lẽ và dẫn chứng</w:t>
                  </w: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both"/>
                  </w:pPr>
                  <w:r>
                    <w:t xml:space="preserve">Hệ thống luận điểm </w:t>
                  </w:r>
                  <w:r>
                    <w:rPr>
                      <w:color w:val="FF0000"/>
                    </w:rPr>
                    <w:t xml:space="preserve">tương đối, rõ ràng, phù hợp </w:t>
                  </w:r>
                  <w:r>
                    <w:t xml:space="preserve">và </w:t>
                  </w:r>
                  <w:r>
                    <w:rPr>
                      <w:color w:val="FF0000"/>
                    </w:rPr>
                    <w:t xml:space="preserve">hầu hết được làm sáng tỏ </w:t>
                  </w:r>
                  <w:r>
                    <w:lastRenderedPageBreak/>
                    <w:t>bằng lí lẽ và dẫn chứng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rPr>
                      <w:color w:val="FF0000"/>
                    </w:rPr>
                    <w:lastRenderedPageBreak/>
                    <w:t xml:space="preserve">Luận điểm chưa rõ ràng, </w:t>
                  </w:r>
                  <w:r>
                    <w:t xml:space="preserve">phù hợp, </w:t>
                  </w:r>
                  <w:r>
                    <w:rPr>
                      <w:color w:val="FF0000"/>
                    </w:rPr>
                    <w:t xml:space="preserve">không được làm sáng tỏ </w:t>
                  </w:r>
                  <w:r>
                    <w:t xml:space="preserve">bằng lí lẽ và </w:t>
                  </w:r>
                  <w:r>
                    <w:lastRenderedPageBreak/>
                    <w:t>dẫn chứng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rPr>
                      <w:color w:val="FF0000"/>
                    </w:rPr>
                    <w:lastRenderedPageBreak/>
                    <w:t xml:space="preserve">Không nêu được luận điểm </w:t>
                  </w:r>
                  <w:r>
                    <w:t>về vấn đề nghị luận.</w:t>
                  </w:r>
                </w:p>
              </w:tc>
            </w:tr>
            <w:tr w:rsidR="009D5BC3">
              <w:tc>
                <w:tcPr>
                  <w:tcW w:w="2034" w:type="dxa"/>
                  <w:vMerge/>
                </w:tcPr>
                <w:p w:rsidR="009D5BC3" w:rsidRDefault="009D5BC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both"/>
                  </w:pPr>
                  <w:r>
                    <w:t xml:space="preserve">Hệ thống luận điểm được trình bày theo </w:t>
                  </w:r>
                  <w:r>
                    <w:rPr>
                      <w:color w:val="FF0000"/>
                    </w:rPr>
                    <w:t>trình tự hợp lí, logic, chặt chẽ, thuyết phục.</w:t>
                  </w: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both"/>
                  </w:pPr>
                  <w:r>
                    <w:t>Hệ thống luận điểm</w:t>
                  </w:r>
                  <w:r>
                    <w:t xml:space="preserve"> được trình bày theo </w:t>
                  </w:r>
                  <w:r>
                    <w:rPr>
                      <w:color w:val="FF0000"/>
                    </w:rPr>
                    <w:t>trình tự tương đối hợp lí.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>Các luận điểm Chưa rõ các</w:t>
                  </w:r>
                </w:p>
                <w:p w:rsidR="009D5BC3" w:rsidRDefault="00A9475C">
                  <w:pPr>
                    <w:jc w:val="both"/>
                    <w:rPr>
                      <w:color w:val="FF0000"/>
                    </w:rPr>
                  </w:pPr>
                  <w:r>
                    <w:t xml:space="preserve">trình bày </w:t>
                  </w:r>
                  <w:r>
                    <w:rPr>
                      <w:color w:val="FF0000"/>
                    </w:rPr>
                    <w:t>chưa</w:t>
                  </w:r>
                </w:p>
                <w:p w:rsidR="009D5BC3" w:rsidRDefault="00A9475C">
                  <w:pPr>
                    <w:jc w:val="both"/>
                  </w:pPr>
                  <w:r>
                    <w:rPr>
                      <w:color w:val="FF0000"/>
                    </w:rPr>
                    <w:t>theo trình tự hợp lí.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. - </w:t>
                  </w:r>
                  <w:r>
                    <w:rPr>
                      <w:color w:val="FF0000"/>
                    </w:rPr>
                    <w:t xml:space="preserve">Chưa rõ </w:t>
                  </w:r>
                  <w:r>
                    <w:t>các luận điểm và trình tự của luận điểm.</w:t>
                  </w:r>
                </w:p>
              </w:tc>
            </w:tr>
            <w:tr w:rsidR="009D5BC3">
              <w:tc>
                <w:tcPr>
                  <w:tcW w:w="2034" w:type="dxa"/>
                  <w:vMerge/>
                </w:tcPr>
                <w:p w:rsidR="009D5BC3" w:rsidRDefault="009D5BC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both"/>
                  </w:pPr>
                  <w:r>
                    <w:t xml:space="preserve">- Lí lẽ </w:t>
                  </w:r>
                  <w:r>
                    <w:rPr>
                      <w:color w:val="FF0000"/>
                    </w:rPr>
                    <w:t>thuyết phục, sâu sắc.</w:t>
                  </w: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both"/>
                  </w:pPr>
                  <w:r>
                    <w:t xml:space="preserve">Lý lẽ </w:t>
                  </w:r>
                  <w:r>
                    <w:rPr>
                      <w:color w:val="FF0000"/>
                    </w:rPr>
                    <w:t xml:space="preserve">hợp lý, </w:t>
                  </w:r>
                  <w:r>
                    <w:t xml:space="preserve">được trình bày </w:t>
                  </w:r>
                  <w:r>
                    <w:rPr>
                      <w:color w:val="FF0000"/>
                    </w:rPr>
                    <w:t>sáng rõ.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- Lí lẽ </w:t>
                  </w:r>
                  <w:r>
                    <w:rPr>
                      <w:color w:val="FF0000"/>
                    </w:rPr>
                    <w:t>chưa rõ ràng.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- Lí lẽ </w:t>
                  </w:r>
                  <w:r>
                    <w:rPr>
                      <w:color w:val="FF0000"/>
                    </w:rPr>
                    <w:t xml:space="preserve">chưa phù hợp </w:t>
                  </w:r>
                  <w:r>
                    <w:t xml:space="preserve">hoặc </w:t>
                  </w:r>
                  <w:r>
                    <w:rPr>
                      <w:color w:val="FF0000"/>
                    </w:rPr>
                    <w:t>chưa đưa ra được</w:t>
                  </w:r>
                  <w:r>
                    <w:t xml:space="preserve"> lí lẽ</w:t>
                  </w:r>
                </w:p>
              </w:tc>
            </w:tr>
            <w:tr w:rsidR="009D5BC3">
              <w:tc>
                <w:tcPr>
                  <w:tcW w:w="2034" w:type="dxa"/>
                  <w:vMerge/>
                </w:tcPr>
                <w:p w:rsidR="009D5BC3" w:rsidRDefault="009D5BC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both"/>
                  </w:pPr>
                  <w:r>
                    <w:t xml:space="preserve">- Dẫn chứng </w:t>
                  </w:r>
                  <w:r>
                    <w:rPr>
                      <w:color w:val="FF0000"/>
                    </w:rPr>
                    <w:t xml:space="preserve">xác thực, tiêu biểu, phong phú </w:t>
                  </w:r>
                  <w:r>
                    <w:t>thể</w:t>
                  </w:r>
                </w:p>
                <w:p w:rsidR="009D5BC3" w:rsidRDefault="00A9475C">
                  <w:pPr>
                    <w:jc w:val="both"/>
                  </w:pPr>
                  <w:r>
                    <w:t>hiện sự hiểu biết rộng rãi, sâu sắc.</w:t>
                  </w: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both"/>
                  </w:pPr>
                  <w:r>
                    <w:t>- Dẫn chứng rõ ràng phù hợp</w:t>
                  </w:r>
                  <w:r>
                    <w:rPr>
                      <w:color w:val="FF0000"/>
                    </w:rPr>
                    <w:t xml:space="preserve"> </w:t>
                  </w:r>
                  <w:r>
                    <w:t xml:space="preserve">với luận điểm nhưng </w:t>
                  </w:r>
                  <w:r>
                    <w:rPr>
                      <w:color w:val="FF0000"/>
                    </w:rPr>
                    <w:t>chưa phong phú, tiêu biểu.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- Dẫn chứng </w:t>
                  </w:r>
                  <w:r>
                    <w:rPr>
                      <w:color w:val="FF0000"/>
                    </w:rPr>
                    <w:t>không xác thực, nghèo nàn, chưa rõ</w:t>
                  </w:r>
                  <w:r>
                    <w:rPr>
                      <w:color w:val="FF0000"/>
                    </w:rPr>
                    <w:t xml:space="preserve"> ràng</w:t>
                  </w:r>
                  <w:r>
                    <w:t>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- </w:t>
                  </w:r>
                  <w:r>
                    <w:rPr>
                      <w:color w:val="FF0000"/>
                    </w:rPr>
                    <w:t xml:space="preserve">Không đưa ra được </w:t>
                  </w:r>
                  <w:r>
                    <w:t>dẫn chứng phù hợp với vấn</w:t>
                  </w:r>
                </w:p>
                <w:p w:rsidR="009D5BC3" w:rsidRDefault="00A9475C">
                  <w:pPr>
                    <w:jc w:val="both"/>
                  </w:pPr>
                  <w:r>
                    <w:t>đề nghị luận</w:t>
                  </w:r>
                </w:p>
              </w:tc>
            </w:tr>
            <w:tr w:rsidR="009D5BC3">
              <w:tc>
                <w:tcPr>
                  <w:tcW w:w="2034" w:type="dxa"/>
                  <w:vMerge/>
                </w:tcPr>
                <w:p w:rsidR="009D5BC3" w:rsidRDefault="009D5BC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center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4,0 điểm</w:t>
                  </w: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center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2,5-3,5 điểm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1,0 - 2,0 điểm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center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0 điểm</w:t>
                  </w:r>
                </w:p>
              </w:tc>
            </w:tr>
            <w:tr w:rsidR="009D5BC3">
              <w:tc>
                <w:tcPr>
                  <w:tcW w:w="2034" w:type="dxa"/>
                  <w:vMerge w:val="restart"/>
                </w:tcPr>
                <w:p w:rsidR="009D5BC3" w:rsidRDefault="00A947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jc w:val="both"/>
                    <w:rPr>
                      <w:color w:val="FF0000"/>
                    </w:rPr>
                  </w:pPr>
                  <w:r>
                    <w:rPr>
                      <w:color w:val="000000"/>
                    </w:rPr>
                    <w:t>3.Diễn đạt</w:t>
                  </w:r>
                </w:p>
                <w:p w:rsidR="009D5BC3" w:rsidRDefault="00A9475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200" w:line="276" w:lineRule="auto"/>
                    <w:jc w:val="both"/>
                    <w:rPr>
                      <w:color w:val="000000"/>
                    </w:rPr>
                  </w:pPr>
                  <w:r>
                    <w:rPr>
                      <w:color w:val="0070C0"/>
                    </w:rPr>
                    <w:t>(3,0 điểm)</w:t>
                  </w: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both"/>
                  </w:pPr>
                  <w:r>
                    <w:t xml:space="preserve">Vốn từ ngữ </w:t>
                  </w:r>
                  <w:r>
                    <w:rPr>
                      <w:color w:val="FF0000"/>
                    </w:rPr>
                    <w:t>phong phú</w:t>
                  </w:r>
                  <w:r>
                    <w:t xml:space="preserve">, có </w:t>
                  </w:r>
                  <w:r>
                    <w:rPr>
                      <w:color w:val="FF0000"/>
                    </w:rPr>
                    <w:t>từ hay</w:t>
                  </w:r>
                  <w:r>
                    <w:t xml:space="preserve">, </w:t>
                  </w:r>
                  <w:r>
                    <w:rPr>
                      <w:color w:val="FF0000"/>
                    </w:rPr>
                    <w:t>biểu cảm; kiểu câu đa dạng.</w:t>
                  </w: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both"/>
                  </w:pPr>
                  <w:r>
                    <w:t xml:space="preserve">Vốn từ ngữ </w:t>
                  </w:r>
                  <w:r>
                    <w:rPr>
                      <w:color w:val="FF0000"/>
                    </w:rPr>
                    <w:t>tương đối phong phú</w:t>
                  </w:r>
                  <w:r>
                    <w:t>, có từ hay, biểu cảm; kiểu câu khá đa dạng.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  <w:rPr>
                      <w:color w:val="FF0000"/>
                    </w:rPr>
                  </w:pPr>
                  <w:r>
                    <w:t xml:space="preserve">Vốn từ </w:t>
                  </w:r>
                  <w:r>
                    <w:rPr>
                      <w:color w:val="FF0000"/>
                    </w:rPr>
                    <w:t>còn</w:t>
                  </w:r>
                  <w:r>
                    <w:t xml:space="preserve"> </w:t>
                  </w:r>
                  <w:r>
                    <w:rPr>
                      <w:color w:val="FF0000"/>
                    </w:rPr>
                    <w:t>nghèo</w:t>
                  </w:r>
                </w:p>
                <w:p w:rsidR="009D5BC3" w:rsidRDefault="00A9475C">
                  <w:pPr>
                    <w:jc w:val="both"/>
                  </w:pPr>
                  <w:r>
                    <w:rPr>
                      <w:color w:val="FF0000"/>
                    </w:rPr>
                    <w:t>nàn</w:t>
                  </w:r>
                  <w:r>
                    <w:t xml:space="preserve">, câu </w:t>
                  </w:r>
                  <w:r>
                    <w:rPr>
                      <w:color w:val="FF0000"/>
                    </w:rPr>
                    <w:t>đơn điệu</w:t>
                  </w:r>
                  <w:r>
                    <w:t>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Vốn từ </w:t>
                  </w:r>
                  <w:r>
                    <w:rPr>
                      <w:color w:val="FF0000"/>
                    </w:rPr>
                    <w:t>nghèo nàn</w:t>
                  </w:r>
                  <w:r>
                    <w:t xml:space="preserve">, câu </w:t>
                  </w:r>
                  <w:r>
                    <w:rPr>
                      <w:color w:val="FF0000"/>
                    </w:rPr>
                    <w:t>đơn điệu</w:t>
                  </w:r>
                  <w:r>
                    <w:t>.</w:t>
                  </w:r>
                </w:p>
              </w:tc>
            </w:tr>
            <w:tr w:rsidR="009D5BC3">
              <w:tc>
                <w:tcPr>
                  <w:tcW w:w="2034" w:type="dxa"/>
                  <w:vMerge/>
                </w:tcPr>
                <w:p w:rsidR="009D5BC3" w:rsidRDefault="009D5BC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both"/>
                  </w:pPr>
                  <w:r>
                    <w:rPr>
                      <w:color w:val="FF0000"/>
                    </w:rPr>
                    <w:t xml:space="preserve">Sử dụng </w:t>
                  </w:r>
                  <w:r>
                    <w:t xml:space="preserve">phép liên kết </w:t>
                  </w:r>
                  <w:r>
                    <w:rPr>
                      <w:color w:val="FF0000"/>
                    </w:rPr>
                    <w:t xml:space="preserve">đa dạng, linh hoạt </w:t>
                  </w:r>
                  <w:r>
                    <w:t>để liên kết chặt chẽ các đoạn, các câu với nhau.</w:t>
                  </w: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both"/>
                  </w:pPr>
                  <w:r>
                    <w:rPr>
                      <w:color w:val="FF0000"/>
                    </w:rPr>
                    <w:t xml:space="preserve">Sử dụng được </w:t>
                  </w:r>
                  <w:r>
                    <w:t>phép liên kết đa dạng, linh hoạt để liên kết chặt chẽ các đoạn, các câu với nhau.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rPr>
                      <w:color w:val="FF0000"/>
                    </w:rPr>
                    <w:t xml:space="preserve">Sử dụng được </w:t>
                  </w:r>
                  <w:r>
                    <w:t xml:space="preserve">phép liên kết liên kết chặt đoạn, các câu chẽ các đoạn, với nhau ở </w:t>
                  </w:r>
                  <w:r>
                    <w:rPr>
                      <w:color w:val="FF0000"/>
                    </w:rPr>
                    <w:t>một số chỗ</w:t>
                  </w:r>
                  <w:r>
                    <w:t>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rPr>
                      <w:color w:val="FF0000"/>
                    </w:rPr>
                    <w:t xml:space="preserve">Chưa sử dụng được </w:t>
                  </w:r>
                  <w:r>
                    <w:t xml:space="preserve">phép liên kết hoặc </w:t>
                  </w:r>
                  <w:r>
                    <w:rPr>
                      <w:color w:val="FF0000"/>
                    </w:rPr>
                    <w:t xml:space="preserve">sử dụng chưa phù hợp </w:t>
                  </w:r>
                  <w:r>
                    <w:t>để liên kết các đoạn, cá</w:t>
                  </w:r>
                  <w:r>
                    <w:t>c câu với nhau.</w:t>
                  </w:r>
                </w:p>
              </w:tc>
            </w:tr>
            <w:tr w:rsidR="009D5BC3">
              <w:tc>
                <w:tcPr>
                  <w:tcW w:w="2034" w:type="dxa"/>
                  <w:vMerge/>
                </w:tcPr>
                <w:p w:rsidR="009D5BC3" w:rsidRDefault="009D5BC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both"/>
                  </w:pPr>
                  <w:r>
                    <w:rPr>
                      <w:color w:val="FF0000"/>
                    </w:rPr>
                    <w:t xml:space="preserve">Không </w:t>
                  </w:r>
                  <w:r>
                    <w:t>mắc lỗi chính tả, dùng từ, ngữ pháp.</w:t>
                  </w:r>
                </w:p>
                <w:p w:rsidR="009D5BC3" w:rsidRDefault="009D5BC3">
                  <w:pPr>
                    <w:jc w:val="both"/>
                  </w:pP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both"/>
                  </w:pPr>
                  <w:r>
                    <w:rPr>
                      <w:color w:val="FF0000"/>
                    </w:rPr>
                    <w:t xml:space="preserve">Không hoặc  mắc một số </w:t>
                  </w:r>
                  <w:r>
                    <w:t>lỗi chính tả, dùng từ, ngữ pháp.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Mắc </w:t>
                  </w:r>
                  <w:r>
                    <w:rPr>
                      <w:color w:val="FF0000"/>
                    </w:rPr>
                    <w:t xml:space="preserve">khá nhiều </w:t>
                  </w:r>
                  <w:r>
                    <w:t>lỗi chính tả, dùng từ, ngữ pháp.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Mắc </w:t>
                  </w:r>
                  <w:r>
                    <w:rPr>
                      <w:color w:val="FF0000"/>
                    </w:rPr>
                    <w:t xml:space="preserve">rất nhiều </w:t>
                  </w:r>
                  <w:r>
                    <w:t>lỗi chính tả, dùng từ, ngữ pháp.</w:t>
                  </w:r>
                </w:p>
              </w:tc>
            </w:tr>
            <w:tr w:rsidR="009D5BC3">
              <w:tc>
                <w:tcPr>
                  <w:tcW w:w="2034" w:type="dxa"/>
                  <w:vMerge/>
                </w:tcPr>
                <w:p w:rsidR="009D5BC3" w:rsidRDefault="009D5BC3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</w:pP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3,0 điểm</w:t>
                  </w: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both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1,5 – 2,5 điểm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rPr>
                      <w:color w:val="FF0000"/>
                    </w:rPr>
                    <w:t>0,5 -1,0 điểm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center"/>
                  </w:pPr>
                  <w:r>
                    <w:rPr>
                      <w:color w:val="FF0000"/>
                    </w:rPr>
                    <w:t>0 điểm</w:t>
                  </w:r>
                </w:p>
              </w:tc>
            </w:tr>
            <w:tr w:rsidR="009D5BC3">
              <w:tc>
                <w:tcPr>
                  <w:tcW w:w="2034" w:type="dxa"/>
                </w:tcPr>
                <w:p w:rsidR="009D5BC3" w:rsidRDefault="00A9475C">
                  <w:pPr>
                    <w:jc w:val="both"/>
                  </w:pPr>
                  <w:r>
                    <w:t>4. Trình bày</w:t>
                  </w:r>
                </w:p>
                <w:p w:rsidR="009D5BC3" w:rsidRDefault="00A9475C">
                  <w:pPr>
                    <w:jc w:val="both"/>
                    <w:rPr>
                      <w:color w:val="FF0000"/>
                    </w:rPr>
                  </w:pPr>
                  <w:r>
                    <w:rPr>
                      <w:color w:val="0070C0"/>
                    </w:rPr>
                    <w:lastRenderedPageBreak/>
                    <w:t>(1,0 điểm)</w:t>
                  </w:r>
                </w:p>
                <w:p w:rsidR="009D5BC3" w:rsidRDefault="009D5BC3">
                  <w:pPr>
                    <w:jc w:val="both"/>
                  </w:pP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both"/>
                  </w:pPr>
                  <w:r>
                    <w:lastRenderedPageBreak/>
                    <w:t xml:space="preserve">- Chữ viết </w:t>
                  </w:r>
                  <w:r>
                    <w:rPr>
                      <w:color w:val="FF0000"/>
                    </w:rPr>
                    <w:t xml:space="preserve">cẩn thận rõ </w:t>
                  </w:r>
                  <w:r>
                    <w:rPr>
                      <w:color w:val="FF0000"/>
                    </w:rPr>
                    <w:lastRenderedPageBreak/>
                    <w:t>ràng</w:t>
                  </w:r>
                  <w:r>
                    <w:t xml:space="preserve">, bài văn trình bày </w:t>
                  </w:r>
                  <w:r>
                    <w:rPr>
                      <w:color w:val="FF0000"/>
                    </w:rPr>
                    <w:t>sạch sẽ</w:t>
                  </w:r>
                  <w:r>
                    <w:t>; chỉ gạch xóa rất ít. (1,0 điểm)</w:t>
                  </w:r>
                </w:p>
                <w:p w:rsidR="009D5BC3" w:rsidRDefault="009D5BC3">
                  <w:pPr>
                    <w:jc w:val="both"/>
                  </w:pP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both"/>
                    <w:rPr>
                      <w:color w:val="FF0000"/>
                    </w:rPr>
                  </w:pPr>
                  <w:r>
                    <w:lastRenderedPageBreak/>
                    <w:t xml:space="preserve">- Chữ viết rõ ràng, </w:t>
                  </w:r>
                  <w:r>
                    <w:lastRenderedPageBreak/>
                    <w:t xml:space="preserve">trình bày </w:t>
                  </w:r>
                  <w:r>
                    <w:rPr>
                      <w:color w:val="FF0000"/>
                    </w:rPr>
                    <w:t>tương đối sạch sẽ</w:t>
                  </w:r>
                  <w:r>
                    <w:t xml:space="preserve">, có </w:t>
                  </w:r>
                  <w:r>
                    <w:rPr>
                      <w:color w:val="FF0000"/>
                    </w:rPr>
                    <w:t xml:space="preserve">một số chỗ gạch, xóa. </w:t>
                  </w:r>
                </w:p>
                <w:p w:rsidR="009D5BC3" w:rsidRDefault="00A9475C">
                  <w:pPr>
                    <w:jc w:val="both"/>
                  </w:pPr>
                  <w:r>
                    <w:rPr>
                      <w:color w:val="0070C0"/>
                    </w:rPr>
                    <w:t>(0,5 điểm)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lastRenderedPageBreak/>
                    <w:t xml:space="preserve">- Chữ viết tương </w:t>
                  </w:r>
                  <w:r>
                    <w:rPr>
                      <w:color w:val="0070C0"/>
                    </w:rPr>
                    <w:lastRenderedPageBreak/>
                    <w:t>đối rõ, có nhiều chỗ gạch xóa.</w:t>
                  </w:r>
                </w:p>
                <w:p w:rsidR="009D5BC3" w:rsidRDefault="00A9475C">
                  <w:pPr>
                    <w:jc w:val="both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(0,25 điểm)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lastRenderedPageBreak/>
                    <w:t xml:space="preserve">- Chữ viết </w:t>
                  </w:r>
                  <w:r>
                    <w:rPr>
                      <w:color w:val="FF0000"/>
                    </w:rPr>
                    <w:t xml:space="preserve">không rõ </w:t>
                  </w:r>
                  <w:r>
                    <w:rPr>
                      <w:color w:val="FF0000"/>
                    </w:rPr>
                    <w:lastRenderedPageBreak/>
                    <w:t>ràng, khó đọc</w:t>
                  </w:r>
                  <w:r>
                    <w:t xml:space="preserve">; bài văn trình bày </w:t>
                  </w:r>
                  <w:r>
                    <w:rPr>
                      <w:color w:val="FF0000"/>
                    </w:rPr>
                    <w:t xml:space="preserve">chưa sạch sẽ. </w:t>
                  </w:r>
                </w:p>
                <w:p w:rsidR="009D5BC3" w:rsidRDefault="00A9475C">
                  <w:pPr>
                    <w:jc w:val="both"/>
                  </w:pPr>
                  <w:r>
                    <w:rPr>
                      <w:color w:val="0070C0"/>
                    </w:rPr>
                    <w:t>(0,0 điểm)</w:t>
                  </w:r>
                </w:p>
              </w:tc>
            </w:tr>
            <w:tr w:rsidR="009D5BC3">
              <w:tc>
                <w:tcPr>
                  <w:tcW w:w="2034" w:type="dxa"/>
                </w:tcPr>
                <w:p w:rsidR="009D5BC3" w:rsidRDefault="00A9475C">
                  <w:pPr>
                    <w:jc w:val="both"/>
                  </w:pPr>
                  <w:r>
                    <w:lastRenderedPageBreak/>
                    <w:t>5. Sáng tạo</w:t>
                  </w:r>
                </w:p>
                <w:p w:rsidR="009D5BC3" w:rsidRDefault="00A9475C">
                  <w:pPr>
                    <w:jc w:val="both"/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(1,0 điểm)</w:t>
                  </w:r>
                </w:p>
                <w:p w:rsidR="009D5BC3" w:rsidRDefault="009D5BC3">
                  <w:pPr>
                    <w:jc w:val="both"/>
                  </w:pPr>
                </w:p>
              </w:tc>
              <w:tc>
                <w:tcPr>
                  <w:tcW w:w="2956" w:type="dxa"/>
                </w:tcPr>
                <w:p w:rsidR="009D5BC3" w:rsidRDefault="00A9475C">
                  <w:pPr>
                    <w:jc w:val="both"/>
                  </w:pPr>
                  <w:r>
                    <w:t xml:space="preserve">- Có </w:t>
                  </w:r>
                  <w:r>
                    <w:rPr>
                      <w:color w:val="0070C0"/>
                    </w:rPr>
                    <w:t xml:space="preserve">một số chỗ </w:t>
                  </w:r>
                  <w:r>
                    <w:t xml:space="preserve">thể hiện </w:t>
                  </w:r>
                  <w:r>
                    <w:rPr>
                      <w:color w:val="FF0000"/>
                    </w:rPr>
                    <w:t xml:space="preserve">quan điểm/cách nhìn mới </w:t>
                  </w:r>
                  <w:r>
                    <w:rPr>
                      <w:color w:val="0070C0"/>
                    </w:rPr>
                    <w:t xml:space="preserve">và </w:t>
                  </w:r>
                  <w:r>
                    <w:t xml:space="preserve">diễn đạt </w:t>
                  </w:r>
                  <w:r>
                    <w:rPr>
                      <w:color w:val="FF0000"/>
                    </w:rPr>
                    <w:t>độc đáo mới mẻ.</w:t>
                  </w:r>
                </w:p>
                <w:p w:rsidR="009D5BC3" w:rsidRDefault="00A9475C">
                  <w:pPr>
                    <w:jc w:val="both"/>
                  </w:pPr>
                  <w:r>
                    <w:rPr>
                      <w:color w:val="0070C0"/>
                    </w:rPr>
                    <w:t>(1,0 điểm)</w:t>
                  </w:r>
                </w:p>
              </w:tc>
              <w:tc>
                <w:tcPr>
                  <w:tcW w:w="2495" w:type="dxa"/>
                </w:tcPr>
                <w:p w:rsidR="009D5BC3" w:rsidRDefault="00A9475C">
                  <w:pPr>
                    <w:jc w:val="both"/>
                  </w:pPr>
                  <w:r>
                    <w:t xml:space="preserve">- </w:t>
                  </w:r>
                  <w:r>
                    <w:rPr>
                      <w:color w:val="FF0000"/>
                    </w:rPr>
                    <w:t xml:space="preserve">Có một </w:t>
                  </w:r>
                  <w:r>
                    <w:t xml:space="preserve">quam điểm/ </w:t>
                  </w:r>
                  <w:r>
                    <w:rPr>
                      <w:color w:val="FF0000"/>
                    </w:rPr>
                    <w:t>cách nhìn mới</w:t>
                  </w:r>
                  <w:r>
                    <w:t xml:space="preserve"> </w:t>
                  </w:r>
                  <w:r>
                    <w:rPr>
                      <w:color w:val="0070C0"/>
                    </w:rPr>
                    <w:t xml:space="preserve">và </w:t>
                  </w:r>
                  <w:r>
                    <w:t xml:space="preserve">có </w:t>
                  </w:r>
                  <w:r>
                    <w:rPr>
                      <w:color w:val="FF0000"/>
                    </w:rPr>
                    <w:t xml:space="preserve">một chỗ </w:t>
                  </w:r>
                  <w:r>
                    <w:t>diến đạt độc đáo mới mẻ.</w:t>
                  </w:r>
                </w:p>
                <w:p w:rsidR="009D5BC3" w:rsidRDefault="00A9475C">
                  <w:pPr>
                    <w:jc w:val="both"/>
                  </w:pPr>
                  <w:r>
                    <w:rPr>
                      <w:color w:val="0070C0"/>
                    </w:rPr>
                    <w:t>(0,5 điểm)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- Có quan điểm/ cách nhìn mới </w:t>
                  </w:r>
                  <w:r>
                    <w:rPr>
                      <w:color w:val="0070C0"/>
                    </w:rPr>
                    <w:t>hay</w:t>
                  </w:r>
                  <w:r>
                    <w:t xml:space="preserve"> có một chỗ diễn đạt độc đáo, mới mẻ.</w:t>
                  </w:r>
                </w:p>
                <w:p w:rsidR="009D5BC3" w:rsidRDefault="00A9475C">
                  <w:pPr>
                    <w:jc w:val="both"/>
                  </w:pPr>
                  <w:r>
                    <w:rPr>
                      <w:color w:val="0070C0"/>
                    </w:rPr>
                    <w:t>(0,25 điểm)</w:t>
                  </w:r>
                </w:p>
              </w:tc>
              <w:tc>
                <w:tcPr>
                  <w:tcW w:w="2496" w:type="dxa"/>
                </w:tcPr>
                <w:p w:rsidR="009D5BC3" w:rsidRDefault="00A9475C">
                  <w:pPr>
                    <w:jc w:val="both"/>
                  </w:pPr>
                  <w:r>
                    <w:t xml:space="preserve">- </w:t>
                  </w:r>
                  <w:r>
                    <w:rPr>
                      <w:color w:val="FF0000"/>
                    </w:rPr>
                    <w:t xml:space="preserve">Không có </w:t>
                  </w:r>
                  <w:r>
                    <w:t>cái nhìn mới và không có chỗ diễn đạt sáng tạo.</w:t>
                  </w:r>
                </w:p>
                <w:p w:rsidR="009D5BC3" w:rsidRDefault="00A9475C">
                  <w:pPr>
                    <w:jc w:val="both"/>
                  </w:pPr>
                  <w:r>
                    <w:rPr>
                      <w:color w:val="0070C0"/>
                    </w:rPr>
                    <w:t>(0,0 điểm)</w:t>
                  </w:r>
                </w:p>
              </w:tc>
            </w:tr>
          </w:tbl>
          <w:p w:rsidR="009D5BC3" w:rsidRDefault="009D5BC3">
            <w:pPr>
              <w:jc w:val="both"/>
            </w:pPr>
          </w:p>
        </w:tc>
      </w:tr>
      <w:tr w:rsidR="009D5BC3">
        <w:tc>
          <w:tcPr>
            <w:tcW w:w="12708" w:type="dxa"/>
          </w:tcPr>
          <w:p w:rsidR="009D5BC3" w:rsidRDefault="00A947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Hoạt động Vận dụng</w:t>
            </w:r>
          </w:p>
        </w:tc>
      </w:tr>
    </w:tbl>
    <w:p w:rsidR="009D5BC3" w:rsidRDefault="009D5BC3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color w:val="000000"/>
        </w:rPr>
      </w:pPr>
    </w:p>
    <w:sectPr w:rsidR="009D5BC3" w:rsidSect="003E5E0A">
      <w:headerReference w:type="default" r:id="rId8"/>
      <w:footerReference w:type="default" r:id="rId9"/>
      <w:pgSz w:w="15840" w:h="12240" w:orient="landscape"/>
      <w:pgMar w:top="810" w:right="1134" w:bottom="1134" w:left="1134" w:header="709" w:footer="2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75C" w:rsidRDefault="00A9475C">
      <w:pPr>
        <w:spacing w:after="0" w:line="240" w:lineRule="auto"/>
      </w:pPr>
      <w:r>
        <w:separator/>
      </w:r>
    </w:p>
  </w:endnote>
  <w:endnote w:type="continuationSeparator" w:id="0">
    <w:p w:rsidR="00A9475C" w:rsidRDefault="00A9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A67" w:rsidRPr="006C489D" w:rsidRDefault="003E5E0A" w:rsidP="00584A67">
    <w:pPr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Arial"/>
        <w:color w:val="000000"/>
        <w:szCs w:val="18"/>
      </w:rPr>
    </w:pPr>
    <w:r>
      <w:rPr>
        <w:rFonts w:eastAsia="Arial"/>
        <w:b/>
        <w:color w:val="000000"/>
        <w:sz w:val="24"/>
        <w:szCs w:val="24"/>
        <w:lang w:val="nl-NL"/>
      </w:rPr>
      <w:t xml:space="preserve"> </w:t>
    </w:r>
    <w:r w:rsidR="00584A67" w:rsidRPr="006C489D">
      <w:rPr>
        <w:rFonts w:eastAsia="Arial"/>
        <w:b/>
        <w:color w:val="000000"/>
        <w:sz w:val="24"/>
        <w:szCs w:val="24"/>
        <w:lang w:val="nl-NL"/>
      </w:rPr>
      <w:t xml:space="preserve">                                                              </w:t>
    </w:r>
    <w:r w:rsidR="00584A67">
      <w:rPr>
        <w:rFonts w:eastAsia="Arial"/>
        <w:b/>
        <w:color w:val="000000"/>
        <w:sz w:val="24"/>
        <w:szCs w:val="24"/>
        <w:lang w:val="nl-NL"/>
      </w:rPr>
      <w:t xml:space="preserve">    </w:t>
    </w:r>
    <w:r w:rsidR="00584A67" w:rsidRPr="006C489D">
      <w:rPr>
        <w:rFonts w:eastAsia="Arial"/>
        <w:b/>
        <w:color w:val="000000"/>
        <w:sz w:val="24"/>
        <w:szCs w:val="24"/>
        <w:lang w:val="nl-NL"/>
      </w:rPr>
      <w:t xml:space="preserve"> </w:t>
    </w:r>
    <w:r w:rsidR="00584A67">
      <w:rPr>
        <w:rFonts w:eastAsia="Arial"/>
        <w:b/>
        <w:color w:val="000000"/>
        <w:sz w:val="24"/>
        <w:szCs w:val="24"/>
        <w:lang w:val="nl-NL"/>
      </w:rPr>
      <w:t xml:space="preserve">                          </w:t>
    </w:r>
    <w:r w:rsidR="00584A67" w:rsidRPr="006C489D">
      <w:rPr>
        <w:rFonts w:eastAsia="Arial"/>
        <w:b/>
        <w:color w:val="000000"/>
        <w:sz w:val="24"/>
        <w:szCs w:val="24"/>
        <w:lang w:val="nl-NL"/>
      </w:rPr>
      <w:t xml:space="preserve">  </w:t>
    </w:r>
    <w:r w:rsidR="00584A67" w:rsidRPr="006C489D">
      <w:rPr>
        <w:rFonts w:eastAsia="Arial"/>
        <w:b/>
        <w:color w:val="00B0F0"/>
        <w:sz w:val="24"/>
        <w:szCs w:val="24"/>
        <w:lang w:val="nl-NL"/>
      </w:rPr>
      <w:t/>
    </w:r>
    <w:r w:rsidR="00584A67" w:rsidRPr="006C489D">
      <w:rPr>
        <w:rFonts w:eastAsia="Arial"/>
        <w:b/>
        <w:color w:val="FF0000"/>
        <w:sz w:val="24"/>
        <w:szCs w:val="24"/>
        <w:lang w:val="nl-NL"/>
      </w:rPr>
      <w:t xml:space="preserve"/>
    </w:r>
    <w:r w:rsidR="00584A67" w:rsidRPr="006C489D">
      <w:rPr>
        <w:rFonts w:eastAsia="Arial"/>
        <w:b/>
        <w:color w:val="000000"/>
        <w:sz w:val="24"/>
        <w:szCs w:val="24"/>
      </w:rPr>
      <w:t xml:space="preserve">                                   </w:t>
    </w:r>
    <w:r w:rsidR="00584A67">
      <w:rPr>
        <w:rFonts w:eastAsia="Arial"/>
        <w:b/>
        <w:color w:val="000000"/>
        <w:sz w:val="24"/>
        <w:szCs w:val="24"/>
        <w:lang w:val="en-US"/>
      </w:rPr>
      <w:t xml:space="preserve">                          </w:t>
    </w:r>
    <w:r w:rsidR="00584A67" w:rsidRPr="006C489D">
      <w:rPr>
        <w:rFonts w:eastAsia="Arial"/>
        <w:b/>
        <w:color w:val="000000"/>
        <w:sz w:val="24"/>
        <w:szCs w:val="24"/>
      </w:rPr>
      <w:t xml:space="preserve">             </w:t>
    </w:r>
    <w:r w:rsidR="00584A67" w:rsidRPr="006C489D">
      <w:rPr>
        <w:rFonts w:eastAsia="Arial"/>
        <w:b/>
        <w:color w:val="FF0000"/>
        <w:sz w:val="24"/>
        <w:szCs w:val="24"/>
      </w:rPr>
      <w:t>Trang</w:t>
    </w:r>
    <w:r w:rsidR="00584A67" w:rsidRPr="006C489D">
      <w:rPr>
        <w:rFonts w:eastAsia="Arial"/>
        <w:b/>
        <w:color w:val="0070C0"/>
        <w:sz w:val="24"/>
        <w:szCs w:val="24"/>
      </w:rPr>
      <w:t xml:space="preserve"> </w:t>
    </w:r>
    <w:r w:rsidR="00584A67" w:rsidRPr="006C489D">
      <w:rPr>
        <w:rFonts w:eastAsia="Arial"/>
        <w:b/>
        <w:color w:val="0070C0"/>
        <w:sz w:val="24"/>
        <w:szCs w:val="24"/>
      </w:rPr>
      <w:fldChar w:fldCharType="begin"/>
    </w:r>
    <w:r w:rsidR="00584A67" w:rsidRPr="006C489D">
      <w:rPr>
        <w:rFonts w:eastAsia="Arial"/>
        <w:b/>
        <w:color w:val="0070C0"/>
        <w:sz w:val="24"/>
        <w:szCs w:val="24"/>
      </w:rPr>
      <w:instrText xml:space="preserve"> PAGE   \* MERGEFORMAT </w:instrText>
    </w:r>
    <w:r w:rsidR="00584A67" w:rsidRPr="006C489D">
      <w:rPr>
        <w:rFonts w:eastAsia="Arial"/>
        <w:b/>
        <w:color w:val="0070C0"/>
        <w:sz w:val="24"/>
        <w:szCs w:val="24"/>
      </w:rPr>
      <w:fldChar w:fldCharType="separate"/>
    </w:r>
    <w:r>
      <w:rPr>
        <w:rFonts w:eastAsia="Arial"/>
        <w:b/>
        <w:noProof/>
        <w:color w:val="0070C0"/>
        <w:sz w:val="24"/>
        <w:szCs w:val="24"/>
      </w:rPr>
      <w:t>8</w:t>
    </w:r>
    <w:r w:rsidR="00584A67" w:rsidRPr="006C489D">
      <w:rPr>
        <w:rFonts w:eastAsia="Arial"/>
        <w:b/>
        <w:noProof/>
        <w:color w:val="0070C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75C" w:rsidRDefault="00A9475C">
      <w:pPr>
        <w:spacing w:after="0" w:line="240" w:lineRule="auto"/>
      </w:pPr>
      <w:r>
        <w:separator/>
      </w:r>
    </w:p>
  </w:footnote>
  <w:footnote w:type="continuationSeparator" w:id="0">
    <w:p w:rsidR="00A9475C" w:rsidRDefault="00A94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C3" w:rsidRPr="004E09FC" w:rsidRDefault="00584A67" w:rsidP="00584A67">
    <w:pPr>
      <w:pStyle w:val="Header"/>
      <w:jc w:val="center"/>
    </w:pPr>
    <w:r w:rsidRPr="008534CC">
      <w:rPr>
        <w:rFonts w:eastAsia="Arial"/>
        <w:b/>
        <w:color w:val="00B0F0"/>
        <w:sz w:val="24"/>
        <w:szCs w:val="18"/>
        <w:lang w:val="nl-NL"/>
      </w:rPr>
      <w:t/>
    </w:r>
    <w:r w:rsidRPr="008534CC">
      <w:rPr>
        <w:rFonts w:eastAsia="Arial"/>
        <w:b/>
        <w:color w:val="FF0000"/>
        <w:sz w:val="24"/>
        <w:szCs w:val="18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46CF"/>
    <w:multiLevelType w:val="multilevel"/>
    <w:tmpl w:val="6526D064"/>
    <w:lvl w:ilvl="0">
      <w:start w:val="1"/>
      <w:numFmt w:val="decimal"/>
      <w:lvlText w:val="(%1)"/>
      <w:lvlJc w:val="left"/>
      <w:pPr>
        <w:ind w:left="750" w:hanging="39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56EA2"/>
    <w:multiLevelType w:val="multilevel"/>
    <w:tmpl w:val="2D486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A6978"/>
    <w:multiLevelType w:val="multilevel"/>
    <w:tmpl w:val="C8DAD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B37D8"/>
    <w:multiLevelType w:val="multilevel"/>
    <w:tmpl w:val="44783D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01E69"/>
    <w:multiLevelType w:val="multilevel"/>
    <w:tmpl w:val="AEBE5634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D5BC3"/>
    <w:rsid w:val="003E5E0A"/>
    <w:rsid w:val="004E09FC"/>
    <w:rsid w:val="00584A67"/>
    <w:rsid w:val="009D5BC3"/>
    <w:rsid w:val="00A9475C"/>
    <w:rsid w:val="00B7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8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3D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D5948"/>
    <w:pPr>
      <w:ind w:left="720"/>
      <w:contextualSpacing/>
    </w:pPr>
  </w:style>
  <w:style w:type="table" w:styleId="TableGrid">
    <w:name w:val="Table Grid"/>
    <w:basedOn w:val="TableNormal"/>
    <w:uiPriority w:val="59"/>
    <w:rsid w:val="00863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E73D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rsid w:val="0023771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qFormat/>
    <w:rsid w:val="00F46B6B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2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37F"/>
  </w:style>
  <w:style w:type="paragraph" w:styleId="Footer">
    <w:name w:val="footer"/>
    <w:basedOn w:val="Normal"/>
    <w:link w:val="FooterChar"/>
    <w:uiPriority w:val="99"/>
    <w:unhideWhenUsed/>
    <w:rsid w:val="00B72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3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8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3D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D5948"/>
    <w:pPr>
      <w:ind w:left="720"/>
      <w:contextualSpacing/>
    </w:pPr>
  </w:style>
  <w:style w:type="table" w:styleId="TableGrid">
    <w:name w:val="Table Grid"/>
    <w:basedOn w:val="TableNormal"/>
    <w:uiPriority w:val="59"/>
    <w:rsid w:val="00863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DefaultParagraphFont"/>
    <w:link w:val="Title"/>
    <w:uiPriority w:val="10"/>
    <w:rsid w:val="00E73D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rsid w:val="0023771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qFormat/>
    <w:rsid w:val="00F46B6B"/>
    <w:rPr>
      <w:b/>
      <w:b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2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37F"/>
  </w:style>
  <w:style w:type="paragraph" w:styleId="Footer">
    <w:name w:val="footer"/>
    <w:basedOn w:val="Normal"/>
    <w:link w:val="FooterChar"/>
    <w:uiPriority w:val="99"/>
    <w:unhideWhenUsed/>
    <w:rsid w:val="00B72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1091</Words>
  <Characters>6223</Characters>
  <Application>Microsoft Office Word</Application>
  <DocSecurity>0</DocSecurity>
  <Lines>51</Lines>
  <Paragraphs>14</Paragraphs>
  <ScaleCrop>false</ScaleCrop>
  <Company>thuvienhoclieu.com</Company>
  <LinksUpToDate>false</LinksUpToDate>
  <CharactersWithSpaces>7300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2021-08-13T11:50:00Z</dcterms:created>
  <dc:creator>admin</dc:creator>
  <dc:description>Bài tập cuối khóa mô đun 3 môn Ngữ Văn THPT được soạn dưới dạng file word gồm 8 trang. Các bạn xem và tải về ở dưới.</dc:description>
  <dcterms:modified xsi:type="dcterms:W3CDTF">2021-08-13T11:51:00Z</dcterms:modified>
  <cp:revision>1</cp:revision>
  <dc:title>Bài Tập Cuối Khóa Mô Đun 3 Ngữ Văn THPT</dc:title>
</cp:coreProperties>
</file>