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75A" w:rsidRPr="00B02423" w:rsidRDefault="00A3275A" w:rsidP="00B02423">
      <w:pPr>
        <w:spacing w:line="276" w:lineRule="auto"/>
        <w:jc w:val="center"/>
        <w:rPr>
          <w:b/>
          <w:szCs w:val="26"/>
        </w:rPr>
      </w:pPr>
      <w:r w:rsidRPr="00B02423">
        <w:rPr>
          <w:b/>
          <w:szCs w:val="26"/>
        </w:rPr>
        <w:t>ĐỀ CƯƠNG ÔN TẬP KIỂM TRA HỌC KÌ I - LỚP 10</w:t>
      </w:r>
    </w:p>
    <w:p w:rsidR="00A3275A" w:rsidRPr="00B02423" w:rsidRDefault="00A3275A" w:rsidP="00B02423">
      <w:pPr>
        <w:spacing w:line="276" w:lineRule="auto"/>
        <w:jc w:val="center"/>
        <w:rPr>
          <w:b/>
          <w:szCs w:val="26"/>
        </w:rPr>
      </w:pPr>
      <w:r w:rsidRPr="00B02423">
        <w:rPr>
          <w:b/>
          <w:szCs w:val="26"/>
        </w:rPr>
        <w:t>Năm học: 2024-2025</w:t>
      </w:r>
    </w:p>
    <w:p w:rsidR="00BF55FC" w:rsidRPr="00B02423" w:rsidRDefault="00A3275A" w:rsidP="00B02423">
      <w:pPr>
        <w:spacing w:line="276" w:lineRule="auto"/>
        <w:jc w:val="center"/>
        <w:rPr>
          <w:b/>
          <w:szCs w:val="26"/>
        </w:rPr>
      </w:pPr>
      <w:r w:rsidRPr="00B02423">
        <w:rPr>
          <w:b/>
          <w:szCs w:val="26"/>
        </w:rPr>
        <w:t>MÔN: NGỮ VĂN</w:t>
      </w:r>
    </w:p>
    <w:p w:rsidR="00FC15F7" w:rsidRPr="00B02423" w:rsidRDefault="000700F5" w:rsidP="00B02423">
      <w:pPr>
        <w:spacing w:line="276" w:lineRule="auto"/>
        <w:jc w:val="both"/>
        <w:rPr>
          <w:b/>
          <w:szCs w:val="26"/>
        </w:rPr>
      </w:pPr>
      <w:r w:rsidRPr="00B02423">
        <w:rPr>
          <w:b/>
          <w:szCs w:val="26"/>
        </w:rPr>
        <w:t>A</w:t>
      </w:r>
      <w:r w:rsidR="000F4952" w:rsidRPr="00B02423">
        <w:rPr>
          <w:b/>
          <w:szCs w:val="26"/>
        </w:rPr>
        <w:t xml:space="preserve">. </w:t>
      </w:r>
      <w:r w:rsidR="005F1E90" w:rsidRPr="00B02423">
        <w:rPr>
          <w:b/>
          <w:szCs w:val="26"/>
        </w:rPr>
        <w:t xml:space="preserve">CÁC CẤP ĐỘ </w:t>
      </w:r>
      <w:r w:rsidR="000F4952" w:rsidRPr="00B02423">
        <w:rPr>
          <w:b/>
          <w:szCs w:val="26"/>
        </w:rPr>
        <w:t xml:space="preserve">KIẾN THỨC </w:t>
      </w:r>
    </w:p>
    <w:p w:rsidR="00D44353" w:rsidRPr="00B02423" w:rsidRDefault="00E74864" w:rsidP="00B02423">
      <w:pPr>
        <w:spacing w:line="276" w:lineRule="auto"/>
        <w:ind w:firstLine="720"/>
        <w:jc w:val="both"/>
        <w:rPr>
          <w:b/>
          <w:szCs w:val="26"/>
        </w:rPr>
      </w:pPr>
      <w:r w:rsidRPr="00B02423">
        <w:rPr>
          <w:b/>
          <w:szCs w:val="26"/>
        </w:rPr>
        <w:t>1</w:t>
      </w:r>
      <w:r w:rsidR="00D44353" w:rsidRPr="00B02423">
        <w:rPr>
          <w:b/>
          <w:szCs w:val="26"/>
        </w:rPr>
        <w:t>. THỂ LOẠI THẦN THOẠI</w:t>
      </w:r>
    </w:p>
    <w:p w:rsidR="00A86A4D" w:rsidRPr="00B02423" w:rsidRDefault="00A86A4D" w:rsidP="00B02423">
      <w:pPr>
        <w:spacing w:line="276" w:lineRule="auto"/>
        <w:ind w:firstLine="720"/>
        <w:jc w:val="both"/>
        <w:rPr>
          <w:rFonts w:eastAsia="Calibri"/>
          <w:b/>
          <w:szCs w:val="26"/>
        </w:rPr>
      </w:pPr>
      <w:r w:rsidRPr="00B02423">
        <w:rPr>
          <w:rFonts w:eastAsia="Calibri"/>
          <w:b/>
          <w:szCs w:val="26"/>
        </w:rPr>
        <w:t xml:space="preserve">Nhận biết: </w:t>
      </w:r>
    </w:p>
    <w:p w:rsidR="00A86A4D" w:rsidRPr="00B02423" w:rsidRDefault="00A86A4D" w:rsidP="00B02423">
      <w:pPr>
        <w:spacing w:line="276" w:lineRule="auto"/>
        <w:jc w:val="both"/>
        <w:rPr>
          <w:rFonts w:eastAsia="Calibri"/>
          <w:szCs w:val="26"/>
        </w:rPr>
      </w:pPr>
      <w:r w:rsidRPr="00B02423">
        <w:rPr>
          <w:rFonts w:eastAsia="Calibri"/>
          <w:szCs w:val="26"/>
        </w:rPr>
        <w:t>- Nhận biết được không gian, thời gian trong truyện thần thoại.</w:t>
      </w:r>
    </w:p>
    <w:p w:rsidR="00A86A4D" w:rsidRPr="00B02423" w:rsidRDefault="00A86A4D" w:rsidP="00B02423">
      <w:pPr>
        <w:spacing w:line="276" w:lineRule="auto"/>
        <w:jc w:val="both"/>
        <w:rPr>
          <w:rFonts w:eastAsia="Calibri"/>
          <w:szCs w:val="26"/>
        </w:rPr>
      </w:pPr>
      <w:r w:rsidRPr="00B02423">
        <w:rPr>
          <w:rFonts w:eastAsia="Calibri"/>
          <w:szCs w:val="26"/>
        </w:rPr>
        <w:t>- Nhận biết được đặc điểm của cốt truyện, câu chuyện, nhân vật trong truyện thần thoại.</w:t>
      </w:r>
    </w:p>
    <w:p w:rsidR="00A86A4D" w:rsidRPr="00B02423" w:rsidRDefault="00A86A4D" w:rsidP="00B02423">
      <w:pPr>
        <w:spacing w:line="276" w:lineRule="auto"/>
        <w:jc w:val="both"/>
        <w:rPr>
          <w:rFonts w:eastAsia="Calibri"/>
          <w:szCs w:val="26"/>
        </w:rPr>
      </w:pPr>
      <w:r w:rsidRPr="00B02423">
        <w:rPr>
          <w:rFonts w:eastAsia="Calibri"/>
          <w:szCs w:val="26"/>
        </w:rPr>
        <w:t>- Nhận biết được đề tài, các chi tiết tiêu biểu, đặc trưng của truyện thần thoại.</w:t>
      </w:r>
    </w:p>
    <w:p w:rsidR="00A86A4D" w:rsidRPr="00B02423" w:rsidRDefault="00A86A4D" w:rsidP="00B02423">
      <w:pPr>
        <w:spacing w:line="276" w:lineRule="auto"/>
        <w:jc w:val="both"/>
        <w:rPr>
          <w:rFonts w:eastAsia="Calibri"/>
          <w:szCs w:val="26"/>
        </w:rPr>
      </w:pPr>
      <w:r w:rsidRPr="00B02423">
        <w:rPr>
          <w:rFonts w:eastAsia="Calibri"/>
          <w:szCs w:val="26"/>
        </w:rPr>
        <w:t>- Nhận biết được bối cảnh lịch sử - văn hoá được thể hiện trong truyện thần thoại.</w:t>
      </w:r>
    </w:p>
    <w:p w:rsidR="00A86A4D" w:rsidRPr="00B02423" w:rsidRDefault="00A86A4D" w:rsidP="00B02423">
      <w:pPr>
        <w:spacing w:line="276" w:lineRule="auto"/>
        <w:ind w:firstLine="720"/>
        <w:jc w:val="both"/>
        <w:rPr>
          <w:rFonts w:eastAsia="Calibri"/>
          <w:b/>
          <w:szCs w:val="26"/>
        </w:rPr>
      </w:pPr>
      <w:r w:rsidRPr="00B02423">
        <w:rPr>
          <w:rFonts w:eastAsia="Calibri"/>
          <w:b/>
          <w:szCs w:val="26"/>
        </w:rPr>
        <w:t>Thông hiểu:</w:t>
      </w:r>
    </w:p>
    <w:p w:rsidR="00A86A4D" w:rsidRPr="00B02423" w:rsidRDefault="00A86A4D" w:rsidP="00B02423">
      <w:pPr>
        <w:spacing w:line="276" w:lineRule="auto"/>
        <w:jc w:val="both"/>
        <w:rPr>
          <w:rFonts w:eastAsia="Calibri"/>
          <w:szCs w:val="26"/>
        </w:rPr>
      </w:pPr>
      <w:r w:rsidRPr="00B02423">
        <w:rPr>
          <w:rFonts w:eastAsia="Calibri"/>
          <w:szCs w:val="26"/>
        </w:rPr>
        <w:t>- Tóm tắt được cốt truyện.</w:t>
      </w:r>
    </w:p>
    <w:p w:rsidR="00A86A4D" w:rsidRPr="00B02423" w:rsidRDefault="00A86A4D" w:rsidP="00B02423">
      <w:pPr>
        <w:spacing w:line="276" w:lineRule="auto"/>
        <w:jc w:val="both"/>
        <w:rPr>
          <w:rFonts w:eastAsia="Calibri"/>
          <w:szCs w:val="26"/>
        </w:rPr>
      </w:pPr>
      <w:r w:rsidRPr="00B02423">
        <w:rPr>
          <w:rFonts w:eastAsia="Calibri"/>
          <w:bCs/>
          <w:szCs w:val="26"/>
        </w:rPr>
        <w:t>- Hiểu và</w:t>
      </w:r>
      <w:r w:rsidRPr="00B02423">
        <w:rPr>
          <w:rFonts w:eastAsia="Calibri"/>
          <w:b/>
          <w:szCs w:val="26"/>
        </w:rPr>
        <w:t xml:space="preserve"> </w:t>
      </w:r>
      <w:r w:rsidRPr="00B02423">
        <w:rPr>
          <w:rFonts w:eastAsia="Calibri"/>
          <w:bCs/>
          <w:szCs w:val="26"/>
        </w:rPr>
        <w:t>phân tích được nhân vật trong truyện thần thoại; lí giải được vị trí, vai trò, ý nghĩa của nhân vật trong tác phẩm.</w:t>
      </w:r>
    </w:p>
    <w:p w:rsidR="00A86A4D" w:rsidRPr="00B02423" w:rsidRDefault="00A86A4D" w:rsidP="00B02423">
      <w:pPr>
        <w:spacing w:line="276" w:lineRule="auto"/>
        <w:jc w:val="both"/>
        <w:rPr>
          <w:rFonts w:eastAsia="Calibri"/>
          <w:szCs w:val="26"/>
        </w:rPr>
      </w:pPr>
      <w:r w:rsidRPr="00B02423">
        <w:rPr>
          <w:rFonts w:eastAsia="Calibri"/>
          <w:szCs w:val="26"/>
        </w:rPr>
        <w:t xml:space="preserve">- Nêu được chủ đề, tư tưởng, thông điệp của văn bản; phân tích được một số căn cứ để xác định chủ đề. </w:t>
      </w:r>
    </w:p>
    <w:p w:rsidR="00A86A4D" w:rsidRPr="00B02423" w:rsidRDefault="00A86A4D" w:rsidP="00B02423">
      <w:pPr>
        <w:spacing w:line="276" w:lineRule="auto"/>
        <w:jc w:val="both"/>
        <w:rPr>
          <w:rFonts w:eastAsia="Calibri"/>
          <w:szCs w:val="26"/>
        </w:rPr>
      </w:pPr>
      <w:r w:rsidRPr="00B02423">
        <w:rPr>
          <w:rFonts w:eastAsia="Calibri"/>
          <w:bCs/>
          <w:szCs w:val="26"/>
        </w:rPr>
        <w:t xml:space="preserve">- </w:t>
      </w:r>
      <w:r w:rsidRPr="00B02423">
        <w:rPr>
          <w:rFonts w:eastAsia="Calibri"/>
          <w:szCs w:val="26"/>
        </w:rPr>
        <w:t>Lí giải được tác dụng của việc chọn nhân vật người kể chuyện; lời người kể chuyện, lời nhân vật, ... trong truyện thần thoại.</w:t>
      </w:r>
    </w:p>
    <w:p w:rsidR="00A86A4D" w:rsidRPr="00B02423" w:rsidRDefault="00A86A4D" w:rsidP="00B02423">
      <w:pPr>
        <w:spacing w:line="276" w:lineRule="auto"/>
        <w:jc w:val="both"/>
        <w:rPr>
          <w:rFonts w:eastAsia="Calibri"/>
          <w:szCs w:val="26"/>
        </w:rPr>
      </w:pPr>
      <w:r w:rsidRPr="00B02423">
        <w:rPr>
          <w:rFonts w:eastAsia="Calibri"/>
          <w:szCs w:val="26"/>
        </w:rPr>
        <w:t>- Lí giải được ý nghĩa, tác dụng của đề tài, các chi tiết tiêu biểu, đặc trưng của truyện thần thoại.</w:t>
      </w:r>
    </w:p>
    <w:p w:rsidR="00A86A4D" w:rsidRPr="00B02423" w:rsidRDefault="00A86A4D" w:rsidP="00B02423">
      <w:pPr>
        <w:spacing w:line="276" w:lineRule="auto"/>
        <w:ind w:firstLine="720"/>
        <w:jc w:val="both"/>
        <w:rPr>
          <w:rFonts w:eastAsia="Calibri"/>
          <w:szCs w:val="26"/>
        </w:rPr>
      </w:pPr>
      <w:r w:rsidRPr="00B02423">
        <w:rPr>
          <w:rFonts w:eastAsia="Calibri"/>
          <w:b/>
          <w:szCs w:val="26"/>
        </w:rPr>
        <w:t>Vận dụng</w:t>
      </w:r>
      <w:r w:rsidRPr="00B02423">
        <w:rPr>
          <w:rFonts w:eastAsia="Calibri"/>
          <w:szCs w:val="26"/>
        </w:rPr>
        <w:t>:</w:t>
      </w:r>
    </w:p>
    <w:p w:rsidR="00A86A4D" w:rsidRPr="00B02423" w:rsidRDefault="00A86A4D" w:rsidP="00B02423">
      <w:pPr>
        <w:spacing w:line="276" w:lineRule="auto"/>
        <w:jc w:val="both"/>
        <w:rPr>
          <w:rFonts w:eastAsia="SimSun"/>
          <w:noProof/>
          <w:szCs w:val="26"/>
          <w:lang w:eastAsia="zh-CN"/>
        </w:rPr>
      </w:pPr>
      <w:r w:rsidRPr="00B02423">
        <w:rPr>
          <w:rFonts w:eastAsia="SimSun"/>
          <w:noProof/>
          <w:szCs w:val="26"/>
          <w:lang w:eastAsia="zh-CN"/>
        </w:rPr>
        <w:t xml:space="preserve">- Rút ra được bài học về cách nghĩ, cách ứng xử do văn bản gợi ra. </w:t>
      </w:r>
    </w:p>
    <w:p w:rsidR="00A86A4D" w:rsidRPr="00B02423" w:rsidRDefault="00A86A4D" w:rsidP="00B02423">
      <w:pPr>
        <w:spacing w:line="276" w:lineRule="auto"/>
        <w:jc w:val="both"/>
        <w:rPr>
          <w:rFonts w:eastAsia="Calibri"/>
          <w:szCs w:val="26"/>
        </w:rPr>
      </w:pPr>
      <w:r w:rsidRPr="00B02423">
        <w:rPr>
          <w:rFonts w:eastAsia="SimSun"/>
          <w:noProof/>
          <w:szCs w:val="26"/>
          <w:lang w:eastAsia="zh-CN"/>
        </w:rPr>
        <w:t xml:space="preserve">- </w:t>
      </w:r>
      <w:r w:rsidRPr="00B02423">
        <w:rPr>
          <w:rFonts w:eastAsia="Calibri"/>
          <w:szCs w:val="26"/>
        </w:rPr>
        <w:t>Nêu được ý nghĩa hay tác động của tác phẩm đối với nhận thức, tình cảm, quan niệm của bản thân.</w:t>
      </w:r>
    </w:p>
    <w:p w:rsidR="00A86A4D" w:rsidRPr="00B02423" w:rsidRDefault="00A86A4D" w:rsidP="00B02423">
      <w:pPr>
        <w:spacing w:line="276" w:lineRule="auto"/>
        <w:ind w:firstLine="720"/>
        <w:jc w:val="both"/>
        <w:rPr>
          <w:rFonts w:eastAsia="SimSun"/>
          <w:noProof/>
          <w:szCs w:val="26"/>
          <w:lang w:eastAsia="zh-CN"/>
        </w:rPr>
      </w:pPr>
      <w:r w:rsidRPr="00B02423">
        <w:rPr>
          <w:rFonts w:eastAsia="SimSun"/>
          <w:b/>
          <w:bCs/>
          <w:noProof/>
          <w:szCs w:val="26"/>
          <w:lang w:eastAsia="zh-CN"/>
        </w:rPr>
        <w:t>Vận dụng cao</w:t>
      </w:r>
      <w:r w:rsidRPr="00B02423">
        <w:rPr>
          <w:rFonts w:eastAsia="SimSun"/>
          <w:noProof/>
          <w:szCs w:val="26"/>
          <w:lang w:eastAsia="zh-CN"/>
        </w:rPr>
        <w:t>:</w:t>
      </w:r>
    </w:p>
    <w:p w:rsidR="00A86A4D" w:rsidRPr="00B02423" w:rsidRDefault="00A86A4D" w:rsidP="00B02423">
      <w:pPr>
        <w:spacing w:line="276" w:lineRule="auto"/>
        <w:jc w:val="both"/>
        <w:rPr>
          <w:rFonts w:eastAsia="Calibri"/>
          <w:szCs w:val="26"/>
        </w:rPr>
      </w:pPr>
      <w:r w:rsidRPr="00B02423">
        <w:rPr>
          <w:rFonts w:eastAsia="Calibri"/>
          <w:szCs w:val="26"/>
        </w:rPr>
        <w:t>- Vận dụng những hiểu biết về bối cảnh lịch sử – văn hoá được thể hiện trong văn bản để lí giải ý nghĩa, thông điệp của văn bản.</w:t>
      </w:r>
    </w:p>
    <w:p w:rsidR="00D44353" w:rsidRPr="00B02423" w:rsidRDefault="00A86A4D" w:rsidP="00B02423">
      <w:pPr>
        <w:spacing w:line="276" w:lineRule="auto"/>
        <w:jc w:val="both"/>
        <w:rPr>
          <w:rFonts w:eastAsia="SimSun"/>
          <w:noProof/>
          <w:szCs w:val="26"/>
          <w:lang w:eastAsia="zh-CN"/>
        </w:rPr>
      </w:pPr>
      <w:r w:rsidRPr="00B02423">
        <w:rPr>
          <w:rFonts w:eastAsia="SimSun"/>
          <w:noProof/>
          <w:szCs w:val="26"/>
          <w:lang w:eastAsia="zh-CN"/>
        </w:rPr>
        <w:t>- Đánh giá được ý nghĩa, giá trị của thông điệp, chi tiết, hình tượng,… trong tác phẩm theo quan niệm của cá nhân.</w:t>
      </w:r>
    </w:p>
    <w:p w:rsidR="00A86A4D" w:rsidRPr="00B02423" w:rsidRDefault="00993D1A" w:rsidP="00B02423">
      <w:pPr>
        <w:spacing w:line="276" w:lineRule="auto"/>
        <w:ind w:firstLine="720"/>
        <w:jc w:val="both"/>
        <w:rPr>
          <w:b/>
          <w:szCs w:val="26"/>
        </w:rPr>
      </w:pPr>
      <w:r w:rsidRPr="00B02423">
        <w:rPr>
          <w:rFonts w:eastAsia="SimSun"/>
          <w:b/>
          <w:noProof/>
          <w:szCs w:val="26"/>
          <w:lang w:eastAsia="zh-CN"/>
        </w:rPr>
        <w:t>2</w:t>
      </w:r>
      <w:r w:rsidR="00A86A4D" w:rsidRPr="00B02423">
        <w:rPr>
          <w:rFonts w:eastAsia="SimSun"/>
          <w:b/>
          <w:noProof/>
          <w:szCs w:val="26"/>
          <w:lang w:eastAsia="zh-CN"/>
        </w:rPr>
        <w:t>. THỂ LOẠI TRUYỆN</w:t>
      </w:r>
    </w:p>
    <w:p w:rsidR="005F1E90" w:rsidRPr="00B02423" w:rsidRDefault="005F1E90" w:rsidP="00B02423">
      <w:pPr>
        <w:spacing w:line="276" w:lineRule="auto"/>
        <w:ind w:firstLine="720"/>
        <w:jc w:val="both"/>
        <w:rPr>
          <w:rFonts w:eastAsia="Calibri"/>
          <w:b/>
          <w:szCs w:val="26"/>
        </w:rPr>
      </w:pPr>
      <w:r w:rsidRPr="00B02423">
        <w:rPr>
          <w:rFonts w:eastAsia="Calibri"/>
          <w:b/>
          <w:szCs w:val="26"/>
        </w:rPr>
        <w:t>Nhận biết</w:t>
      </w:r>
    </w:p>
    <w:p w:rsidR="005F1E90" w:rsidRPr="00B02423" w:rsidRDefault="005F1E90" w:rsidP="00B02423">
      <w:pPr>
        <w:spacing w:line="276" w:lineRule="auto"/>
        <w:jc w:val="both"/>
        <w:rPr>
          <w:rFonts w:eastAsia="Calibri"/>
          <w:szCs w:val="26"/>
        </w:rPr>
      </w:pPr>
      <w:r w:rsidRPr="00B02423">
        <w:rPr>
          <w:rFonts w:eastAsia="Calibri"/>
          <w:b/>
          <w:szCs w:val="26"/>
        </w:rPr>
        <w:t xml:space="preserve">- </w:t>
      </w:r>
      <w:r w:rsidRPr="00B02423">
        <w:rPr>
          <w:rFonts w:eastAsia="Calibri"/>
          <w:szCs w:val="26"/>
        </w:rPr>
        <w:t>Nhận biết được người kể chuyện ngôi thứ ba, người kể chuyện ngôi thứ nhất, điểm nhìn, lời người kể chuyện, lời nhân vật.</w:t>
      </w:r>
    </w:p>
    <w:p w:rsidR="005F1E90" w:rsidRPr="00B02423" w:rsidRDefault="005F1E90" w:rsidP="00B02423">
      <w:pPr>
        <w:spacing w:line="276" w:lineRule="auto"/>
        <w:jc w:val="both"/>
        <w:rPr>
          <w:rFonts w:eastAsia="Calibri"/>
          <w:szCs w:val="26"/>
        </w:rPr>
      </w:pPr>
      <w:r w:rsidRPr="00B02423">
        <w:rPr>
          <w:rFonts w:eastAsia="Calibri"/>
          <w:szCs w:val="26"/>
        </w:rPr>
        <w:t>- Nhận biết đề tài, bối cảnh, chi tiết tiêu biểu trong truyện.</w:t>
      </w:r>
    </w:p>
    <w:p w:rsidR="005F1E90" w:rsidRPr="00B02423" w:rsidRDefault="005F1E90" w:rsidP="00B02423">
      <w:pPr>
        <w:spacing w:line="276" w:lineRule="auto"/>
        <w:jc w:val="both"/>
        <w:rPr>
          <w:rFonts w:eastAsia="Calibri"/>
          <w:szCs w:val="26"/>
        </w:rPr>
      </w:pPr>
      <w:r w:rsidRPr="00B02423">
        <w:rPr>
          <w:rFonts w:eastAsia="Calibri"/>
          <w:szCs w:val="26"/>
        </w:rPr>
        <w:t>- Nhận biết được nhân vật, cốt truyện, câu chuyện trong truyện.</w:t>
      </w:r>
    </w:p>
    <w:p w:rsidR="005F1E90" w:rsidRPr="00B02423" w:rsidRDefault="005F1E90" w:rsidP="00B02423">
      <w:pPr>
        <w:spacing w:line="276" w:lineRule="auto"/>
        <w:jc w:val="both"/>
        <w:rPr>
          <w:rFonts w:eastAsia="Calibri"/>
          <w:szCs w:val="26"/>
        </w:rPr>
      </w:pPr>
      <w:r w:rsidRPr="00B02423">
        <w:rPr>
          <w:rFonts w:eastAsia="Calibri"/>
          <w:szCs w:val="26"/>
        </w:rPr>
        <w:t>- Chỉ ra được nghệ thuật xây dựng nhân vật.</w:t>
      </w:r>
    </w:p>
    <w:p w:rsidR="005F1E90" w:rsidRPr="00B02423" w:rsidRDefault="005F1E90" w:rsidP="00B02423">
      <w:pPr>
        <w:spacing w:line="276" w:lineRule="auto"/>
        <w:ind w:firstLine="720"/>
        <w:jc w:val="both"/>
        <w:rPr>
          <w:rFonts w:eastAsia="Calibri"/>
          <w:b/>
          <w:szCs w:val="26"/>
        </w:rPr>
      </w:pPr>
      <w:r w:rsidRPr="00B02423">
        <w:rPr>
          <w:rFonts w:eastAsia="Calibri"/>
          <w:b/>
          <w:szCs w:val="26"/>
        </w:rPr>
        <w:t>Thông hiểu</w:t>
      </w:r>
    </w:p>
    <w:p w:rsidR="005F1E90" w:rsidRPr="00B02423" w:rsidRDefault="005F1E90" w:rsidP="00B02423">
      <w:pPr>
        <w:spacing w:line="276" w:lineRule="auto"/>
        <w:jc w:val="both"/>
        <w:rPr>
          <w:rFonts w:eastAsia="Calibri"/>
          <w:szCs w:val="26"/>
        </w:rPr>
      </w:pPr>
      <w:r w:rsidRPr="00B02423">
        <w:rPr>
          <w:rFonts w:eastAsia="Calibri"/>
          <w:szCs w:val="26"/>
        </w:rPr>
        <w:t>- Tóm tắt được cốt truyện và lí giải được ý nghĩa, tác dụng của cốt truyện.</w:t>
      </w:r>
    </w:p>
    <w:p w:rsidR="005F1E90" w:rsidRPr="00B02423" w:rsidRDefault="005F1E90" w:rsidP="00B02423">
      <w:pPr>
        <w:spacing w:line="276" w:lineRule="auto"/>
        <w:jc w:val="both"/>
        <w:rPr>
          <w:rFonts w:eastAsia="Calibri"/>
          <w:szCs w:val="26"/>
        </w:rPr>
      </w:pPr>
      <w:r w:rsidRPr="00B02423">
        <w:rPr>
          <w:rFonts w:eastAsia="Calibri"/>
          <w:szCs w:val="26"/>
        </w:rPr>
        <w:t>- Phân tích được các chi tiết tiêu biểu, đề tài, câu chuyện.</w:t>
      </w:r>
    </w:p>
    <w:p w:rsidR="005F1E90" w:rsidRPr="00B02423" w:rsidRDefault="005F1E90" w:rsidP="00B02423">
      <w:pPr>
        <w:spacing w:line="276" w:lineRule="auto"/>
        <w:jc w:val="both"/>
        <w:rPr>
          <w:rFonts w:eastAsia="Calibri"/>
          <w:szCs w:val="26"/>
        </w:rPr>
      </w:pPr>
      <w:r w:rsidRPr="00B02423">
        <w:rPr>
          <w:rFonts w:eastAsia="Calibri"/>
          <w:szCs w:val="26"/>
        </w:rPr>
        <w:t>- Phân tích, đánh giá được đặc điểm của nhân vật và vai trò của nhân vật với việc thể hiện chủ đề, tư tưởng của tác phẩm.</w:t>
      </w:r>
    </w:p>
    <w:p w:rsidR="005F1E90" w:rsidRPr="00B02423" w:rsidRDefault="005F1E90" w:rsidP="00B02423">
      <w:pPr>
        <w:spacing w:line="276" w:lineRule="auto"/>
        <w:jc w:val="both"/>
        <w:rPr>
          <w:rFonts w:eastAsia="Calibri"/>
          <w:szCs w:val="26"/>
        </w:rPr>
      </w:pPr>
      <w:r w:rsidRPr="00B02423">
        <w:rPr>
          <w:rFonts w:eastAsia="Calibri"/>
          <w:szCs w:val="26"/>
        </w:rPr>
        <w:t>- Phân tích, lí giải được chủ đề, tư tưởng của tác phẩm.</w:t>
      </w:r>
    </w:p>
    <w:p w:rsidR="005F1E90" w:rsidRPr="00B02423" w:rsidRDefault="005F1E90" w:rsidP="00B02423">
      <w:pPr>
        <w:spacing w:line="276" w:lineRule="auto"/>
        <w:ind w:firstLine="720"/>
        <w:jc w:val="both"/>
        <w:rPr>
          <w:rFonts w:eastAsia="Calibri"/>
          <w:b/>
          <w:szCs w:val="26"/>
        </w:rPr>
      </w:pPr>
      <w:r w:rsidRPr="00B02423">
        <w:rPr>
          <w:rFonts w:eastAsia="Calibri"/>
          <w:b/>
          <w:szCs w:val="26"/>
        </w:rPr>
        <w:lastRenderedPageBreak/>
        <w:t>Vận dụng</w:t>
      </w:r>
    </w:p>
    <w:p w:rsidR="005F1E90" w:rsidRPr="00B02423" w:rsidRDefault="005F1E90" w:rsidP="00B02423">
      <w:pPr>
        <w:spacing w:line="276" w:lineRule="auto"/>
        <w:jc w:val="both"/>
        <w:rPr>
          <w:rFonts w:eastAsia="SimSun"/>
          <w:noProof/>
          <w:szCs w:val="26"/>
          <w:lang w:eastAsia="zh-CN"/>
        </w:rPr>
      </w:pPr>
      <w:r w:rsidRPr="00B02423">
        <w:rPr>
          <w:rFonts w:eastAsia="SimSun"/>
          <w:noProof/>
          <w:szCs w:val="26"/>
          <w:lang w:eastAsia="zh-CN"/>
        </w:rPr>
        <w:t xml:space="preserve">- Rút ra được bài học về cách nghĩ, cách ứng xử do văn bản gợi ra. </w:t>
      </w:r>
    </w:p>
    <w:p w:rsidR="005F1E90" w:rsidRPr="00B02423" w:rsidRDefault="005F1E90" w:rsidP="00B02423">
      <w:pPr>
        <w:spacing w:line="276" w:lineRule="auto"/>
        <w:jc w:val="both"/>
        <w:rPr>
          <w:rFonts w:eastAsia="Calibri"/>
          <w:szCs w:val="26"/>
        </w:rPr>
      </w:pPr>
      <w:r w:rsidRPr="00B02423">
        <w:rPr>
          <w:rFonts w:eastAsia="SimSun"/>
          <w:noProof/>
          <w:szCs w:val="26"/>
          <w:lang w:eastAsia="zh-CN"/>
        </w:rPr>
        <w:t xml:space="preserve">- </w:t>
      </w:r>
      <w:r w:rsidRPr="00B02423">
        <w:rPr>
          <w:rFonts w:eastAsia="Calibri"/>
          <w:szCs w:val="26"/>
        </w:rPr>
        <w:t>Nêu được ý nghĩa hay tác động của tác phẩm đối với nhận thức, tình cảm, quan niệm của bản thân.</w:t>
      </w:r>
    </w:p>
    <w:p w:rsidR="005F1E90" w:rsidRPr="00B02423" w:rsidRDefault="005F1E90" w:rsidP="00B02423">
      <w:pPr>
        <w:spacing w:line="276" w:lineRule="auto"/>
        <w:ind w:firstLine="720"/>
        <w:jc w:val="both"/>
        <w:rPr>
          <w:rFonts w:eastAsia="Calibri"/>
          <w:b/>
          <w:szCs w:val="26"/>
        </w:rPr>
      </w:pPr>
      <w:r w:rsidRPr="00B02423">
        <w:rPr>
          <w:rFonts w:eastAsia="Calibri"/>
          <w:b/>
          <w:szCs w:val="26"/>
        </w:rPr>
        <w:t>Vận dụng cao:</w:t>
      </w:r>
    </w:p>
    <w:p w:rsidR="005F1E90" w:rsidRPr="00B02423" w:rsidRDefault="005F1E90" w:rsidP="00B02423">
      <w:pPr>
        <w:spacing w:line="276" w:lineRule="auto"/>
        <w:jc w:val="both"/>
        <w:rPr>
          <w:rFonts w:eastAsia="Calibri"/>
          <w:szCs w:val="26"/>
        </w:rPr>
      </w:pPr>
      <w:r w:rsidRPr="00B02423">
        <w:rPr>
          <w:rFonts w:eastAsia="Calibri"/>
          <w:szCs w:val="26"/>
        </w:rPr>
        <w:t>- Vận dụng những hiểu biết về bối cảnh lịch sử - văn hoá được thể hiện trong văn bản để lí giải ý nghĩa, thông điệp của văn bản.</w:t>
      </w:r>
    </w:p>
    <w:p w:rsidR="00D44353" w:rsidRPr="00B02423" w:rsidRDefault="005F1E90" w:rsidP="00B02423">
      <w:pPr>
        <w:spacing w:line="276" w:lineRule="auto"/>
        <w:jc w:val="both"/>
        <w:rPr>
          <w:rFonts w:eastAsia="SimSun"/>
          <w:noProof/>
          <w:szCs w:val="26"/>
          <w:lang w:eastAsia="zh-CN"/>
        </w:rPr>
      </w:pPr>
      <w:r w:rsidRPr="00B02423">
        <w:rPr>
          <w:rFonts w:eastAsia="SimSun"/>
          <w:noProof/>
          <w:szCs w:val="26"/>
          <w:lang w:eastAsia="zh-CN"/>
        </w:rPr>
        <w:t>- Đánh giá được ý nghĩa, giá trị của thông điệp, chi tiết, hình tượng, những đặc sắc về nghệ thuật trong tác phẩm theo quan niệm của cá nhân.</w:t>
      </w:r>
    </w:p>
    <w:p w:rsidR="005F1E90" w:rsidRPr="00B02423" w:rsidRDefault="00993D1A" w:rsidP="00B02423">
      <w:pPr>
        <w:spacing w:line="276" w:lineRule="auto"/>
        <w:ind w:firstLine="720"/>
        <w:jc w:val="both"/>
        <w:rPr>
          <w:rFonts w:eastAsia="SimSun"/>
          <w:b/>
          <w:noProof/>
          <w:szCs w:val="26"/>
          <w:lang w:eastAsia="zh-CN"/>
        </w:rPr>
      </w:pPr>
      <w:r w:rsidRPr="00B02423">
        <w:rPr>
          <w:rFonts w:eastAsia="SimSun"/>
          <w:b/>
          <w:noProof/>
          <w:szCs w:val="26"/>
          <w:lang w:eastAsia="zh-CN"/>
        </w:rPr>
        <w:t>3</w:t>
      </w:r>
      <w:r w:rsidR="005F1E90" w:rsidRPr="00B02423">
        <w:rPr>
          <w:rFonts w:eastAsia="SimSun"/>
          <w:b/>
          <w:noProof/>
          <w:szCs w:val="26"/>
          <w:lang w:eastAsia="zh-CN"/>
        </w:rPr>
        <w:t>.THƠ TRỮ TÌNH</w:t>
      </w:r>
    </w:p>
    <w:p w:rsidR="005F1E90" w:rsidRPr="00B02423" w:rsidRDefault="005F1E90" w:rsidP="00B02423">
      <w:pPr>
        <w:spacing w:line="276" w:lineRule="auto"/>
        <w:ind w:firstLine="720"/>
        <w:jc w:val="both"/>
        <w:rPr>
          <w:rFonts w:eastAsia="Calibri"/>
          <w:b/>
          <w:szCs w:val="26"/>
        </w:rPr>
      </w:pPr>
      <w:r w:rsidRPr="00B02423">
        <w:rPr>
          <w:rFonts w:eastAsia="Calibri"/>
          <w:b/>
          <w:szCs w:val="26"/>
        </w:rPr>
        <w:t>Nhận biết:</w:t>
      </w:r>
    </w:p>
    <w:p w:rsidR="005F1E90" w:rsidRPr="00B02423" w:rsidRDefault="005F1E90" w:rsidP="00B02423">
      <w:pPr>
        <w:spacing w:line="276" w:lineRule="auto"/>
        <w:jc w:val="both"/>
        <w:rPr>
          <w:rFonts w:eastAsia="Calibri"/>
          <w:szCs w:val="26"/>
        </w:rPr>
      </w:pPr>
      <w:r w:rsidRPr="00B02423">
        <w:rPr>
          <w:rFonts w:eastAsia="Calibri"/>
          <w:szCs w:val="26"/>
        </w:rPr>
        <w:t>- Nhận biết được thể thơ, từ ngữ, vần, nhịp, đối và các biện pháp tu từ trong bài thơ.</w:t>
      </w:r>
    </w:p>
    <w:p w:rsidR="005F1E90" w:rsidRPr="00B02423" w:rsidRDefault="005F1E90" w:rsidP="00B02423">
      <w:pPr>
        <w:spacing w:line="276" w:lineRule="auto"/>
        <w:jc w:val="both"/>
        <w:rPr>
          <w:rFonts w:eastAsia="Calibri"/>
          <w:szCs w:val="26"/>
        </w:rPr>
      </w:pPr>
      <w:r w:rsidRPr="00B02423">
        <w:rPr>
          <w:rFonts w:eastAsia="Calibri"/>
          <w:szCs w:val="26"/>
        </w:rPr>
        <w:t>- Nhận biết được bố cục, những hình ảnh tiêu biểu, các yếu tố tự sự, miêu tả được sử dụng trong bài thơ.</w:t>
      </w:r>
    </w:p>
    <w:p w:rsidR="005F1E90" w:rsidRPr="00B02423" w:rsidRDefault="005F1E90" w:rsidP="00B02423">
      <w:pPr>
        <w:spacing w:line="276" w:lineRule="auto"/>
        <w:jc w:val="both"/>
        <w:rPr>
          <w:rFonts w:eastAsia="Calibri"/>
          <w:szCs w:val="26"/>
        </w:rPr>
      </w:pPr>
      <w:r w:rsidRPr="00B02423">
        <w:rPr>
          <w:rFonts w:eastAsia="Calibri"/>
          <w:szCs w:val="26"/>
        </w:rPr>
        <w:t>- Nhận biết được nhân vật trữ tình, chủ thể trữ tình trong bài thơ</w:t>
      </w:r>
    </w:p>
    <w:p w:rsidR="005F1E90" w:rsidRPr="00B02423" w:rsidRDefault="005F1E90" w:rsidP="00B02423">
      <w:pPr>
        <w:spacing w:line="276" w:lineRule="auto"/>
        <w:jc w:val="both"/>
        <w:rPr>
          <w:rFonts w:eastAsia="Calibri"/>
          <w:szCs w:val="26"/>
        </w:rPr>
      </w:pPr>
      <w:r w:rsidRPr="00B02423">
        <w:rPr>
          <w:rFonts w:eastAsia="Calibri"/>
          <w:szCs w:val="26"/>
        </w:rPr>
        <w:t>- Nhận biết được nhịp điệu, giọng điệu trong bài thơ.</w:t>
      </w:r>
    </w:p>
    <w:p w:rsidR="005F1E90" w:rsidRPr="00B02423" w:rsidRDefault="005F1E90" w:rsidP="00B02423">
      <w:pPr>
        <w:spacing w:line="276" w:lineRule="auto"/>
        <w:ind w:firstLine="720"/>
        <w:jc w:val="both"/>
        <w:rPr>
          <w:rFonts w:eastAsia="Calibri"/>
          <w:b/>
          <w:szCs w:val="26"/>
        </w:rPr>
      </w:pPr>
      <w:r w:rsidRPr="00B02423">
        <w:rPr>
          <w:rFonts w:eastAsia="Calibri"/>
          <w:b/>
          <w:szCs w:val="26"/>
        </w:rPr>
        <w:t>Thông hiểu:</w:t>
      </w:r>
    </w:p>
    <w:p w:rsidR="005F1E90" w:rsidRPr="00B02423" w:rsidRDefault="005F1E90" w:rsidP="00B02423">
      <w:pPr>
        <w:spacing w:line="276" w:lineRule="auto"/>
        <w:jc w:val="both"/>
        <w:rPr>
          <w:rFonts w:eastAsia="Calibri"/>
          <w:szCs w:val="26"/>
        </w:rPr>
      </w:pPr>
      <w:r w:rsidRPr="00B02423">
        <w:rPr>
          <w:rFonts w:eastAsia="Calibri"/>
          <w:szCs w:val="26"/>
        </w:rPr>
        <w:t>- Hiểu và lí giải được tình cảm, cảm xúc của nhân vật trữ tình thể hiện trong bài thơ.</w:t>
      </w:r>
    </w:p>
    <w:p w:rsidR="005F1E90" w:rsidRPr="00B02423" w:rsidRDefault="005F1E90" w:rsidP="00B02423">
      <w:pPr>
        <w:spacing w:line="276" w:lineRule="auto"/>
        <w:jc w:val="both"/>
        <w:rPr>
          <w:rFonts w:eastAsia="Calibri"/>
          <w:szCs w:val="26"/>
        </w:rPr>
      </w:pPr>
      <w:r w:rsidRPr="00B02423">
        <w:rPr>
          <w:rFonts w:eastAsia="Calibri"/>
          <w:szCs w:val="26"/>
        </w:rPr>
        <w:t>- Phân tích được giá trị biểu đạt, giá trị thẩm mĩ của từ ngữ, hình ảnh, vần, nhịp và các biện pháp tu từ được sử dụng trong bài thơ.</w:t>
      </w:r>
    </w:p>
    <w:p w:rsidR="005F1E90" w:rsidRPr="00B02423" w:rsidRDefault="005F1E90" w:rsidP="00B02423">
      <w:pPr>
        <w:spacing w:line="276" w:lineRule="auto"/>
        <w:jc w:val="both"/>
        <w:rPr>
          <w:rFonts w:eastAsia="Calibri"/>
          <w:szCs w:val="26"/>
        </w:rPr>
      </w:pPr>
      <w:r w:rsidRPr="00B02423">
        <w:rPr>
          <w:rFonts w:eastAsia="Calibri"/>
          <w:szCs w:val="26"/>
        </w:rPr>
        <w:t>- Nêu được cảm hứng chủ đạo, chủ đề, thông điệp mà văn bản muốn gửi đến người đọc.</w:t>
      </w:r>
    </w:p>
    <w:p w:rsidR="005F1E90" w:rsidRPr="00B02423" w:rsidRDefault="005F1E90" w:rsidP="00B02423">
      <w:pPr>
        <w:spacing w:line="276" w:lineRule="auto"/>
        <w:ind w:firstLine="720"/>
        <w:jc w:val="both"/>
        <w:rPr>
          <w:rFonts w:eastAsia="Calibri"/>
          <w:b/>
          <w:szCs w:val="26"/>
        </w:rPr>
      </w:pPr>
      <w:r w:rsidRPr="00B02423">
        <w:rPr>
          <w:rFonts w:eastAsia="Calibri"/>
          <w:b/>
          <w:szCs w:val="26"/>
        </w:rPr>
        <w:t>Vận dụng:</w:t>
      </w:r>
    </w:p>
    <w:p w:rsidR="005F1E90" w:rsidRPr="00B02423" w:rsidRDefault="005F1E90" w:rsidP="00B02423">
      <w:pPr>
        <w:spacing w:line="276" w:lineRule="auto"/>
        <w:jc w:val="both"/>
        <w:rPr>
          <w:noProof/>
          <w:szCs w:val="26"/>
          <w:lang w:eastAsia="zh-CN"/>
        </w:rPr>
      </w:pPr>
      <w:r w:rsidRPr="00B02423">
        <w:rPr>
          <w:rFonts w:eastAsia="SimSun"/>
          <w:noProof/>
          <w:szCs w:val="26"/>
          <w:lang w:eastAsia="zh-CN"/>
        </w:rPr>
        <w:t xml:space="preserve">- </w:t>
      </w:r>
      <w:r w:rsidRPr="00B02423">
        <w:rPr>
          <w:noProof/>
          <w:szCs w:val="26"/>
          <w:lang w:eastAsia="zh-CN"/>
        </w:rPr>
        <w:t xml:space="preserve">Trình bày được những cảm nhận sâu sắc và rút ra được những bài học ứng xử cho bản thân do bài thơ gợi ra. </w:t>
      </w:r>
    </w:p>
    <w:p w:rsidR="005F1E90" w:rsidRPr="00B02423" w:rsidRDefault="005F1E90" w:rsidP="00B02423">
      <w:pPr>
        <w:spacing w:line="276" w:lineRule="auto"/>
        <w:ind w:firstLine="720"/>
        <w:jc w:val="both"/>
        <w:rPr>
          <w:rFonts w:eastAsia="SimSun"/>
          <w:b/>
          <w:noProof/>
          <w:szCs w:val="26"/>
          <w:lang w:eastAsia="zh-CN"/>
        </w:rPr>
      </w:pPr>
      <w:r w:rsidRPr="00B02423">
        <w:rPr>
          <w:rFonts w:eastAsia="SimSun"/>
          <w:b/>
          <w:noProof/>
          <w:szCs w:val="26"/>
          <w:lang w:eastAsia="zh-CN"/>
        </w:rPr>
        <w:t>Vận dụng cao:</w:t>
      </w:r>
    </w:p>
    <w:p w:rsidR="005F1E90" w:rsidRPr="00B02423" w:rsidRDefault="005F1E90" w:rsidP="00B02423">
      <w:pPr>
        <w:spacing w:line="276" w:lineRule="auto"/>
        <w:jc w:val="both"/>
        <w:rPr>
          <w:rFonts w:eastAsia="Calibri"/>
          <w:szCs w:val="26"/>
        </w:rPr>
      </w:pPr>
      <w:r w:rsidRPr="00B02423">
        <w:rPr>
          <w:rFonts w:eastAsia="Calibri"/>
          <w:szCs w:val="26"/>
        </w:rPr>
        <w:t>- Vận dụng những hiểu biết về bối cảnh lịch sử - văn hoá được thể hiện trong bài thơ để lí giải ý nghĩa, thông điệp của bài thơ.</w:t>
      </w:r>
    </w:p>
    <w:p w:rsidR="005F1E90" w:rsidRPr="00B02423" w:rsidRDefault="005F1E90" w:rsidP="00B02423">
      <w:pPr>
        <w:spacing w:line="276" w:lineRule="auto"/>
        <w:jc w:val="both"/>
        <w:rPr>
          <w:szCs w:val="26"/>
        </w:rPr>
      </w:pPr>
      <w:r w:rsidRPr="00B02423">
        <w:rPr>
          <w:rFonts w:eastAsia="Calibri"/>
          <w:szCs w:val="26"/>
        </w:rPr>
        <w:t>- Đánh giá được nét độc đáo của bài thơ thể hiện qua cách nhìn riêng về con người, cuộc sống; qua cách sử dụng từ ngữ, hình ảnh, giọng điệu.</w:t>
      </w:r>
    </w:p>
    <w:p w:rsidR="00F55760" w:rsidRPr="00B02423" w:rsidRDefault="00F55760" w:rsidP="00B02423">
      <w:pPr>
        <w:spacing w:line="276" w:lineRule="auto"/>
        <w:ind w:firstLine="720"/>
        <w:jc w:val="both"/>
        <w:rPr>
          <w:rFonts w:eastAsia="Calibri"/>
          <w:b/>
          <w:szCs w:val="26"/>
        </w:rPr>
      </w:pPr>
      <w:r w:rsidRPr="00B02423">
        <w:rPr>
          <w:rFonts w:eastAsia="Calibri"/>
          <w:b/>
          <w:szCs w:val="26"/>
        </w:rPr>
        <w:t>4. KỊCH BẢN TUỒNG, CHÈO</w:t>
      </w:r>
    </w:p>
    <w:p w:rsidR="00F55760" w:rsidRPr="00B02423" w:rsidRDefault="003F3766" w:rsidP="00B02423">
      <w:pPr>
        <w:tabs>
          <w:tab w:val="left" w:pos="810"/>
        </w:tabs>
        <w:spacing w:line="276" w:lineRule="auto"/>
        <w:jc w:val="both"/>
        <w:rPr>
          <w:rFonts w:eastAsia="Calibri"/>
          <w:b/>
          <w:szCs w:val="26"/>
        </w:rPr>
      </w:pPr>
      <w:r w:rsidRPr="00B02423">
        <w:rPr>
          <w:rFonts w:eastAsia="Calibri"/>
          <w:b/>
          <w:szCs w:val="26"/>
        </w:rPr>
        <w:tab/>
      </w:r>
      <w:r w:rsidR="00F55760" w:rsidRPr="00B02423">
        <w:rPr>
          <w:rFonts w:eastAsia="Calibri"/>
          <w:b/>
          <w:szCs w:val="26"/>
        </w:rPr>
        <w:t>Nhận biết:</w:t>
      </w:r>
      <w:r w:rsidR="00F55760" w:rsidRPr="00B02423">
        <w:rPr>
          <w:rFonts w:eastAsia="Calibri"/>
          <w:b/>
          <w:szCs w:val="26"/>
        </w:rPr>
        <w:tab/>
      </w:r>
    </w:p>
    <w:p w:rsidR="00F55760" w:rsidRPr="00B02423" w:rsidRDefault="00F55760" w:rsidP="00B02423">
      <w:pPr>
        <w:tabs>
          <w:tab w:val="left" w:pos="1560"/>
        </w:tabs>
        <w:spacing w:line="276" w:lineRule="auto"/>
        <w:jc w:val="both"/>
        <w:rPr>
          <w:rFonts w:eastAsia="Calibri"/>
          <w:szCs w:val="26"/>
        </w:rPr>
      </w:pPr>
      <w:r w:rsidRPr="00B02423">
        <w:rPr>
          <w:rFonts w:eastAsia="Calibri"/>
          <w:szCs w:val="26"/>
        </w:rPr>
        <w:t>- Nhận biết được đề tài, tính vô danh, tích truyện trong tuồng, chèo.</w:t>
      </w:r>
    </w:p>
    <w:p w:rsidR="00F55760" w:rsidRPr="00B02423" w:rsidRDefault="00F55760" w:rsidP="00B02423">
      <w:pPr>
        <w:tabs>
          <w:tab w:val="left" w:pos="1560"/>
        </w:tabs>
        <w:spacing w:line="276" w:lineRule="auto"/>
        <w:jc w:val="both"/>
        <w:rPr>
          <w:rFonts w:eastAsia="Calibri"/>
          <w:szCs w:val="26"/>
        </w:rPr>
      </w:pPr>
      <w:r w:rsidRPr="00B02423">
        <w:rPr>
          <w:rFonts w:eastAsia="Calibri"/>
          <w:szCs w:val="26"/>
        </w:rPr>
        <w:t>- Nhận biết được lời chỉ dẫn sân khấu, lời thoại và hành động của nhân vật tuồng, chèo.</w:t>
      </w:r>
    </w:p>
    <w:p w:rsidR="00F55760" w:rsidRPr="00B02423" w:rsidRDefault="00F55760" w:rsidP="00B02423">
      <w:pPr>
        <w:spacing w:line="276" w:lineRule="auto"/>
        <w:jc w:val="both"/>
        <w:rPr>
          <w:rFonts w:eastAsia="Calibri"/>
          <w:szCs w:val="26"/>
        </w:rPr>
      </w:pPr>
      <w:r w:rsidRPr="00B02423">
        <w:rPr>
          <w:rFonts w:eastAsia="Calibri"/>
          <w:szCs w:val="26"/>
        </w:rPr>
        <w:t>- Nhận biết được nhân vật, tuyến nhân vật và cốt truyện trong kịch bản tuồng, chèo.</w:t>
      </w:r>
    </w:p>
    <w:p w:rsidR="00F55760" w:rsidRPr="00B02423" w:rsidRDefault="00F55760" w:rsidP="00B02423">
      <w:pPr>
        <w:spacing w:line="276" w:lineRule="auto"/>
        <w:ind w:firstLine="720"/>
        <w:jc w:val="both"/>
        <w:rPr>
          <w:rFonts w:eastAsia="Calibri"/>
          <w:b/>
          <w:szCs w:val="26"/>
        </w:rPr>
      </w:pPr>
      <w:r w:rsidRPr="00B02423">
        <w:rPr>
          <w:rFonts w:eastAsia="Calibri"/>
          <w:b/>
          <w:szCs w:val="26"/>
        </w:rPr>
        <w:t>Thông hiểu:</w:t>
      </w:r>
    </w:p>
    <w:p w:rsidR="00F55760" w:rsidRPr="00B02423" w:rsidRDefault="00F55760" w:rsidP="00B02423">
      <w:pPr>
        <w:tabs>
          <w:tab w:val="left" w:pos="1560"/>
        </w:tabs>
        <w:spacing w:line="276" w:lineRule="auto"/>
        <w:jc w:val="both"/>
        <w:rPr>
          <w:rFonts w:eastAsia="Calibri"/>
          <w:szCs w:val="26"/>
        </w:rPr>
      </w:pPr>
      <w:r w:rsidRPr="00B02423">
        <w:rPr>
          <w:rFonts w:eastAsia="Calibri"/>
          <w:szCs w:val="26"/>
        </w:rPr>
        <w:t xml:space="preserve">- Phân tích được ý nghĩa, tác dụng của đề tài, tính vô danh, tích truyện trong tuồng, chèo. </w:t>
      </w:r>
    </w:p>
    <w:p w:rsidR="00F55760" w:rsidRPr="00B02423" w:rsidRDefault="00F55760" w:rsidP="00B02423">
      <w:pPr>
        <w:tabs>
          <w:tab w:val="left" w:pos="1560"/>
        </w:tabs>
        <w:spacing w:line="276" w:lineRule="auto"/>
        <w:jc w:val="both"/>
        <w:rPr>
          <w:rFonts w:eastAsia="Calibri"/>
          <w:szCs w:val="26"/>
        </w:rPr>
      </w:pPr>
      <w:r w:rsidRPr="00B02423">
        <w:rPr>
          <w:rFonts w:eastAsia="Calibri"/>
          <w:szCs w:val="26"/>
        </w:rPr>
        <w:t>- Phân tích, lí giải được tác dụng của cốt truyện, ngôn ngữ, hành động của nhân vật, diễn biến của câu chuyện trong kịch bản tuồng, chèo.</w:t>
      </w:r>
    </w:p>
    <w:p w:rsidR="00F55760" w:rsidRPr="00B02423" w:rsidRDefault="00F55760" w:rsidP="00B02423">
      <w:pPr>
        <w:spacing w:line="276" w:lineRule="auto"/>
        <w:jc w:val="both"/>
        <w:rPr>
          <w:rFonts w:eastAsia="Calibri"/>
          <w:bCs/>
          <w:szCs w:val="26"/>
        </w:rPr>
      </w:pPr>
      <w:r w:rsidRPr="00B02423">
        <w:rPr>
          <w:rFonts w:eastAsia="Calibri"/>
          <w:bCs/>
          <w:szCs w:val="26"/>
        </w:rPr>
        <w:t>- Phân tích được đặc điểm của nhân vật tuồng, chèo và vai trò của nhân vật với việc thể hiện chủ đề, tư tưởng của tác phẩm.</w:t>
      </w:r>
    </w:p>
    <w:p w:rsidR="00F55760" w:rsidRPr="00B02423" w:rsidRDefault="00F55760" w:rsidP="00B02423">
      <w:pPr>
        <w:spacing w:line="276" w:lineRule="auto"/>
        <w:jc w:val="both"/>
        <w:rPr>
          <w:rFonts w:eastAsia="Calibri"/>
          <w:bCs/>
          <w:szCs w:val="26"/>
        </w:rPr>
      </w:pPr>
      <w:r w:rsidRPr="00B02423">
        <w:rPr>
          <w:rFonts w:eastAsia="Calibri"/>
          <w:szCs w:val="26"/>
        </w:rPr>
        <w:t>- Phát hiện và lí giải các giá trị đạo đức, văn hóa từ vở tuồng / chèo.</w:t>
      </w:r>
    </w:p>
    <w:p w:rsidR="00F55760" w:rsidRPr="00B02423" w:rsidRDefault="00F55760" w:rsidP="00B02423">
      <w:pPr>
        <w:spacing w:line="276" w:lineRule="auto"/>
        <w:ind w:firstLine="720"/>
        <w:jc w:val="both"/>
        <w:rPr>
          <w:rFonts w:eastAsia="Calibri"/>
          <w:b/>
          <w:szCs w:val="26"/>
        </w:rPr>
      </w:pPr>
      <w:r w:rsidRPr="00B02423">
        <w:rPr>
          <w:rFonts w:eastAsia="Calibri"/>
          <w:b/>
          <w:szCs w:val="26"/>
        </w:rPr>
        <w:lastRenderedPageBreak/>
        <w:t>Vận dụng:</w:t>
      </w:r>
    </w:p>
    <w:p w:rsidR="00F55760" w:rsidRPr="00B02423" w:rsidRDefault="00F55760" w:rsidP="00B02423">
      <w:pPr>
        <w:spacing w:line="276" w:lineRule="auto"/>
        <w:jc w:val="both"/>
        <w:rPr>
          <w:rFonts w:eastAsia="SimSun"/>
          <w:noProof/>
          <w:szCs w:val="26"/>
          <w:lang w:eastAsia="zh-CN"/>
        </w:rPr>
      </w:pPr>
      <w:r w:rsidRPr="00B02423">
        <w:rPr>
          <w:rFonts w:eastAsia="SimSun"/>
          <w:noProof/>
          <w:szCs w:val="26"/>
          <w:lang w:eastAsia="zh-CN"/>
        </w:rPr>
        <w:t xml:space="preserve">- Rút ra được bài học về cách nghĩ, cách ứng xử do vở tuồng / chèo gợi ra. </w:t>
      </w:r>
    </w:p>
    <w:p w:rsidR="00F55760" w:rsidRPr="00B02423" w:rsidRDefault="00F55760" w:rsidP="00B02423">
      <w:pPr>
        <w:spacing w:line="276" w:lineRule="auto"/>
        <w:jc w:val="both"/>
        <w:rPr>
          <w:rFonts w:eastAsia="Calibri"/>
          <w:szCs w:val="26"/>
        </w:rPr>
      </w:pPr>
      <w:r w:rsidRPr="00B02423">
        <w:rPr>
          <w:rFonts w:eastAsia="SimSun"/>
          <w:noProof/>
          <w:szCs w:val="26"/>
          <w:lang w:eastAsia="zh-CN"/>
        </w:rPr>
        <w:t xml:space="preserve">- </w:t>
      </w:r>
      <w:r w:rsidRPr="00B02423">
        <w:rPr>
          <w:rFonts w:eastAsia="Calibri"/>
          <w:szCs w:val="26"/>
        </w:rPr>
        <w:t>Nêu được ý nghĩa hay tác động của tác phẩm đối với nhận thức, tình cảm, quan niệm của bản thân về con người, cuộc sống.</w:t>
      </w:r>
    </w:p>
    <w:p w:rsidR="00F55760" w:rsidRPr="00B02423" w:rsidRDefault="00F55760" w:rsidP="00B02423">
      <w:pPr>
        <w:spacing w:line="276" w:lineRule="auto"/>
        <w:ind w:firstLine="720"/>
        <w:jc w:val="both"/>
        <w:rPr>
          <w:rFonts w:eastAsia="Calibri"/>
          <w:b/>
          <w:szCs w:val="26"/>
        </w:rPr>
      </w:pPr>
      <w:r w:rsidRPr="00B02423">
        <w:rPr>
          <w:rFonts w:eastAsia="Calibri"/>
          <w:b/>
          <w:szCs w:val="26"/>
        </w:rPr>
        <w:t>Vận dụng cao:</w:t>
      </w:r>
    </w:p>
    <w:p w:rsidR="00F55760" w:rsidRPr="00B02423" w:rsidRDefault="00F55760" w:rsidP="00B02423">
      <w:pPr>
        <w:spacing w:line="276" w:lineRule="auto"/>
        <w:jc w:val="both"/>
        <w:rPr>
          <w:rFonts w:eastAsia="Calibri"/>
          <w:szCs w:val="26"/>
        </w:rPr>
      </w:pPr>
      <w:r w:rsidRPr="00B02423">
        <w:rPr>
          <w:rFonts w:eastAsia="Calibri"/>
          <w:szCs w:val="26"/>
        </w:rPr>
        <w:t>- Vận dụng những hiểu biết về bối cảnh lịch sử - văn hoá được thể hiện trong văn bản để lí giải ý nghĩa, thông điệp của tác phẩm.</w:t>
      </w:r>
    </w:p>
    <w:p w:rsidR="00F55760" w:rsidRPr="00B02423" w:rsidRDefault="00F55760" w:rsidP="00B02423">
      <w:pPr>
        <w:spacing w:line="276" w:lineRule="auto"/>
        <w:jc w:val="both"/>
        <w:rPr>
          <w:rFonts w:eastAsia="Calibri"/>
          <w:b/>
          <w:bCs/>
          <w:szCs w:val="26"/>
        </w:rPr>
      </w:pPr>
      <w:r w:rsidRPr="00B02423">
        <w:rPr>
          <w:rFonts w:eastAsia="SimSun"/>
          <w:noProof/>
          <w:szCs w:val="26"/>
          <w:lang w:eastAsia="zh-CN"/>
        </w:rPr>
        <w:t>- Đánh giá được ý nghĩa, giá trị của thông điệp, chi tiết, hình tượng, những đặc sắc về nghệ thuật trong tác phẩm theo quan niệm của cá nhân.</w:t>
      </w:r>
    </w:p>
    <w:p w:rsidR="00F55760" w:rsidRPr="00B02423" w:rsidRDefault="00F55760" w:rsidP="00B02423">
      <w:pPr>
        <w:spacing w:line="276" w:lineRule="auto"/>
        <w:ind w:firstLine="720"/>
        <w:jc w:val="both"/>
        <w:rPr>
          <w:rFonts w:eastAsia="Calibri"/>
          <w:b/>
          <w:bCs/>
          <w:szCs w:val="26"/>
        </w:rPr>
      </w:pPr>
      <w:r w:rsidRPr="00B02423">
        <w:rPr>
          <w:rFonts w:eastAsia="Calibri"/>
          <w:b/>
          <w:bCs/>
          <w:szCs w:val="26"/>
        </w:rPr>
        <w:t>5. VĂN BẢN NGHỊ LUẬN</w:t>
      </w:r>
    </w:p>
    <w:p w:rsidR="00F55760" w:rsidRPr="00B02423" w:rsidRDefault="00F55760" w:rsidP="00B02423">
      <w:pPr>
        <w:spacing w:line="276" w:lineRule="auto"/>
        <w:jc w:val="both"/>
        <w:rPr>
          <w:rFonts w:eastAsia="Calibri"/>
          <w:b/>
          <w:szCs w:val="26"/>
        </w:rPr>
      </w:pPr>
      <w:r w:rsidRPr="00B02423">
        <w:rPr>
          <w:rFonts w:eastAsia="Calibri"/>
          <w:b/>
          <w:szCs w:val="26"/>
        </w:rPr>
        <w:t>Nhận biết:</w:t>
      </w:r>
    </w:p>
    <w:p w:rsidR="00F55760" w:rsidRPr="00B02423" w:rsidRDefault="00F55760" w:rsidP="00B02423">
      <w:pPr>
        <w:spacing w:line="276" w:lineRule="auto"/>
        <w:jc w:val="both"/>
        <w:rPr>
          <w:rFonts w:eastAsia="Calibri"/>
          <w:szCs w:val="26"/>
        </w:rPr>
      </w:pPr>
      <w:r w:rsidRPr="00B02423">
        <w:rPr>
          <w:rFonts w:eastAsia="Calibri"/>
          <w:szCs w:val="26"/>
        </w:rPr>
        <w:t>- Nhận biết được luận đề, luận điểm, lí lẽ và bằng chứng tiêu biểu trong văn bản.</w:t>
      </w:r>
    </w:p>
    <w:p w:rsidR="00F55760" w:rsidRPr="00B02423" w:rsidRDefault="00F55760" w:rsidP="00B02423">
      <w:pPr>
        <w:spacing w:line="276" w:lineRule="auto"/>
        <w:jc w:val="both"/>
        <w:rPr>
          <w:rFonts w:eastAsia="Calibri"/>
          <w:szCs w:val="26"/>
        </w:rPr>
      </w:pPr>
      <w:r w:rsidRPr="00B02423">
        <w:rPr>
          <w:rFonts w:eastAsia="Calibri"/>
          <w:szCs w:val="26"/>
        </w:rPr>
        <w:t>- Nhận biết được cách sắp xếp, trình bày luận điểm, lí lẽ và bằng chứng của tác giả.</w:t>
      </w:r>
    </w:p>
    <w:p w:rsidR="00F55760" w:rsidRPr="00B02423" w:rsidRDefault="00F55760" w:rsidP="00B02423">
      <w:pPr>
        <w:spacing w:line="276" w:lineRule="auto"/>
        <w:jc w:val="both"/>
        <w:rPr>
          <w:rFonts w:eastAsia="Calibri"/>
          <w:szCs w:val="26"/>
        </w:rPr>
      </w:pPr>
      <w:r w:rsidRPr="00B02423">
        <w:rPr>
          <w:rFonts w:eastAsia="Calibri"/>
          <w:szCs w:val="26"/>
        </w:rPr>
        <w:t>- Nhận biết được các yếu tố biểu cảm trong văn nghị luận.</w:t>
      </w:r>
    </w:p>
    <w:p w:rsidR="00F55760" w:rsidRPr="00B02423" w:rsidRDefault="00F55760" w:rsidP="00B02423">
      <w:pPr>
        <w:spacing w:line="276" w:lineRule="auto"/>
        <w:jc w:val="both"/>
        <w:rPr>
          <w:rFonts w:eastAsia="Calibri"/>
          <w:szCs w:val="26"/>
        </w:rPr>
      </w:pPr>
      <w:r w:rsidRPr="00B02423">
        <w:rPr>
          <w:rFonts w:eastAsia="Calibri"/>
          <w:szCs w:val="26"/>
        </w:rPr>
        <w:t>- Nhận biết được bối cảnh lịch sử - văn hóa thể hiện trong văn bản.</w:t>
      </w:r>
    </w:p>
    <w:p w:rsidR="00F55760" w:rsidRPr="00B02423" w:rsidRDefault="00F55760" w:rsidP="00B02423">
      <w:pPr>
        <w:spacing w:line="276" w:lineRule="auto"/>
        <w:jc w:val="both"/>
        <w:rPr>
          <w:rFonts w:eastAsia="Calibri"/>
          <w:b/>
          <w:szCs w:val="26"/>
        </w:rPr>
      </w:pPr>
      <w:r w:rsidRPr="00B02423">
        <w:rPr>
          <w:rFonts w:eastAsia="Calibri"/>
          <w:b/>
          <w:szCs w:val="26"/>
        </w:rPr>
        <w:t>Thông hiểu:</w:t>
      </w:r>
    </w:p>
    <w:p w:rsidR="00F55760" w:rsidRPr="00B02423" w:rsidRDefault="00F55760" w:rsidP="00B02423">
      <w:pPr>
        <w:spacing w:line="276" w:lineRule="auto"/>
        <w:jc w:val="both"/>
        <w:rPr>
          <w:rFonts w:eastAsia="Calibri"/>
          <w:szCs w:val="26"/>
        </w:rPr>
      </w:pPr>
      <w:r w:rsidRPr="00B02423">
        <w:rPr>
          <w:rFonts w:eastAsia="Calibri"/>
          <w:szCs w:val="26"/>
        </w:rPr>
        <w:t>- Xác định được được nội dung bao quát, tư tưởng chủ đạo của văn bản.</w:t>
      </w:r>
    </w:p>
    <w:p w:rsidR="00F55760" w:rsidRPr="00B02423" w:rsidRDefault="00F55760" w:rsidP="00B02423">
      <w:pPr>
        <w:spacing w:line="276" w:lineRule="auto"/>
        <w:jc w:val="both"/>
        <w:rPr>
          <w:rFonts w:eastAsia="Calibri"/>
          <w:szCs w:val="26"/>
        </w:rPr>
      </w:pPr>
      <w:r w:rsidRPr="00B02423">
        <w:rPr>
          <w:rFonts w:eastAsia="Calibri"/>
          <w:szCs w:val="26"/>
        </w:rPr>
        <w:t>- Xác định và lí giải được mục đích, quan điểm của người viết.</w:t>
      </w:r>
    </w:p>
    <w:p w:rsidR="00F55760" w:rsidRPr="00B02423" w:rsidRDefault="00F55760" w:rsidP="00B02423">
      <w:pPr>
        <w:spacing w:line="276" w:lineRule="auto"/>
        <w:jc w:val="both"/>
        <w:rPr>
          <w:rFonts w:eastAsia="Calibri"/>
          <w:szCs w:val="26"/>
        </w:rPr>
      </w:pPr>
      <w:r w:rsidRPr="00B02423">
        <w:rPr>
          <w:rFonts w:eastAsia="Calibri"/>
          <w:szCs w:val="26"/>
        </w:rPr>
        <w:t xml:space="preserve"> - Phân tích được cách sắp xếp, trình bày luận điểm, lí lẽ và bằng chứng của tác giả. Lí giải được mối liên hệ giữa luận đề, luận điểm, lí lẽ và bằng chứng; vai trò của luận điểm, lí lẽ và bằng chứng trong việc thể hiện nội dung văn bản. </w:t>
      </w:r>
    </w:p>
    <w:p w:rsidR="00F55760" w:rsidRPr="00B02423" w:rsidRDefault="00F55760" w:rsidP="00B02423">
      <w:pPr>
        <w:spacing w:line="276" w:lineRule="auto"/>
        <w:jc w:val="both"/>
        <w:rPr>
          <w:rFonts w:eastAsia="Calibri"/>
          <w:szCs w:val="26"/>
        </w:rPr>
      </w:pPr>
      <w:r w:rsidRPr="00B02423">
        <w:rPr>
          <w:rFonts w:eastAsia="Calibri"/>
          <w:szCs w:val="26"/>
        </w:rPr>
        <w:t>- Phân tích được vai trò của các yếu tố biểu cảm trong văn bản nghị luận.</w:t>
      </w:r>
    </w:p>
    <w:p w:rsidR="00F55760" w:rsidRPr="00B02423" w:rsidRDefault="00F55760" w:rsidP="00B02423">
      <w:pPr>
        <w:spacing w:line="276" w:lineRule="auto"/>
        <w:jc w:val="both"/>
        <w:rPr>
          <w:rFonts w:eastAsia="Calibri"/>
          <w:szCs w:val="26"/>
        </w:rPr>
      </w:pPr>
      <w:r w:rsidRPr="00B02423">
        <w:rPr>
          <w:rFonts w:eastAsia="Calibri"/>
          <w:b/>
          <w:szCs w:val="26"/>
        </w:rPr>
        <w:t>Vận dụng</w:t>
      </w:r>
      <w:r w:rsidRPr="00B02423">
        <w:rPr>
          <w:rFonts w:eastAsia="Calibri"/>
          <w:szCs w:val="26"/>
        </w:rPr>
        <w:t>:</w:t>
      </w:r>
    </w:p>
    <w:p w:rsidR="00F55760" w:rsidRPr="00B02423" w:rsidRDefault="00F55760" w:rsidP="00B02423">
      <w:pPr>
        <w:spacing w:line="276" w:lineRule="auto"/>
        <w:jc w:val="both"/>
        <w:rPr>
          <w:rFonts w:eastAsia="Calibri"/>
          <w:szCs w:val="26"/>
        </w:rPr>
      </w:pPr>
      <w:r w:rsidRPr="00B02423">
        <w:rPr>
          <w:rFonts w:eastAsia="Calibri"/>
          <w:szCs w:val="26"/>
        </w:rPr>
        <w:t>- Rút ra được bài học cho bản thân từ nội dung văn bản.</w:t>
      </w:r>
    </w:p>
    <w:p w:rsidR="00F55760" w:rsidRPr="00B02423" w:rsidRDefault="00F55760" w:rsidP="00B02423">
      <w:pPr>
        <w:spacing w:line="276" w:lineRule="auto"/>
        <w:jc w:val="both"/>
        <w:rPr>
          <w:rFonts w:eastAsia="Calibri"/>
          <w:szCs w:val="26"/>
        </w:rPr>
      </w:pPr>
      <w:r w:rsidRPr="00B02423">
        <w:rPr>
          <w:rFonts w:eastAsia="Calibri"/>
          <w:szCs w:val="26"/>
        </w:rPr>
        <w:t>- Thể hiện được thái độ đồng tình/ không đồng tình/ đồng tình một phần với quan điểm của tác giả.</w:t>
      </w:r>
    </w:p>
    <w:p w:rsidR="00F55760" w:rsidRPr="00B02423" w:rsidRDefault="00F55760" w:rsidP="00B02423">
      <w:pPr>
        <w:spacing w:line="276" w:lineRule="auto"/>
        <w:jc w:val="both"/>
        <w:rPr>
          <w:rFonts w:eastAsia="Calibri"/>
          <w:b/>
          <w:szCs w:val="26"/>
        </w:rPr>
      </w:pPr>
      <w:r w:rsidRPr="00B02423">
        <w:rPr>
          <w:rFonts w:eastAsia="Calibri"/>
          <w:b/>
          <w:szCs w:val="26"/>
        </w:rPr>
        <w:t>Vận dụng cao:</w:t>
      </w:r>
    </w:p>
    <w:p w:rsidR="00F55760" w:rsidRPr="00B02423" w:rsidRDefault="00F55760" w:rsidP="00B02423">
      <w:pPr>
        <w:spacing w:line="276" w:lineRule="auto"/>
        <w:jc w:val="both"/>
        <w:rPr>
          <w:rFonts w:eastAsia="Calibri"/>
          <w:szCs w:val="26"/>
        </w:rPr>
      </w:pPr>
      <w:r w:rsidRPr="00B02423">
        <w:rPr>
          <w:rFonts w:eastAsia="Calibri"/>
          <w:szCs w:val="26"/>
        </w:rPr>
        <w:t>- Vận dụng những hiểu biết về bối cảnh lịch sử - văn hóa để lí giải ý nghĩa, thông điệp của văn bản.</w:t>
      </w:r>
    </w:p>
    <w:p w:rsidR="00F55760" w:rsidRPr="00B02423" w:rsidRDefault="00F55760" w:rsidP="00B02423">
      <w:pPr>
        <w:spacing w:line="276" w:lineRule="auto"/>
        <w:jc w:val="both"/>
        <w:rPr>
          <w:rFonts w:eastAsia="Calibri"/>
          <w:szCs w:val="26"/>
        </w:rPr>
      </w:pPr>
      <w:r w:rsidRPr="00B02423">
        <w:rPr>
          <w:rFonts w:eastAsia="Calibri"/>
          <w:szCs w:val="26"/>
        </w:rPr>
        <w:t>- Đánh giá được ý nghĩa, tác động của văn bản đối với quan niệm sống của bản thân.</w:t>
      </w:r>
    </w:p>
    <w:p w:rsidR="00864FBF" w:rsidRPr="00B02423" w:rsidRDefault="00864FBF" w:rsidP="00B02423">
      <w:pPr>
        <w:spacing w:line="276" w:lineRule="auto"/>
        <w:ind w:firstLine="180"/>
        <w:jc w:val="both"/>
        <w:rPr>
          <w:b/>
          <w:szCs w:val="26"/>
        </w:rPr>
      </w:pPr>
      <w:r w:rsidRPr="00B02423">
        <w:rPr>
          <w:b/>
          <w:szCs w:val="26"/>
        </w:rPr>
        <w:t xml:space="preserve">B.  KĨ NĂNG </w:t>
      </w:r>
    </w:p>
    <w:p w:rsidR="00864FBF" w:rsidRPr="00B02423" w:rsidRDefault="00864FBF" w:rsidP="00B02423">
      <w:pPr>
        <w:spacing w:line="276" w:lineRule="auto"/>
        <w:ind w:firstLine="180"/>
        <w:jc w:val="both"/>
        <w:rPr>
          <w:b/>
          <w:szCs w:val="26"/>
        </w:rPr>
      </w:pPr>
      <w:r w:rsidRPr="00B02423">
        <w:rPr>
          <w:b/>
          <w:szCs w:val="26"/>
        </w:rPr>
        <w:t>I/ KĨ NĂNG LÀM ĐỌC HIỂU</w:t>
      </w:r>
    </w:p>
    <w:p w:rsidR="00864FBF" w:rsidRPr="00B02423" w:rsidRDefault="00864FBF" w:rsidP="00B02423">
      <w:pPr>
        <w:spacing w:line="276" w:lineRule="auto"/>
        <w:ind w:firstLine="180"/>
        <w:jc w:val="both"/>
        <w:rPr>
          <w:szCs w:val="26"/>
        </w:rPr>
      </w:pPr>
      <w:r w:rsidRPr="00B02423">
        <w:rPr>
          <w:szCs w:val="26"/>
        </w:rPr>
        <w:t>1/ Nhận diện được các cấp độ kiến thức: nhận biết, thông hiểu, vận dụng.</w:t>
      </w:r>
    </w:p>
    <w:p w:rsidR="00864FBF" w:rsidRPr="00B02423" w:rsidRDefault="00864FBF" w:rsidP="00B02423">
      <w:pPr>
        <w:spacing w:line="276" w:lineRule="auto"/>
        <w:ind w:firstLine="180"/>
        <w:jc w:val="both"/>
        <w:rPr>
          <w:szCs w:val="26"/>
        </w:rPr>
      </w:pPr>
      <w:r w:rsidRPr="00B02423">
        <w:rPr>
          <w:szCs w:val="26"/>
        </w:rPr>
        <w:t>2/ Trả lời ngắn gọn, trọng tâm các câu hỏi tự luận (câu 1 đến câu 5).</w:t>
      </w:r>
    </w:p>
    <w:p w:rsidR="00864FBF" w:rsidRPr="00B02423" w:rsidRDefault="00864FBF" w:rsidP="00B02423">
      <w:pPr>
        <w:spacing w:line="276" w:lineRule="auto"/>
        <w:ind w:firstLine="180"/>
        <w:jc w:val="both"/>
        <w:rPr>
          <w:szCs w:val="26"/>
        </w:rPr>
      </w:pPr>
      <w:r w:rsidRPr="00B02423">
        <w:rPr>
          <w:szCs w:val="26"/>
        </w:rPr>
        <w:t xml:space="preserve">3/ Thể loại </w:t>
      </w:r>
      <w:r w:rsidR="003F3766" w:rsidRPr="00B02423">
        <w:rPr>
          <w:szCs w:val="26"/>
        </w:rPr>
        <w:t>Thơ, T</w:t>
      </w:r>
      <w:r w:rsidRPr="00B02423">
        <w:rPr>
          <w:szCs w:val="26"/>
        </w:rPr>
        <w:t>ruyện (truyền kì, truyện ngắn)</w:t>
      </w:r>
      <w:r w:rsidR="00D53D93" w:rsidRPr="00B02423">
        <w:rPr>
          <w:szCs w:val="26"/>
        </w:rPr>
        <w:t>.</w:t>
      </w:r>
    </w:p>
    <w:p w:rsidR="00864FBF" w:rsidRPr="00B02423" w:rsidRDefault="00864FBF" w:rsidP="00B02423">
      <w:pPr>
        <w:spacing w:line="276" w:lineRule="auto"/>
        <w:ind w:firstLine="180"/>
        <w:jc w:val="both"/>
        <w:rPr>
          <w:b/>
          <w:szCs w:val="26"/>
        </w:rPr>
      </w:pPr>
      <w:r w:rsidRPr="00B02423">
        <w:rPr>
          <w:b/>
          <w:szCs w:val="26"/>
        </w:rPr>
        <w:t>II/ KĨ NĂNG VIẾT</w:t>
      </w:r>
    </w:p>
    <w:p w:rsidR="00864FBF" w:rsidRPr="00B02423" w:rsidRDefault="00864FBF" w:rsidP="00B02423">
      <w:pPr>
        <w:numPr>
          <w:ilvl w:val="0"/>
          <w:numId w:val="7"/>
        </w:numPr>
        <w:spacing w:line="276" w:lineRule="auto"/>
        <w:ind w:left="1080"/>
        <w:jc w:val="both"/>
        <w:rPr>
          <w:b/>
          <w:szCs w:val="26"/>
        </w:rPr>
      </w:pPr>
      <w:r w:rsidRPr="00B02423">
        <w:rPr>
          <w:b/>
          <w:szCs w:val="26"/>
        </w:rPr>
        <w:t>Viết đoạn văn</w:t>
      </w:r>
    </w:p>
    <w:p w:rsidR="00864FBF" w:rsidRPr="00B02423" w:rsidRDefault="00864FBF" w:rsidP="00B02423">
      <w:pPr>
        <w:spacing w:line="276" w:lineRule="auto"/>
        <w:ind w:firstLine="540"/>
        <w:jc w:val="both"/>
        <w:rPr>
          <w:szCs w:val="26"/>
        </w:rPr>
      </w:pPr>
      <w:r w:rsidRPr="00B02423">
        <w:rPr>
          <w:szCs w:val="26"/>
        </w:rPr>
        <w:t>Viết đoạn văn ngắn bàn bạc, đánh giá, hiểu về một</w:t>
      </w:r>
      <w:r w:rsidR="003F3766" w:rsidRPr="00B02423">
        <w:rPr>
          <w:szCs w:val="26"/>
        </w:rPr>
        <w:t xml:space="preserve"> đặc điểm của thể loại Thơ, T</w:t>
      </w:r>
      <w:r w:rsidRPr="00B02423">
        <w:rPr>
          <w:szCs w:val="26"/>
        </w:rPr>
        <w:t>ruyện, được gợi ra từ văn bản đọc hiểu.</w:t>
      </w:r>
    </w:p>
    <w:p w:rsidR="00864FBF" w:rsidRPr="00B02423" w:rsidRDefault="00864FBF" w:rsidP="00B02423">
      <w:pPr>
        <w:spacing w:line="276" w:lineRule="auto"/>
        <w:ind w:firstLine="540"/>
        <w:jc w:val="both"/>
        <w:rPr>
          <w:i/>
          <w:szCs w:val="26"/>
        </w:rPr>
      </w:pPr>
      <w:r w:rsidRPr="00B02423">
        <w:rPr>
          <w:i/>
          <w:szCs w:val="26"/>
        </w:rPr>
        <w:t>Gợi ý</w:t>
      </w:r>
    </w:p>
    <w:p w:rsidR="00864FBF" w:rsidRPr="00B02423" w:rsidRDefault="00864FBF" w:rsidP="00B02423">
      <w:pPr>
        <w:numPr>
          <w:ilvl w:val="0"/>
          <w:numId w:val="13"/>
        </w:numPr>
        <w:spacing w:line="276" w:lineRule="auto"/>
        <w:ind w:left="360" w:hanging="270"/>
        <w:jc w:val="both"/>
        <w:rPr>
          <w:szCs w:val="26"/>
        </w:rPr>
      </w:pPr>
      <w:r w:rsidRPr="00B02423">
        <w:rPr>
          <w:szCs w:val="26"/>
        </w:rPr>
        <w:t>Nêu vấn đề.</w:t>
      </w:r>
    </w:p>
    <w:p w:rsidR="00864FBF" w:rsidRPr="00B02423" w:rsidRDefault="00864FBF" w:rsidP="00B02423">
      <w:pPr>
        <w:numPr>
          <w:ilvl w:val="0"/>
          <w:numId w:val="13"/>
        </w:numPr>
        <w:spacing w:line="276" w:lineRule="auto"/>
        <w:ind w:left="360" w:hanging="270"/>
        <w:jc w:val="both"/>
        <w:rPr>
          <w:szCs w:val="26"/>
        </w:rPr>
      </w:pPr>
      <w:r w:rsidRPr="00B02423">
        <w:rPr>
          <w:szCs w:val="26"/>
        </w:rPr>
        <w:lastRenderedPageBreak/>
        <w:t>Trình bày hiểu biết về vấn đề, phân tích, cảm nhận…</w:t>
      </w:r>
    </w:p>
    <w:p w:rsidR="00864FBF" w:rsidRPr="00B02423" w:rsidRDefault="00864FBF" w:rsidP="00B02423">
      <w:pPr>
        <w:numPr>
          <w:ilvl w:val="0"/>
          <w:numId w:val="13"/>
        </w:numPr>
        <w:spacing w:line="276" w:lineRule="auto"/>
        <w:ind w:left="360" w:hanging="270"/>
        <w:jc w:val="both"/>
        <w:rPr>
          <w:szCs w:val="26"/>
        </w:rPr>
      </w:pPr>
      <w:r w:rsidRPr="00B02423">
        <w:rPr>
          <w:szCs w:val="26"/>
        </w:rPr>
        <w:t xml:space="preserve">Đánh giá, rút ra ý nghĩa, giá trị.  </w:t>
      </w:r>
    </w:p>
    <w:p w:rsidR="00864FBF" w:rsidRPr="00B02423" w:rsidRDefault="00864FBF" w:rsidP="00B02423">
      <w:pPr>
        <w:numPr>
          <w:ilvl w:val="0"/>
          <w:numId w:val="7"/>
        </w:numPr>
        <w:spacing w:line="276" w:lineRule="auto"/>
        <w:ind w:left="1080"/>
        <w:jc w:val="both"/>
        <w:rPr>
          <w:b/>
          <w:szCs w:val="26"/>
        </w:rPr>
      </w:pPr>
      <w:r w:rsidRPr="00B02423">
        <w:rPr>
          <w:b/>
          <w:szCs w:val="26"/>
        </w:rPr>
        <w:t xml:space="preserve">Viết bài văn </w:t>
      </w:r>
    </w:p>
    <w:p w:rsidR="00864FBF" w:rsidRPr="00B02423" w:rsidRDefault="00864FBF" w:rsidP="00B02423">
      <w:pPr>
        <w:spacing w:line="276" w:lineRule="auto"/>
        <w:ind w:firstLine="720"/>
        <w:contextualSpacing/>
        <w:jc w:val="both"/>
        <w:rPr>
          <w:rFonts w:eastAsia="Calibri"/>
          <w:szCs w:val="26"/>
        </w:rPr>
      </w:pPr>
      <w:bookmarkStart w:id="0" w:name="_Hlk122250275"/>
      <w:r w:rsidRPr="00B02423">
        <w:rPr>
          <w:rFonts w:eastAsia="Calibri"/>
          <w:szCs w:val="26"/>
        </w:rPr>
        <w:t>Viết bài luận thuyết phục người khác từ bỏ một thói quen hay một quan niệm.</w:t>
      </w:r>
    </w:p>
    <w:bookmarkEnd w:id="0"/>
    <w:p w:rsidR="00864FBF" w:rsidRPr="00B02423" w:rsidRDefault="00864FBF" w:rsidP="00B02423">
      <w:pPr>
        <w:spacing w:line="276" w:lineRule="auto"/>
        <w:jc w:val="both"/>
        <w:rPr>
          <w:rFonts w:eastAsia="Calibri"/>
          <w:b/>
          <w:bCs/>
          <w:color w:val="000000"/>
          <w:szCs w:val="26"/>
          <w:lang w:val="vi-VN"/>
        </w:rPr>
      </w:pPr>
      <w:r w:rsidRPr="00B02423">
        <w:rPr>
          <w:rFonts w:eastAsia="Calibri"/>
          <w:b/>
          <w:bCs/>
          <w:color w:val="000000"/>
          <w:szCs w:val="26"/>
        </w:rPr>
        <w:t xml:space="preserve">  </w:t>
      </w:r>
      <w:r w:rsidRPr="00B02423">
        <w:rPr>
          <w:rFonts w:eastAsia="Calibri"/>
          <w:b/>
          <w:bCs/>
          <w:color w:val="000000"/>
          <w:szCs w:val="26"/>
        </w:rPr>
        <w:tab/>
        <w:t xml:space="preserve"> </w:t>
      </w:r>
      <w:r w:rsidR="003F3766" w:rsidRPr="00B02423">
        <w:rPr>
          <w:rFonts w:eastAsia="Calibri"/>
          <w:b/>
          <w:bCs/>
          <w:color w:val="000000"/>
          <w:szCs w:val="26"/>
        </w:rPr>
        <w:t>2</w:t>
      </w:r>
      <w:r w:rsidRPr="00B02423">
        <w:rPr>
          <w:rFonts w:eastAsia="Calibri"/>
          <w:b/>
          <w:bCs/>
          <w:color w:val="000000"/>
          <w:szCs w:val="26"/>
        </w:rPr>
        <w:t>.1 Yêu cầu</w:t>
      </w:r>
    </w:p>
    <w:p w:rsidR="00864FBF" w:rsidRPr="00B02423" w:rsidRDefault="00864FBF" w:rsidP="00B02423">
      <w:pPr>
        <w:spacing w:line="276" w:lineRule="auto"/>
        <w:ind w:firstLine="270"/>
        <w:jc w:val="both"/>
        <w:rPr>
          <w:rFonts w:eastAsia="Calibri"/>
          <w:color w:val="000000"/>
          <w:szCs w:val="26"/>
          <w:lang w:val="vi-VN"/>
        </w:rPr>
      </w:pPr>
      <w:r w:rsidRPr="00B02423">
        <w:rPr>
          <w:rFonts w:eastAsia="Calibri"/>
          <w:b/>
          <w:bCs/>
          <w:color w:val="000000"/>
          <w:szCs w:val="26"/>
          <w:lang w:val="vi-VN"/>
        </w:rPr>
        <w:t xml:space="preserve">- </w:t>
      </w:r>
      <w:r w:rsidRPr="00B02423">
        <w:rPr>
          <w:rFonts w:eastAsia="Calibri"/>
          <w:color w:val="000000"/>
          <w:szCs w:val="26"/>
          <w:lang w:val="vi-VN"/>
        </w:rPr>
        <w:t xml:space="preserve">Xác định được đúng </w:t>
      </w:r>
      <w:r w:rsidRPr="00B02423">
        <w:rPr>
          <w:rFonts w:eastAsia="Calibri"/>
          <w:color w:val="000000"/>
          <w:szCs w:val="26"/>
        </w:rPr>
        <w:t>yêu cầu về nội dung và hình thức</w:t>
      </w:r>
      <w:r w:rsidRPr="00B02423">
        <w:rPr>
          <w:rFonts w:eastAsia="Calibri"/>
          <w:color w:val="000000"/>
          <w:szCs w:val="26"/>
          <w:lang w:val="vi-VN"/>
        </w:rPr>
        <w:t xml:space="preserve"> </w:t>
      </w:r>
      <w:r w:rsidRPr="00B02423">
        <w:rPr>
          <w:rFonts w:eastAsia="Calibri"/>
          <w:color w:val="000000"/>
          <w:szCs w:val="26"/>
        </w:rPr>
        <w:t>của</w:t>
      </w:r>
      <w:r w:rsidRPr="00B02423">
        <w:rPr>
          <w:rFonts w:eastAsia="Calibri"/>
          <w:color w:val="000000"/>
          <w:szCs w:val="26"/>
          <w:lang w:val="vi-VN"/>
        </w:rPr>
        <w:t xml:space="preserve"> </w:t>
      </w:r>
      <w:r w:rsidRPr="00B02423">
        <w:rPr>
          <w:rFonts w:eastAsia="Calibri"/>
          <w:color w:val="000000"/>
          <w:szCs w:val="26"/>
        </w:rPr>
        <w:t>bài văn</w:t>
      </w:r>
      <w:r w:rsidRPr="00B02423">
        <w:rPr>
          <w:rFonts w:eastAsia="Calibri"/>
          <w:color w:val="000000"/>
          <w:szCs w:val="26"/>
          <w:lang w:val="vi-VN"/>
        </w:rPr>
        <w:t xml:space="preserve"> </w:t>
      </w:r>
      <w:r w:rsidRPr="00B02423">
        <w:rPr>
          <w:rFonts w:eastAsia="Calibri"/>
          <w:color w:val="000000"/>
          <w:szCs w:val="26"/>
        </w:rPr>
        <w:t>nghị luận</w:t>
      </w:r>
      <w:r w:rsidRPr="00B02423">
        <w:rPr>
          <w:rFonts w:eastAsia="Calibri"/>
          <w:color w:val="000000"/>
          <w:szCs w:val="26"/>
          <w:lang w:val="vi-VN"/>
        </w:rPr>
        <w:t>.</w:t>
      </w:r>
    </w:p>
    <w:p w:rsidR="00864FBF" w:rsidRPr="00B02423" w:rsidRDefault="00864FBF" w:rsidP="00B02423">
      <w:pPr>
        <w:spacing w:line="276" w:lineRule="auto"/>
        <w:ind w:firstLine="270"/>
        <w:jc w:val="both"/>
        <w:rPr>
          <w:rFonts w:eastAsia="Calibri"/>
          <w:color w:val="000000"/>
          <w:szCs w:val="26"/>
        </w:rPr>
      </w:pPr>
      <w:r w:rsidRPr="00B02423">
        <w:rPr>
          <w:rFonts w:eastAsia="Calibri"/>
          <w:color w:val="000000"/>
          <w:szCs w:val="26"/>
        </w:rPr>
        <w:t>- Nêu được thói quen hay quan niệm mang tính tiêu cực, cần phải từ bỏ.</w:t>
      </w:r>
    </w:p>
    <w:p w:rsidR="00864FBF" w:rsidRPr="00B02423" w:rsidRDefault="00864FBF" w:rsidP="00B02423">
      <w:pPr>
        <w:spacing w:line="276" w:lineRule="auto"/>
        <w:ind w:firstLine="270"/>
        <w:jc w:val="both"/>
        <w:rPr>
          <w:rFonts w:eastAsia="Calibri"/>
          <w:color w:val="000000"/>
          <w:szCs w:val="26"/>
        </w:rPr>
      </w:pPr>
      <w:r w:rsidRPr="00B02423">
        <w:rPr>
          <w:rFonts w:eastAsia="Calibri"/>
          <w:color w:val="000000"/>
          <w:szCs w:val="26"/>
        </w:rPr>
        <w:t>- Xác định rõ được mục đích (khuyên người khác từ bỏ thói quan / quan niệm), đối tượng nghị luận (người / những người mang thói quen / quan niệm mang tính tiêu cực).</w:t>
      </w:r>
    </w:p>
    <w:p w:rsidR="00864FBF" w:rsidRPr="00B02423" w:rsidRDefault="00864FBF" w:rsidP="00B02423">
      <w:pPr>
        <w:spacing w:line="276" w:lineRule="auto"/>
        <w:ind w:firstLine="270"/>
        <w:jc w:val="both"/>
        <w:rPr>
          <w:rFonts w:eastAsia="Calibri"/>
          <w:color w:val="000000"/>
          <w:szCs w:val="26"/>
        </w:rPr>
      </w:pPr>
      <w:r w:rsidRPr="00B02423">
        <w:rPr>
          <w:rFonts w:eastAsia="Calibri"/>
          <w:color w:val="000000"/>
          <w:szCs w:val="26"/>
          <w:lang w:val="vi-VN"/>
        </w:rPr>
        <w:t xml:space="preserve">- </w:t>
      </w:r>
      <w:r w:rsidRPr="00B02423">
        <w:rPr>
          <w:rFonts w:eastAsia="Calibri"/>
          <w:color w:val="000000"/>
          <w:szCs w:val="26"/>
        </w:rPr>
        <w:t xml:space="preserve">Triển khai vấn đề nghị luận thành những luận điểm phù hợp. </w:t>
      </w:r>
      <w:r w:rsidRPr="00B02423">
        <w:rPr>
          <w:rFonts w:eastAsia="Calibri"/>
          <w:color w:val="000000"/>
          <w:szCs w:val="26"/>
          <w:lang w:val="vi-VN"/>
        </w:rPr>
        <w:t>Mô tả, lí giải được những khía cạnh mang tính tiêu cực, bất lợi của thói quen, quan niệm</w:t>
      </w:r>
      <w:r w:rsidRPr="00B02423">
        <w:rPr>
          <w:rFonts w:eastAsia="Calibri"/>
          <w:color w:val="000000"/>
          <w:szCs w:val="26"/>
        </w:rPr>
        <w:t>.</w:t>
      </w:r>
    </w:p>
    <w:p w:rsidR="00864FBF" w:rsidRPr="00B02423" w:rsidRDefault="00864FBF" w:rsidP="00B02423">
      <w:pPr>
        <w:spacing w:line="276" w:lineRule="auto"/>
        <w:ind w:firstLine="270"/>
        <w:jc w:val="both"/>
        <w:rPr>
          <w:rFonts w:eastAsia="Calibri"/>
          <w:color w:val="000000"/>
          <w:szCs w:val="26"/>
        </w:rPr>
      </w:pPr>
      <w:r w:rsidRPr="00B02423">
        <w:rPr>
          <w:rFonts w:eastAsia="Calibri"/>
          <w:color w:val="000000"/>
          <w:szCs w:val="26"/>
        </w:rPr>
        <w:t>- Kết hợp được lí lẽ và dẫn chứng để tạo tính chặt chẽ, logic của mỗi luận điểm.</w:t>
      </w:r>
    </w:p>
    <w:p w:rsidR="00864FBF" w:rsidRPr="00B02423" w:rsidRDefault="00864FBF" w:rsidP="00B02423">
      <w:pPr>
        <w:spacing w:line="276" w:lineRule="auto"/>
        <w:ind w:firstLine="270"/>
        <w:jc w:val="both"/>
        <w:rPr>
          <w:rFonts w:eastAsia="Calibri"/>
          <w:color w:val="000000"/>
          <w:szCs w:val="26"/>
        </w:rPr>
      </w:pPr>
      <w:r w:rsidRPr="00B02423">
        <w:rPr>
          <w:rFonts w:eastAsia="Calibri"/>
          <w:color w:val="000000"/>
          <w:szCs w:val="26"/>
          <w:lang w:val="vi-VN"/>
        </w:rPr>
        <w:t>- Đảm bảo cấu trúc của một văn bản nghị luận</w:t>
      </w:r>
      <w:r w:rsidRPr="00B02423">
        <w:rPr>
          <w:rFonts w:eastAsia="Calibri"/>
          <w:color w:val="000000"/>
          <w:szCs w:val="26"/>
        </w:rPr>
        <w:t>; đảm bảo chuẩn chính tả, ngữ pháp tiếng Việt.</w:t>
      </w:r>
    </w:p>
    <w:p w:rsidR="00864FBF" w:rsidRPr="00B02423" w:rsidRDefault="00864FBF" w:rsidP="00B02423">
      <w:pPr>
        <w:spacing w:line="276" w:lineRule="auto"/>
        <w:contextualSpacing/>
        <w:jc w:val="both"/>
        <w:rPr>
          <w:rFonts w:eastAsia="Calibri"/>
          <w:b/>
          <w:bCs/>
          <w:color w:val="000000"/>
          <w:szCs w:val="26"/>
        </w:rPr>
      </w:pPr>
      <w:r w:rsidRPr="00B02423">
        <w:rPr>
          <w:rFonts w:eastAsia="Calibri"/>
          <w:b/>
          <w:bCs/>
          <w:color w:val="000000"/>
          <w:szCs w:val="26"/>
        </w:rPr>
        <w:t xml:space="preserve">    </w:t>
      </w:r>
      <w:r w:rsidRPr="00B02423">
        <w:rPr>
          <w:rFonts w:eastAsia="Calibri"/>
          <w:b/>
          <w:bCs/>
          <w:color w:val="000000"/>
          <w:szCs w:val="26"/>
        </w:rPr>
        <w:tab/>
        <w:t xml:space="preserve"> </w:t>
      </w:r>
      <w:r w:rsidR="003F3766" w:rsidRPr="00B02423">
        <w:rPr>
          <w:rFonts w:eastAsia="Calibri"/>
          <w:b/>
          <w:bCs/>
          <w:color w:val="000000"/>
          <w:szCs w:val="26"/>
        </w:rPr>
        <w:t>2</w:t>
      </w:r>
      <w:r w:rsidRPr="00B02423">
        <w:rPr>
          <w:rFonts w:eastAsia="Calibri"/>
          <w:b/>
          <w:bCs/>
          <w:color w:val="000000"/>
          <w:szCs w:val="26"/>
        </w:rPr>
        <w:t>.2 Cấu trúc</w:t>
      </w:r>
    </w:p>
    <w:p w:rsidR="00864FBF" w:rsidRPr="00B02423" w:rsidRDefault="00864FBF" w:rsidP="00B02423">
      <w:pPr>
        <w:widowControl w:val="0"/>
        <w:tabs>
          <w:tab w:val="left" w:pos="315"/>
        </w:tabs>
        <w:spacing w:line="276" w:lineRule="auto"/>
        <w:jc w:val="both"/>
        <w:rPr>
          <w:rFonts w:eastAsia="Arial"/>
          <w:color w:val="000000"/>
          <w:szCs w:val="26"/>
          <w:lang w:val="vi-VN" w:eastAsia="vi-VN" w:bidi="vi-VN"/>
        </w:rPr>
      </w:pPr>
      <w:r w:rsidRPr="00B02423">
        <w:rPr>
          <w:rFonts w:eastAsia="Arial"/>
          <w:i/>
          <w:iCs/>
          <w:color w:val="000000"/>
          <w:szCs w:val="26"/>
          <w:lang w:eastAsia="vi-VN" w:bidi="vi-VN"/>
        </w:rPr>
        <w:t xml:space="preserve">   </w:t>
      </w:r>
      <w:r w:rsidR="003F3766" w:rsidRPr="00B02423">
        <w:rPr>
          <w:rFonts w:eastAsia="Arial"/>
          <w:i/>
          <w:iCs/>
          <w:color w:val="000000"/>
          <w:szCs w:val="26"/>
          <w:lang w:eastAsia="vi-VN" w:bidi="vi-VN"/>
        </w:rPr>
        <w:tab/>
      </w:r>
      <w:r w:rsidRPr="00B02423">
        <w:rPr>
          <w:rFonts w:eastAsia="Arial"/>
          <w:b/>
          <w:bCs/>
          <w:color w:val="000000"/>
          <w:szCs w:val="26"/>
          <w:lang w:val="vi-VN" w:eastAsia="vi-VN" w:bidi="vi-VN"/>
        </w:rPr>
        <w:t>Mở bài</w:t>
      </w:r>
      <w:r w:rsidRPr="00B02423">
        <w:rPr>
          <w:rFonts w:eastAsia="Arial"/>
          <w:i/>
          <w:iCs/>
          <w:color w:val="000000"/>
          <w:szCs w:val="26"/>
          <w:lang w:val="vi-VN" w:eastAsia="vi-VN" w:bidi="vi-VN"/>
        </w:rPr>
        <w:t>:</w:t>
      </w:r>
      <w:r w:rsidRPr="00B02423">
        <w:rPr>
          <w:rFonts w:eastAsia="Arial"/>
          <w:color w:val="000000"/>
          <w:szCs w:val="26"/>
          <w:lang w:val="vi-VN" w:eastAsia="vi-VN" w:bidi="vi-VN"/>
        </w:rPr>
        <w:t xml:space="preserve"> </w:t>
      </w:r>
      <w:r w:rsidRPr="00B02423">
        <w:rPr>
          <w:rFonts w:eastAsia="Arial"/>
          <w:color w:val="000000"/>
          <w:szCs w:val="26"/>
          <w:lang w:eastAsia="vi-VN" w:bidi="vi-VN"/>
        </w:rPr>
        <w:t>N</w:t>
      </w:r>
      <w:r w:rsidRPr="00B02423">
        <w:rPr>
          <w:rFonts w:eastAsia="Arial"/>
          <w:color w:val="000000"/>
          <w:szCs w:val="26"/>
          <w:lang w:val="vi-VN" w:eastAsia="vi-VN" w:bidi="vi-VN"/>
        </w:rPr>
        <w:t>êu thói quen hay quan niệm mà người viết chuần bị thuyết phục người khác từ bỏ (có thề gợi ra bối cảnh của việc thuyết phục và xác định vị thế phát ngôn của người viết).</w:t>
      </w:r>
    </w:p>
    <w:p w:rsidR="00864FBF" w:rsidRPr="00B02423" w:rsidRDefault="00864FBF" w:rsidP="00B02423">
      <w:pPr>
        <w:widowControl w:val="0"/>
        <w:tabs>
          <w:tab w:val="left" w:pos="315"/>
        </w:tabs>
        <w:spacing w:line="276" w:lineRule="auto"/>
        <w:jc w:val="both"/>
        <w:rPr>
          <w:rFonts w:eastAsia="Arial"/>
          <w:i/>
          <w:iCs/>
          <w:color w:val="000000"/>
          <w:szCs w:val="26"/>
          <w:lang w:val="vi-VN" w:eastAsia="vi-VN" w:bidi="vi-VN"/>
        </w:rPr>
      </w:pPr>
      <w:r w:rsidRPr="00B02423">
        <w:rPr>
          <w:rFonts w:eastAsia="Arial"/>
          <w:i/>
          <w:iCs/>
          <w:color w:val="000000"/>
          <w:szCs w:val="26"/>
          <w:lang w:eastAsia="vi-VN" w:bidi="vi-VN"/>
        </w:rPr>
        <w:t xml:space="preserve">   </w:t>
      </w:r>
      <w:r w:rsidRPr="00B02423">
        <w:rPr>
          <w:rFonts w:eastAsia="Arial"/>
          <w:b/>
          <w:bCs/>
          <w:color w:val="000000"/>
          <w:szCs w:val="26"/>
          <w:lang w:val="vi-VN" w:eastAsia="vi-VN" w:bidi="vi-VN"/>
        </w:rPr>
        <w:t>Thân bài:</w:t>
      </w:r>
    </w:p>
    <w:p w:rsidR="00864FBF" w:rsidRPr="00B02423" w:rsidRDefault="00864FBF" w:rsidP="00B02423">
      <w:pPr>
        <w:widowControl w:val="0"/>
        <w:tabs>
          <w:tab w:val="left" w:pos="341"/>
        </w:tabs>
        <w:spacing w:line="276" w:lineRule="auto"/>
        <w:ind w:firstLine="180"/>
        <w:jc w:val="both"/>
        <w:rPr>
          <w:rFonts w:eastAsia="Arial"/>
          <w:color w:val="000000"/>
          <w:szCs w:val="26"/>
          <w:lang w:eastAsia="vi-VN" w:bidi="vi-VN"/>
        </w:rPr>
      </w:pPr>
      <w:r w:rsidRPr="00B02423">
        <w:rPr>
          <w:rFonts w:eastAsia="Arial"/>
          <w:color w:val="000000"/>
          <w:szCs w:val="26"/>
          <w:lang w:eastAsia="vi-VN" w:bidi="vi-VN"/>
        </w:rPr>
        <w:t xml:space="preserve">  - </w:t>
      </w:r>
      <w:r w:rsidRPr="00B02423">
        <w:rPr>
          <w:rFonts w:eastAsia="Arial"/>
          <w:color w:val="000000"/>
          <w:szCs w:val="26"/>
          <w:lang w:val="vi-VN" w:eastAsia="vi-VN" w:bidi="vi-VN"/>
        </w:rPr>
        <w:t>Biểu hiện của thói quen hay quan niệm cần từ bỏ.</w:t>
      </w:r>
    </w:p>
    <w:p w:rsidR="00864FBF" w:rsidRPr="00B02423" w:rsidRDefault="00864FBF" w:rsidP="00B02423">
      <w:pPr>
        <w:widowControl w:val="0"/>
        <w:tabs>
          <w:tab w:val="left" w:pos="341"/>
        </w:tabs>
        <w:spacing w:line="276" w:lineRule="auto"/>
        <w:ind w:firstLine="180"/>
        <w:jc w:val="both"/>
        <w:rPr>
          <w:rFonts w:eastAsia="Arial"/>
          <w:color w:val="000000"/>
          <w:szCs w:val="26"/>
          <w:lang w:val="vi-VN" w:eastAsia="vi-VN" w:bidi="vi-VN"/>
        </w:rPr>
      </w:pPr>
      <w:r w:rsidRPr="00B02423">
        <w:rPr>
          <w:rFonts w:eastAsia="Arial"/>
          <w:color w:val="000000"/>
          <w:szCs w:val="26"/>
          <w:lang w:eastAsia="vi-VN" w:bidi="vi-VN"/>
        </w:rPr>
        <w:t xml:space="preserve">  - </w:t>
      </w:r>
      <w:r w:rsidRPr="00B02423">
        <w:rPr>
          <w:rFonts w:eastAsia="Arial"/>
          <w:color w:val="000000"/>
          <w:szCs w:val="26"/>
          <w:lang w:val="vi-VN" w:eastAsia="vi-VN" w:bidi="vi-VN"/>
        </w:rPr>
        <w:t>Lí do nên từ bỏ thói quen hay quan niệm đó.</w:t>
      </w:r>
    </w:p>
    <w:p w:rsidR="00864FBF" w:rsidRPr="00B02423" w:rsidRDefault="00864FBF" w:rsidP="00B02423">
      <w:pPr>
        <w:widowControl w:val="0"/>
        <w:tabs>
          <w:tab w:val="left" w:pos="341"/>
        </w:tabs>
        <w:spacing w:line="276" w:lineRule="auto"/>
        <w:ind w:firstLine="180"/>
        <w:jc w:val="both"/>
        <w:rPr>
          <w:rFonts w:eastAsia="Arial"/>
          <w:color w:val="000000"/>
          <w:szCs w:val="26"/>
          <w:lang w:val="vi-VN" w:eastAsia="vi-VN" w:bidi="vi-VN"/>
        </w:rPr>
      </w:pPr>
      <w:r w:rsidRPr="00B02423">
        <w:rPr>
          <w:rFonts w:eastAsia="Arial"/>
          <w:color w:val="000000"/>
          <w:szCs w:val="26"/>
          <w:lang w:eastAsia="vi-VN" w:bidi="vi-VN"/>
        </w:rPr>
        <w:t xml:space="preserve">  - </w:t>
      </w:r>
      <w:r w:rsidRPr="00B02423">
        <w:rPr>
          <w:rFonts w:eastAsia="Arial"/>
          <w:color w:val="000000"/>
          <w:szCs w:val="26"/>
          <w:lang w:val="vi-VN" w:eastAsia="vi-VN" w:bidi="vi-VN"/>
        </w:rPr>
        <w:t>Cách từ bỏ và các bước từ bỏ thói quen hay quan niệm không phù hợp.</w:t>
      </w:r>
    </w:p>
    <w:p w:rsidR="00864FBF" w:rsidRPr="00B02423" w:rsidRDefault="00864FBF" w:rsidP="00B02423">
      <w:pPr>
        <w:widowControl w:val="0"/>
        <w:tabs>
          <w:tab w:val="left" w:pos="341"/>
        </w:tabs>
        <w:spacing w:line="276" w:lineRule="auto"/>
        <w:ind w:firstLine="180"/>
        <w:jc w:val="both"/>
        <w:rPr>
          <w:rFonts w:eastAsia="Arial"/>
          <w:color w:val="000000"/>
          <w:szCs w:val="26"/>
          <w:lang w:val="vi-VN" w:eastAsia="vi-VN" w:bidi="vi-VN"/>
        </w:rPr>
      </w:pPr>
      <w:r w:rsidRPr="00B02423">
        <w:rPr>
          <w:rFonts w:eastAsia="Arial"/>
          <w:color w:val="000000"/>
          <w:szCs w:val="26"/>
          <w:lang w:eastAsia="vi-VN" w:bidi="vi-VN"/>
        </w:rPr>
        <w:t xml:space="preserve">  - </w:t>
      </w:r>
      <w:r w:rsidRPr="00B02423">
        <w:rPr>
          <w:rFonts w:eastAsia="Arial"/>
          <w:color w:val="000000"/>
          <w:szCs w:val="26"/>
          <w:lang w:val="vi-VN" w:eastAsia="vi-VN" w:bidi="vi-VN"/>
        </w:rPr>
        <w:t>Dự đoán sự đồng tỉnh, ủng hộ của những người xung quanh khỉ người được thuyết phục từ bỏ thói quen hay quan niệm không phù hợp.</w:t>
      </w:r>
    </w:p>
    <w:p w:rsidR="00864FBF" w:rsidRPr="00B02423" w:rsidRDefault="00864FBF" w:rsidP="00B02423">
      <w:pPr>
        <w:widowControl w:val="0"/>
        <w:tabs>
          <w:tab w:val="left" w:pos="315"/>
        </w:tabs>
        <w:spacing w:line="276" w:lineRule="auto"/>
        <w:jc w:val="both"/>
        <w:rPr>
          <w:rFonts w:eastAsia="Arial"/>
          <w:color w:val="000000"/>
          <w:szCs w:val="26"/>
          <w:lang w:val="vi-VN" w:eastAsia="vi-VN" w:bidi="vi-VN"/>
        </w:rPr>
      </w:pPr>
      <w:r w:rsidRPr="00B02423">
        <w:rPr>
          <w:rFonts w:eastAsia="Arial"/>
          <w:b/>
          <w:bCs/>
          <w:color w:val="000000"/>
          <w:szCs w:val="26"/>
          <w:lang w:eastAsia="vi-VN" w:bidi="vi-VN"/>
        </w:rPr>
        <w:t xml:space="preserve">   </w:t>
      </w:r>
      <w:r w:rsidRPr="00B02423">
        <w:rPr>
          <w:rFonts w:eastAsia="Arial"/>
          <w:b/>
          <w:bCs/>
          <w:color w:val="000000"/>
          <w:szCs w:val="26"/>
          <w:lang w:val="vi-VN" w:eastAsia="vi-VN" w:bidi="vi-VN"/>
        </w:rPr>
        <w:t>Kết bài</w:t>
      </w:r>
      <w:r w:rsidRPr="00B02423">
        <w:rPr>
          <w:rFonts w:eastAsia="Arial"/>
          <w:i/>
          <w:iCs/>
          <w:color w:val="000000"/>
          <w:szCs w:val="26"/>
          <w:lang w:val="vi-VN" w:eastAsia="vi-VN" w:bidi="vi-VN"/>
        </w:rPr>
        <w:t>:</w:t>
      </w:r>
      <w:r w:rsidRPr="00B02423">
        <w:rPr>
          <w:rFonts w:eastAsia="Arial"/>
          <w:color w:val="000000"/>
          <w:szCs w:val="26"/>
          <w:lang w:val="vi-VN" w:eastAsia="vi-VN" w:bidi="vi-VN"/>
        </w:rPr>
        <w:t xml:space="preserve"> nêu ý nghĩa của việc từ bỏ thói quen hay quan niệm đã được đề cập.</w:t>
      </w:r>
    </w:p>
    <w:p w:rsidR="00864FBF" w:rsidRPr="00B02423" w:rsidRDefault="00864FBF" w:rsidP="00B02423">
      <w:pPr>
        <w:spacing w:line="276" w:lineRule="auto"/>
        <w:jc w:val="both"/>
        <w:rPr>
          <w:b/>
          <w:szCs w:val="26"/>
        </w:rPr>
      </w:pPr>
      <w:r w:rsidRPr="00B02423">
        <w:rPr>
          <w:b/>
          <w:szCs w:val="26"/>
        </w:rPr>
        <w:t>C. CẤU TRÚC ĐỀ KIỂM TRA: 100% tự luận</w:t>
      </w:r>
    </w:p>
    <w:p w:rsidR="00864FBF" w:rsidRPr="00B02423" w:rsidRDefault="00864FBF" w:rsidP="00B02423">
      <w:pPr>
        <w:spacing w:line="276" w:lineRule="auto"/>
        <w:ind w:firstLine="720"/>
        <w:jc w:val="both"/>
        <w:rPr>
          <w:rFonts w:eastAsia="Calibri"/>
          <w:b/>
          <w:szCs w:val="26"/>
        </w:rPr>
      </w:pPr>
      <w:r w:rsidRPr="00B02423">
        <w:rPr>
          <w:rFonts w:eastAsia="Calibri"/>
          <w:b/>
          <w:szCs w:val="26"/>
          <w:lang w:val="vi-VN"/>
        </w:rPr>
        <w:t>I/ ĐỌC-HIỂU</w:t>
      </w:r>
      <w:r w:rsidRPr="00B02423">
        <w:rPr>
          <w:rFonts w:eastAsia="Calibri"/>
          <w:b/>
          <w:szCs w:val="26"/>
        </w:rPr>
        <w:t xml:space="preserve"> (4,0 điểm)</w:t>
      </w:r>
    </w:p>
    <w:p w:rsidR="00864FBF" w:rsidRPr="00B02423" w:rsidRDefault="00864FBF" w:rsidP="00B02423">
      <w:pPr>
        <w:spacing w:line="276" w:lineRule="auto"/>
        <w:ind w:firstLine="720"/>
        <w:jc w:val="both"/>
        <w:rPr>
          <w:rFonts w:eastAsia="Calibri"/>
          <w:b/>
          <w:szCs w:val="26"/>
        </w:rPr>
      </w:pPr>
      <w:r w:rsidRPr="00B02423">
        <w:rPr>
          <w:rFonts w:eastAsia="Calibri"/>
          <w:b/>
          <w:szCs w:val="26"/>
        </w:rPr>
        <w:t>Ngữ liệu</w:t>
      </w:r>
    </w:p>
    <w:p w:rsidR="00864FBF" w:rsidRPr="00B02423" w:rsidRDefault="00864FBF" w:rsidP="00B02423">
      <w:pPr>
        <w:spacing w:line="276" w:lineRule="auto"/>
        <w:jc w:val="both"/>
        <w:rPr>
          <w:rFonts w:eastAsia="Calibri"/>
          <w:szCs w:val="26"/>
        </w:rPr>
      </w:pPr>
      <w:r w:rsidRPr="00B02423">
        <w:rPr>
          <w:rFonts w:eastAsia="Calibri"/>
          <w:szCs w:val="26"/>
        </w:rPr>
        <w:t xml:space="preserve">      Các văn bản/ đoạn trích thuộc thể loại </w:t>
      </w:r>
      <w:r w:rsidR="003F3766" w:rsidRPr="00B02423">
        <w:rPr>
          <w:rFonts w:eastAsia="Calibri"/>
          <w:szCs w:val="26"/>
        </w:rPr>
        <w:t>Thơ, Truyện (truyền kì, truyện ngắn)</w:t>
      </w:r>
    </w:p>
    <w:p w:rsidR="00864FBF" w:rsidRPr="00B02423" w:rsidRDefault="00864FBF" w:rsidP="00B02423">
      <w:pPr>
        <w:spacing w:line="276" w:lineRule="auto"/>
        <w:ind w:firstLine="630"/>
        <w:jc w:val="both"/>
        <w:rPr>
          <w:rFonts w:eastAsia="Calibri"/>
          <w:b/>
          <w:szCs w:val="26"/>
        </w:rPr>
      </w:pPr>
      <w:r w:rsidRPr="00B02423">
        <w:rPr>
          <w:rFonts w:eastAsia="Calibri"/>
          <w:b/>
          <w:szCs w:val="26"/>
        </w:rPr>
        <w:t>Các cấp độ kiến thức</w:t>
      </w:r>
    </w:p>
    <w:p w:rsidR="00864FBF" w:rsidRPr="00B02423" w:rsidRDefault="00864FBF" w:rsidP="00B02423">
      <w:pPr>
        <w:numPr>
          <w:ilvl w:val="0"/>
          <w:numId w:val="14"/>
        </w:numPr>
        <w:spacing w:line="276" w:lineRule="auto"/>
        <w:ind w:left="630"/>
        <w:jc w:val="both"/>
        <w:rPr>
          <w:szCs w:val="26"/>
        </w:rPr>
      </w:pPr>
      <w:r w:rsidRPr="00B02423">
        <w:rPr>
          <w:szCs w:val="26"/>
        </w:rPr>
        <w:t>Nhận biết: Câu 1-2 (1,0 điểm)</w:t>
      </w:r>
    </w:p>
    <w:p w:rsidR="00864FBF" w:rsidRPr="00B02423" w:rsidRDefault="00864FBF" w:rsidP="00B02423">
      <w:pPr>
        <w:numPr>
          <w:ilvl w:val="0"/>
          <w:numId w:val="14"/>
        </w:numPr>
        <w:spacing w:line="276" w:lineRule="auto"/>
        <w:ind w:left="630"/>
        <w:jc w:val="both"/>
        <w:rPr>
          <w:szCs w:val="26"/>
        </w:rPr>
      </w:pPr>
      <w:r w:rsidRPr="00B02423">
        <w:rPr>
          <w:szCs w:val="26"/>
        </w:rPr>
        <w:t>Hiểu: Câu 3- 4 (2,0 điểm)</w:t>
      </w:r>
    </w:p>
    <w:p w:rsidR="00864FBF" w:rsidRPr="00B02423" w:rsidRDefault="00864FBF" w:rsidP="00B02423">
      <w:pPr>
        <w:numPr>
          <w:ilvl w:val="0"/>
          <w:numId w:val="14"/>
        </w:numPr>
        <w:spacing w:line="276" w:lineRule="auto"/>
        <w:ind w:left="630"/>
        <w:jc w:val="both"/>
        <w:rPr>
          <w:szCs w:val="26"/>
        </w:rPr>
      </w:pPr>
      <w:r w:rsidRPr="00B02423">
        <w:rPr>
          <w:szCs w:val="26"/>
        </w:rPr>
        <w:t>Vận dụng: Câu 5 (1,0 điểm)</w:t>
      </w:r>
    </w:p>
    <w:p w:rsidR="00864FBF" w:rsidRPr="00B02423" w:rsidRDefault="00864FBF" w:rsidP="00B02423">
      <w:pPr>
        <w:spacing w:line="276" w:lineRule="auto"/>
        <w:ind w:firstLine="630"/>
        <w:jc w:val="both"/>
        <w:rPr>
          <w:rFonts w:eastAsia="Calibri"/>
          <w:b/>
          <w:szCs w:val="26"/>
        </w:rPr>
      </w:pPr>
      <w:r w:rsidRPr="00B02423">
        <w:rPr>
          <w:rFonts w:eastAsia="Calibri"/>
          <w:b/>
          <w:szCs w:val="26"/>
        </w:rPr>
        <w:t>II. VIẾT (6,0 điểm)</w:t>
      </w:r>
    </w:p>
    <w:p w:rsidR="003F3766" w:rsidRPr="00B02423" w:rsidRDefault="00864FBF" w:rsidP="00B02423">
      <w:pPr>
        <w:spacing w:line="276" w:lineRule="auto"/>
        <w:jc w:val="both"/>
        <w:rPr>
          <w:rFonts w:eastAsia="Calibri"/>
          <w:szCs w:val="26"/>
        </w:rPr>
      </w:pPr>
      <w:r w:rsidRPr="00B02423">
        <w:rPr>
          <w:rFonts w:eastAsia="Calibri"/>
          <w:b/>
          <w:szCs w:val="26"/>
        </w:rPr>
        <w:t xml:space="preserve">       1.</w:t>
      </w:r>
      <w:r w:rsidR="003F3766" w:rsidRPr="00B02423">
        <w:rPr>
          <w:rFonts w:eastAsia="Calibri"/>
          <w:b/>
          <w:szCs w:val="26"/>
        </w:rPr>
        <w:t xml:space="preserve"> </w:t>
      </w:r>
      <w:r w:rsidR="003F3766" w:rsidRPr="00B02423">
        <w:rPr>
          <w:rFonts w:eastAsia="Calibri"/>
          <w:szCs w:val="26"/>
        </w:rPr>
        <w:t>(2.0 điểm)</w:t>
      </w:r>
      <w:r w:rsidRPr="00B02423">
        <w:rPr>
          <w:rFonts w:eastAsia="Calibri"/>
          <w:szCs w:val="26"/>
        </w:rPr>
        <w:t xml:space="preserve"> </w:t>
      </w:r>
      <w:r w:rsidRPr="00B02423">
        <w:rPr>
          <w:rFonts w:eastAsia="Calibri"/>
          <w:b/>
          <w:szCs w:val="26"/>
        </w:rPr>
        <w:t>Viết đoạn văn</w:t>
      </w:r>
      <w:r w:rsidRPr="00B02423">
        <w:rPr>
          <w:rFonts w:eastAsia="Calibri"/>
          <w:szCs w:val="26"/>
        </w:rPr>
        <w:t xml:space="preserve"> (</w:t>
      </w:r>
      <w:r w:rsidR="003F3766" w:rsidRPr="00B02423">
        <w:rPr>
          <w:rFonts w:eastAsia="Calibri"/>
          <w:szCs w:val="26"/>
        </w:rPr>
        <w:t xml:space="preserve">khoảng </w:t>
      </w:r>
      <w:r w:rsidRPr="00B02423">
        <w:rPr>
          <w:rFonts w:eastAsia="Calibri"/>
          <w:szCs w:val="26"/>
        </w:rPr>
        <w:t>100 chữ), trình bày hiểu biết, nhận thức về một vấn đề nào đó được gợi ra từ phần đọc - hiểu.</w:t>
      </w:r>
    </w:p>
    <w:p w:rsidR="00864FBF" w:rsidRPr="00B02423" w:rsidRDefault="003F3766" w:rsidP="00B02423">
      <w:pPr>
        <w:spacing w:line="276" w:lineRule="auto"/>
        <w:jc w:val="both"/>
        <w:rPr>
          <w:rFonts w:eastAsia="Calibri"/>
          <w:szCs w:val="26"/>
        </w:rPr>
      </w:pPr>
      <w:r w:rsidRPr="00B02423">
        <w:rPr>
          <w:rFonts w:eastAsia="Calibri"/>
          <w:szCs w:val="26"/>
        </w:rPr>
        <w:t xml:space="preserve">       </w:t>
      </w:r>
      <w:r w:rsidR="00864FBF" w:rsidRPr="00B02423">
        <w:rPr>
          <w:rFonts w:eastAsia="Calibri"/>
          <w:b/>
          <w:bCs/>
          <w:szCs w:val="26"/>
        </w:rPr>
        <w:t>2.</w:t>
      </w:r>
      <w:r w:rsidR="00864FBF" w:rsidRPr="00B02423">
        <w:rPr>
          <w:rFonts w:eastAsia="Calibri"/>
          <w:bCs/>
          <w:szCs w:val="26"/>
        </w:rPr>
        <w:t xml:space="preserve"> </w:t>
      </w:r>
      <w:r w:rsidRPr="00B02423">
        <w:rPr>
          <w:rFonts w:eastAsia="Calibri"/>
          <w:bCs/>
          <w:szCs w:val="26"/>
        </w:rPr>
        <w:t xml:space="preserve">(4.0 điểm) </w:t>
      </w:r>
      <w:r w:rsidR="00864FBF" w:rsidRPr="00B02423">
        <w:rPr>
          <w:rFonts w:eastAsia="Calibri"/>
          <w:b/>
          <w:bCs/>
          <w:szCs w:val="26"/>
          <w:lang w:val="vi-VN"/>
        </w:rPr>
        <w:t xml:space="preserve">Viết </w:t>
      </w:r>
      <w:r w:rsidR="00864FBF" w:rsidRPr="00B02423">
        <w:rPr>
          <w:rFonts w:eastAsia="Calibri"/>
          <w:b/>
          <w:bCs/>
          <w:szCs w:val="26"/>
        </w:rPr>
        <w:t>một bài</w:t>
      </w:r>
      <w:r w:rsidR="00864FBF" w:rsidRPr="00B02423">
        <w:rPr>
          <w:rFonts w:eastAsia="Calibri"/>
          <w:b/>
          <w:bCs/>
          <w:szCs w:val="26"/>
          <w:lang w:val="vi-VN"/>
        </w:rPr>
        <w:t xml:space="preserve"> luận</w:t>
      </w:r>
      <w:r w:rsidR="00864FBF" w:rsidRPr="00B02423">
        <w:rPr>
          <w:rFonts w:eastAsia="Calibri"/>
          <w:bCs/>
          <w:szCs w:val="26"/>
        </w:rPr>
        <w:t xml:space="preserve"> (khoảng 600 chữ)</w:t>
      </w:r>
      <w:r w:rsidR="00864FBF" w:rsidRPr="00B02423">
        <w:rPr>
          <w:rFonts w:eastAsia="Calibri"/>
          <w:bCs/>
          <w:szCs w:val="26"/>
          <w:lang w:val="vi-VN"/>
        </w:rPr>
        <w:t xml:space="preserve"> </w:t>
      </w:r>
      <w:r w:rsidRPr="00B02423">
        <w:rPr>
          <w:rFonts w:eastAsia="Calibri"/>
          <w:szCs w:val="26"/>
        </w:rPr>
        <w:t>Viết bài luận thuyết phục người khác từ bỏ một thói quen hay một quan niệm.</w:t>
      </w:r>
    </w:p>
    <w:p w:rsidR="00764CE2" w:rsidRPr="00B02423" w:rsidRDefault="00764CE2" w:rsidP="00B02423">
      <w:pPr>
        <w:spacing w:line="276" w:lineRule="auto"/>
        <w:ind w:left="142"/>
        <w:jc w:val="both"/>
        <w:rPr>
          <w:szCs w:val="26"/>
        </w:rPr>
      </w:pPr>
      <w:r w:rsidRPr="00B02423">
        <w:rPr>
          <w:rFonts w:eastAsia="Calibri"/>
          <w:bCs/>
          <w:szCs w:val="26"/>
        </w:rPr>
        <w:tab/>
      </w:r>
      <w:r w:rsidRPr="00B02423">
        <w:rPr>
          <w:rFonts w:eastAsia="Calibri"/>
          <w:bCs/>
          <w:szCs w:val="26"/>
        </w:rPr>
        <w:tab/>
      </w:r>
      <w:r w:rsidRPr="00B02423">
        <w:rPr>
          <w:rFonts w:eastAsia="Calibri"/>
          <w:bCs/>
          <w:szCs w:val="26"/>
        </w:rPr>
        <w:tab/>
      </w:r>
      <w:r w:rsidRPr="00B02423">
        <w:rPr>
          <w:rFonts w:eastAsia="Calibri"/>
          <w:bCs/>
          <w:szCs w:val="26"/>
        </w:rPr>
        <w:tab/>
        <w:t>-------------</w:t>
      </w:r>
      <w:bookmarkStart w:id="1" w:name="_GoBack"/>
      <w:bookmarkEnd w:id="1"/>
      <w:r w:rsidRPr="00B02423">
        <w:rPr>
          <w:rFonts w:eastAsia="Calibri"/>
          <w:bCs/>
          <w:szCs w:val="26"/>
        </w:rPr>
        <w:t>-----Hết-----------------</w:t>
      </w:r>
    </w:p>
    <w:sectPr w:rsidR="00764CE2" w:rsidRPr="00B02423" w:rsidSect="00B02423">
      <w:headerReference w:type="default" r:id="rId9"/>
      <w:footerReference w:type="default" r:id="rId10"/>
      <w:pgSz w:w="12240" w:h="15840"/>
      <w:pgMar w:top="567" w:right="810" w:bottom="900" w:left="1170"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5CB" w:rsidRDefault="009A45CB" w:rsidP="009C56C1">
      <w:r>
        <w:separator/>
      </w:r>
    </w:p>
  </w:endnote>
  <w:endnote w:type="continuationSeparator" w:id="0">
    <w:p w:rsidR="009A45CB" w:rsidRDefault="009A45CB" w:rsidP="009C5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SimSun;宋体">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423" w:rsidRPr="00B02423" w:rsidRDefault="00B02423" w:rsidP="00B02423">
    <w:pPr>
      <w:widowControl w:val="0"/>
      <w:tabs>
        <w:tab w:val="center" w:pos="4680"/>
        <w:tab w:val="right" w:pos="9360"/>
        <w:tab w:val="right" w:pos="10348"/>
      </w:tabs>
      <w:suppressAutoHyphens/>
      <w:spacing w:before="120" w:after="120"/>
      <w:rPr>
        <w:rFonts w:ascii="Calibri" w:eastAsia="Calibri" w:hAnsi="Calibri"/>
        <w:sz w:val="22"/>
        <w:szCs w:val="22"/>
        <w:lang w:val="vi-VN" w:eastAsia="zh-CN"/>
      </w:rPr>
    </w:pPr>
    <w:r w:rsidRPr="00B02423">
      <w:rPr>
        <w:b/>
        <w:color w:val="000000"/>
        <w:kern w:val="2"/>
        <w:sz w:val="24"/>
        <w:lang w:val="nl-NL" w:eastAsia="zh-CN"/>
      </w:rPr>
      <w:t xml:space="preserve">                                                                     </w:t>
    </w:r>
    <w:r w:rsidRPr="00B02423">
      <w:rPr>
        <w:rFonts w:eastAsia="SimSun;宋体"/>
        <w:b/>
        <w:color w:val="00B0F0"/>
        <w:kern w:val="2"/>
        <w:sz w:val="24"/>
        <w:lang w:val="nl-NL" w:eastAsia="zh-CN"/>
      </w:rPr>
      <w:t/>
    </w:r>
    <w:r w:rsidRPr="00B02423">
      <w:rPr>
        <w:rFonts w:eastAsia="SimSun;宋体"/>
        <w:b/>
        <w:color w:val="FF0000"/>
        <w:kern w:val="2"/>
        <w:sz w:val="24"/>
        <w:lang w:val="nl-NL" w:eastAsia="zh-CN"/>
      </w:rPr>
      <w:t xml:space="preserve"/>
    </w:r>
    <w:r w:rsidRPr="00B02423">
      <w:rPr>
        <w:rFonts w:eastAsia="SimSun;宋体"/>
        <w:b/>
        <w:color w:val="000000"/>
        <w:kern w:val="2"/>
        <w:sz w:val="24"/>
        <w:lang w:eastAsia="zh-CN"/>
      </w:rPr>
      <w:t xml:space="preserve">                                </w:t>
    </w:r>
    <w:r w:rsidRPr="00B02423">
      <w:rPr>
        <w:rFonts w:eastAsia="SimSun;宋体"/>
        <w:b/>
        <w:color w:val="FF0000"/>
        <w:kern w:val="2"/>
        <w:sz w:val="24"/>
        <w:lang w:eastAsia="zh-CN"/>
      </w:rPr>
      <w:t>Trang</w:t>
    </w:r>
    <w:r w:rsidRPr="00B02423">
      <w:rPr>
        <w:rFonts w:eastAsia="SimSun;宋体"/>
        <w:b/>
        <w:color w:val="0070C0"/>
        <w:kern w:val="2"/>
        <w:sz w:val="24"/>
        <w:lang w:eastAsia="zh-CN"/>
      </w:rPr>
      <w:t xml:space="preserve"> </w:t>
    </w:r>
    <w:r w:rsidRPr="00B02423">
      <w:rPr>
        <w:rFonts w:eastAsia="SimSun;宋体"/>
        <w:b/>
        <w:color w:val="0070C0"/>
        <w:kern w:val="2"/>
        <w:sz w:val="24"/>
        <w:lang w:eastAsia="zh-CN"/>
      </w:rPr>
      <w:fldChar w:fldCharType="begin"/>
    </w:r>
    <w:r w:rsidRPr="00B02423">
      <w:rPr>
        <w:rFonts w:eastAsia="SimSun;宋体"/>
        <w:b/>
        <w:color w:val="0070C0"/>
        <w:kern w:val="2"/>
        <w:sz w:val="24"/>
        <w:lang w:eastAsia="zh-CN"/>
      </w:rPr>
      <w:instrText xml:space="preserve"> PAGE </w:instrText>
    </w:r>
    <w:r w:rsidRPr="00B02423">
      <w:rPr>
        <w:rFonts w:eastAsia="SimSun;宋体"/>
        <w:b/>
        <w:color w:val="0070C0"/>
        <w:kern w:val="2"/>
        <w:sz w:val="24"/>
        <w:lang w:eastAsia="zh-CN"/>
      </w:rPr>
      <w:fldChar w:fldCharType="separate"/>
    </w:r>
    <w:r w:rsidR="00D349AA">
      <w:rPr>
        <w:rFonts w:eastAsia="SimSun;宋体"/>
        <w:b/>
        <w:noProof/>
        <w:color w:val="0070C0"/>
        <w:kern w:val="2"/>
        <w:sz w:val="24"/>
        <w:lang w:eastAsia="zh-CN"/>
      </w:rPr>
      <w:t>4</w:t>
    </w:r>
    <w:r w:rsidRPr="00B02423">
      <w:rPr>
        <w:rFonts w:eastAsia="SimSun;宋体"/>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5CB" w:rsidRDefault="009A45CB" w:rsidP="009C56C1">
      <w:r>
        <w:separator/>
      </w:r>
    </w:p>
  </w:footnote>
  <w:footnote w:type="continuationSeparator" w:id="0">
    <w:p w:rsidR="009A45CB" w:rsidRDefault="009A45CB" w:rsidP="009C56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423" w:rsidRPr="00B02423" w:rsidRDefault="00B02423" w:rsidP="00B02423">
    <w:pPr>
      <w:widowControl w:val="0"/>
      <w:tabs>
        <w:tab w:val="center" w:pos="4513"/>
        <w:tab w:val="right" w:pos="9026"/>
      </w:tabs>
      <w:suppressAutoHyphens/>
      <w:autoSpaceDE w:val="0"/>
      <w:jc w:val="center"/>
      <w:rPr>
        <w:rFonts w:ascii="Calibri" w:eastAsia="Calibri" w:hAnsi="Calibri"/>
        <w:sz w:val="22"/>
        <w:szCs w:val="22"/>
        <w:lang w:val="vi-VN" w:eastAsia="zh-CN"/>
      </w:rPr>
    </w:pPr>
    <w:r w:rsidRPr="00B02423">
      <w:rPr>
        <w:rFonts w:eastAsia="Calibri"/>
        <w:b/>
        <w:color w:val="00B0F0"/>
        <w:sz w:val="24"/>
        <w:lang w:val="nl-NL" w:eastAsia="zh-CN"/>
      </w:rPr>
      <w:t/>
    </w:r>
    <w:r w:rsidRPr="00B02423">
      <w:rPr>
        <w:rFonts w:eastAsia="Calibri"/>
        <w:b/>
        <w:color w:val="FF0000"/>
        <w:sz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75B"/>
    <w:multiLevelType w:val="multilevel"/>
    <w:tmpl w:val="0810A8D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2EF7FDE"/>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804D6"/>
    <w:multiLevelType w:val="hybridMultilevel"/>
    <w:tmpl w:val="9148F442"/>
    <w:lvl w:ilvl="0" w:tplc="32904FB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533AA"/>
    <w:multiLevelType w:val="hybridMultilevel"/>
    <w:tmpl w:val="E9CA76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335F56"/>
    <w:multiLevelType w:val="hybridMultilevel"/>
    <w:tmpl w:val="D960C29E"/>
    <w:lvl w:ilvl="0" w:tplc="BCDE3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933F3C"/>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AD141F"/>
    <w:multiLevelType w:val="hybridMultilevel"/>
    <w:tmpl w:val="4E0238AA"/>
    <w:lvl w:ilvl="0" w:tplc="E44E3C00">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DA26434"/>
    <w:multiLevelType w:val="hybridMultilevel"/>
    <w:tmpl w:val="F50A1DBC"/>
    <w:lvl w:ilvl="0" w:tplc="C51EB73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60131297"/>
    <w:multiLevelType w:val="hybridMultilevel"/>
    <w:tmpl w:val="60AE6960"/>
    <w:lvl w:ilvl="0" w:tplc="843EDBF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2825B8"/>
    <w:multiLevelType w:val="hybridMultilevel"/>
    <w:tmpl w:val="F3967766"/>
    <w:lvl w:ilvl="0" w:tplc="8F8C73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DB63312"/>
    <w:multiLevelType w:val="hybridMultilevel"/>
    <w:tmpl w:val="B98A7DF8"/>
    <w:lvl w:ilvl="0" w:tplc="6BC029B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78023C57"/>
    <w:multiLevelType w:val="hybridMultilevel"/>
    <w:tmpl w:val="4A0042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CA2316C"/>
    <w:multiLevelType w:val="hybridMultilevel"/>
    <w:tmpl w:val="E11A6898"/>
    <w:lvl w:ilvl="0" w:tplc="7F0436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9"/>
  </w:num>
  <w:num w:numId="4">
    <w:abstractNumId w:val="8"/>
  </w:num>
  <w:num w:numId="5">
    <w:abstractNumId w:val="10"/>
  </w:num>
  <w:num w:numId="6">
    <w:abstractNumId w:val="4"/>
  </w:num>
  <w:num w:numId="7">
    <w:abstractNumId w:val="0"/>
  </w:num>
  <w:num w:numId="8">
    <w:abstractNumId w:val="2"/>
  </w:num>
  <w:num w:numId="9">
    <w:abstractNumId w:val="1"/>
  </w:num>
  <w:num w:numId="10">
    <w:abstractNumId w:val="5"/>
  </w:num>
  <w:num w:numId="11">
    <w:abstractNumId w:val="11"/>
  </w:num>
  <w:num w:numId="12">
    <w:abstractNumId w:val="6"/>
    <w:lvlOverride w:ilvl="0"/>
    <w:lvlOverride w:ilvl="1"/>
    <w:lvlOverride w:ilvl="2"/>
    <w:lvlOverride w:ilvl="3"/>
    <w:lvlOverride w:ilvl="4"/>
    <w:lvlOverride w:ilvl="5"/>
    <w:lvlOverride w:ilvl="6"/>
    <w:lvlOverride w:ilvl="7"/>
    <w:lvlOverride w:ilvl="8"/>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56"/>
    <w:rsid w:val="00004D06"/>
    <w:rsid w:val="00010C3B"/>
    <w:rsid w:val="00063787"/>
    <w:rsid w:val="000700F5"/>
    <w:rsid w:val="00091FCB"/>
    <w:rsid w:val="000B2826"/>
    <w:rsid w:val="000F4952"/>
    <w:rsid w:val="00114082"/>
    <w:rsid w:val="0012213E"/>
    <w:rsid w:val="00122B80"/>
    <w:rsid w:val="00144E06"/>
    <w:rsid w:val="00167FBB"/>
    <w:rsid w:val="00171A6E"/>
    <w:rsid w:val="0021067B"/>
    <w:rsid w:val="00222BA2"/>
    <w:rsid w:val="00241C07"/>
    <w:rsid w:val="00242374"/>
    <w:rsid w:val="00244E6A"/>
    <w:rsid w:val="00253529"/>
    <w:rsid w:val="002540C9"/>
    <w:rsid w:val="002A5072"/>
    <w:rsid w:val="0033508C"/>
    <w:rsid w:val="003363D2"/>
    <w:rsid w:val="00340AAC"/>
    <w:rsid w:val="00346CFA"/>
    <w:rsid w:val="00361B34"/>
    <w:rsid w:val="00362F33"/>
    <w:rsid w:val="00391046"/>
    <w:rsid w:val="00395B5E"/>
    <w:rsid w:val="003B7579"/>
    <w:rsid w:val="003F3766"/>
    <w:rsid w:val="00412ABD"/>
    <w:rsid w:val="00421223"/>
    <w:rsid w:val="00431066"/>
    <w:rsid w:val="0044187F"/>
    <w:rsid w:val="00461CED"/>
    <w:rsid w:val="00470F52"/>
    <w:rsid w:val="004806F2"/>
    <w:rsid w:val="004963BB"/>
    <w:rsid w:val="004C624C"/>
    <w:rsid w:val="004D397E"/>
    <w:rsid w:val="004E0988"/>
    <w:rsid w:val="00526993"/>
    <w:rsid w:val="005504F5"/>
    <w:rsid w:val="00551BE9"/>
    <w:rsid w:val="005A6A56"/>
    <w:rsid w:val="005E7CEC"/>
    <w:rsid w:val="005F1E90"/>
    <w:rsid w:val="005F70E0"/>
    <w:rsid w:val="00603379"/>
    <w:rsid w:val="00616E6A"/>
    <w:rsid w:val="00636C7D"/>
    <w:rsid w:val="00663CCA"/>
    <w:rsid w:val="0067328A"/>
    <w:rsid w:val="00692327"/>
    <w:rsid w:val="006A3D3D"/>
    <w:rsid w:val="006D64DE"/>
    <w:rsid w:val="006D6D2F"/>
    <w:rsid w:val="00704A48"/>
    <w:rsid w:val="00725C49"/>
    <w:rsid w:val="0072751D"/>
    <w:rsid w:val="00741F68"/>
    <w:rsid w:val="007626BD"/>
    <w:rsid w:val="00764CE2"/>
    <w:rsid w:val="0078533B"/>
    <w:rsid w:val="00790070"/>
    <w:rsid w:val="007A6C24"/>
    <w:rsid w:val="007C4037"/>
    <w:rsid w:val="007D0E80"/>
    <w:rsid w:val="007F08DC"/>
    <w:rsid w:val="00803614"/>
    <w:rsid w:val="00804926"/>
    <w:rsid w:val="00821B64"/>
    <w:rsid w:val="00822C75"/>
    <w:rsid w:val="008428EE"/>
    <w:rsid w:val="008470B0"/>
    <w:rsid w:val="00864FBF"/>
    <w:rsid w:val="008803E5"/>
    <w:rsid w:val="008B28D8"/>
    <w:rsid w:val="008C3503"/>
    <w:rsid w:val="008E1857"/>
    <w:rsid w:val="00907C00"/>
    <w:rsid w:val="00922F2A"/>
    <w:rsid w:val="00956A36"/>
    <w:rsid w:val="0098209B"/>
    <w:rsid w:val="00984163"/>
    <w:rsid w:val="00987E79"/>
    <w:rsid w:val="00993D1A"/>
    <w:rsid w:val="009A1F6C"/>
    <w:rsid w:val="009A45CB"/>
    <w:rsid w:val="009C2EE5"/>
    <w:rsid w:val="009C56C1"/>
    <w:rsid w:val="009D62AC"/>
    <w:rsid w:val="009E50DE"/>
    <w:rsid w:val="009F74E9"/>
    <w:rsid w:val="00A040B6"/>
    <w:rsid w:val="00A3275A"/>
    <w:rsid w:val="00A459D2"/>
    <w:rsid w:val="00A51111"/>
    <w:rsid w:val="00A52836"/>
    <w:rsid w:val="00A80BD7"/>
    <w:rsid w:val="00A86A4D"/>
    <w:rsid w:val="00A92514"/>
    <w:rsid w:val="00AC1794"/>
    <w:rsid w:val="00AC3BE0"/>
    <w:rsid w:val="00AC52BD"/>
    <w:rsid w:val="00AD11C1"/>
    <w:rsid w:val="00AF297A"/>
    <w:rsid w:val="00AF4D10"/>
    <w:rsid w:val="00B02423"/>
    <w:rsid w:val="00B12528"/>
    <w:rsid w:val="00B32100"/>
    <w:rsid w:val="00B406ED"/>
    <w:rsid w:val="00B446EE"/>
    <w:rsid w:val="00BA2773"/>
    <w:rsid w:val="00BF55FC"/>
    <w:rsid w:val="00C3571A"/>
    <w:rsid w:val="00C47953"/>
    <w:rsid w:val="00C97050"/>
    <w:rsid w:val="00CD5FF2"/>
    <w:rsid w:val="00CE65B8"/>
    <w:rsid w:val="00CE66EE"/>
    <w:rsid w:val="00CF432A"/>
    <w:rsid w:val="00D03298"/>
    <w:rsid w:val="00D349AA"/>
    <w:rsid w:val="00D44353"/>
    <w:rsid w:val="00D464B3"/>
    <w:rsid w:val="00D53D93"/>
    <w:rsid w:val="00D5637D"/>
    <w:rsid w:val="00D7221D"/>
    <w:rsid w:val="00DB34DC"/>
    <w:rsid w:val="00DF1FF5"/>
    <w:rsid w:val="00E03017"/>
    <w:rsid w:val="00E13EA6"/>
    <w:rsid w:val="00E704BC"/>
    <w:rsid w:val="00E74864"/>
    <w:rsid w:val="00E830D3"/>
    <w:rsid w:val="00EB392E"/>
    <w:rsid w:val="00EB66C2"/>
    <w:rsid w:val="00EC1D84"/>
    <w:rsid w:val="00F55760"/>
    <w:rsid w:val="00F56B07"/>
    <w:rsid w:val="00F6472B"/>
    <w:rsid w:val="00FA4E2A"/>
    <w:rsid w:val="00FC1215"/>
    <w:rsid w:val="00FC15F7"/>
    <w:rsid w:val="00FD6A20"/>
    <w:rsid w:val="00FE2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1BE9"/>
    <w:pPr>
      <w:spacing w:before="100" w:beforeAutospacing="1" w:after="100" w:afterAutospacing="1"/>
    </w:pPr>
    <w:rPr>
      <w:sz w:val="24"/>
    </w:rPr>
  </w:style>
  <w:style w:type="character" w:styleId="Strong">
    <w:name w:val="Strong"/>
    <w:uiPriority w:val="22"/>
    <w:qFormat/>
    <w:rsid w:val="00A80BD7"/>
    <w:rPr>
      <w:b/>
      <w:bCs/>
    </w:rPr>
  </w:style>
  <w:style w:type="paragraph" w:styleId="BalloonText">
    <w:name w:val="Balloon Text"/>
    <w:basedOn w:val="Normal"/>
    <w:link w:val="BalloonTextChar"/>
    <w:rsid w:val="00B446EE"/>
    <w:rPr>
      <w:rFonts w:ascii="Segoe UI" w:hAnsi="Segoe UI" w:cs="Segoe UI"/>
      <w:sz w:val="18"/>
      <w:szCs w:val="18"/>
    </w:rPr>
  </w:style>
  <w:style w:type="character" w:customStyle="1" w:styleId="BalloonTextChar">
    <w:name w:val="Balloon Text Char"/>
    <w:link w:val="BalloonText"/>
    <w:rsid w:val="00B446EE"/>
    <w:rPr>
      <w:rFonts w:ascii="Segoe UI" w:hAnsi="Segoe UI" w:cs="Segoe UI"/>
      <w:sz w:val="18"/>
      <w:szCs w:val="18"/>
    </w:rPr>
  </w:style>
  <w:style w:type="paragraph" w:styleId="Header">
    <w:name w:val="header"/>
    <w:basedOn w:val="Normal"/>
    <w:link w:val="HeaderChar"/>
    <w:rsid w:val="009C56C1"/>
    <w:pPr>
      <w:tabs>
        <w:tab w:val="center" w:pos="4680"/>
        <w:tab w:val="right" w:pos="9360"/>
      </w:tabs>
    </w:pPr>
  </w:style>
  <w:style w:type="character" w:customStyle="1" w:styleId="HeaderChar">
    <w:name w:val="Header Char"/>
    <w:basedOn w:val="DefaultParagraphFont"/>
    <w:link w:val="Header"/>
    <w:rsid w:val="009C56C1"/>
    <w:rPr>
      <w:sz w:val="26"/>
      <w:szCs w:val="24"/>
    </w:rPr>
  </w:style>
  <w:style w:type="paragraph" w:styleId="Footer">
    <w:name w:val="footer"/>
    <w:basedOn w:val="Normal"/>
    <w:link w:val="FooterChar"/>
    <w:rsid w:val="009C56C1"/>
    <w:pPr>
      <w:tabs>
        <w:tab w:val="center" w:pos="4680"/>
        <w:tab w:val="right" w:pos="9360"/>
      </w:tabs>
    </w:pPr>
  </w:style>
  <w:style w:type="character" w:customStyle="1" w:styleId="FooterChar">
    <w:name w:val="Footer Char"/>
    <w:basedOn w:val="DefaultParagraphFont"/>
    <w:link w:val="Footer"/>
    <w:rsid w:val="009C56C1"/>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1BE9"/>
    <w:pPr>
      <w:spacing w:before="100" w:beforeAutospacing="1" w:after="100" w:afterAutospacing="1"/>
    </w:pPr>
    <w:rPr>
      <w:sz w:val="24"/>
    </w:rPr>
  </w:style>
  <w:style w:type="character" w:styleId="Strong">
    <w:name w:val="Strong"/>
    <w:uiPriority w:val="22"/>
    <w:qFormat/>
    <w:rsid w:val="00A80BD7"/>
    <w:rPr>
      <w:b/>
      <w:bCs/>
    </w:rPr>
  </w:style>
  <w:style w:type="paragraph" w:styleId="BalloonText">
    <w:name w:val="Balloon Text"/>
    <w:basedOn w:val="Normal"/>
    <w:link w:val="BalloonTextChar"/>
    <w:rsid w:val="00B446EE"/>
    <w:rPr>
      <w:rFonts w:ascii="Segoe UI" w:hAnsi="Segoe UI" w:cs="Segoe UI"/>
      <w:sz w:val="18"/>
      <w:szCs w:val="18"/>
    </w:rPr>
  </w:style>
  <w:style w:type="character" w:customStyle="1" w:styleId="BalloonTextChar">
    <w:name w:val="Balloon Text Char"/>
    <w:link w:val="BalloonText"/>
    <w:rsid w:val="00B446EE"/>
    <w:rPr>
      <w:rFonts w:ascii="Segoe UI" w:hAnsi="Segoe UI" w:cs="Segoe UI"/>
      <w:sz w:val="18"/>
      <w:szCs w:val="18"/>
    </w:rPr>
  </w:style>
  <w:style w:type="paragraph" w:styleId="Header">
    <w:name w:val="header"/>
    <w:basedOn w:val="Normal"/>
    <w:link w:val="HeaderChar"/>
    <w:rsid w:val="009C56C1"/>
    <w:pPr>
      <w:tabs>
        <w:tab w:val="center" w:pos="4680"/>
        <w:tab w:val="right" w:pos="9360"/>
      </w:tabs>
    </w:pPr>
  </w:style>
  <w:style w:type="character" w:customStyle="1" w:styleId="HeaderChar">
    <w:name w:val="Header Char"/>
    <w:basedOn w:val="DefaultParagraphFont"/>
    <w:link w:val="Header"/>
    <w:rsid w:val="009C56C1"/>
    <w:rPr>
      <w:sz w:val="26"/>
      <w:szCs w:val="24"/>
    </w:rPr>
  </w:style>
  <w:style w:type="paragraph" w:styleId="Footer">
    <w:name w:val="footer"/>
    <w:basedOn w:val="Normal"/>
    <w:link w:val="FooterChar"/>
    <w:rsid w:val="009C56C1"/>
    <w:pPr>
      <w:tabs>
        <w:tab w:val="center" w:pos="4680"/>
        <w:tab w:val="right" w:pos="9360"/>
      </w:tabs>
    </w:pPr>
  </w:style>
  <w:style w:type="character" w:customStyle="1" w:styleId="FooterChar">
    <w:name w:val="Footer Char"/>
    <w:basedOn w:val="DefaultParagraphFont"/>
    <w:link w:val="Footer"/>
    <w:rsid w:val="009C56C1"/>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9338">
      <w:bodyDiv w:val="1"/>
      <w:marLeft w:val="0"/>
      <w:marRight w:val="0"/>
      <w:marTop w:val="0"/>
      <w:marBottom w:val="0"/>
      <w:divBdr>
        <w:top w:val="none" w:sz="0" w:space="0" w:color="auto"/>
        <w:left w:val="none" w:sz="0" w:space="0" w:color="auto"/>
        <w:bottom w:val="none" w:sz="0" w:space="0" w:color="auto"/>
        <w:right w:val="none" w:sz="0" w:space="0" w:color="auto"/>
      </w:divBdr>
    </w:div>
    <w:div w:id="284387753">
      <w:bodyDiv w:val="1"/>
      <w:marLeft w:val="0"/>
      <w:marRight w:val="0"/>
      <w:marTop w:val="0"/>
      <w:marBottom w:val="0"/>
      <w:divBdr>
        <w:top w:val="none" w:sz="0" w:space="0" w:color="auto"/>
        <w:left w:val="none" w:sz="0" w:space="0" w:color="auto"/>
        <w:bottom w:val="none" w:sz="0" w:space="0" w:color="auto"/>
        <w:right w:val="none" w:sz="0" w:space="0" w:color="auto"/>
      </w:divBdr>
    </w:div>
    <w:div w:id="324480473">
      <w:bodyDiv w:val="1"/>
      <w:marLeft w:val="0"/>
      <w:marRight w:val="0"/>
      <w:marTop w:val="0"/>
      <w:marBottom w:val="0"/>
      <w:divBdr>
        <w:top w:val="none" w:sz="0" w:space="0" w:color="auto"/>
        <w:left w:val="none" w:sz="0" w:space="0" w:color="auto"/>
        <w:bottom w:val="none" w:sz="0" w:space="0" w:color="auto"/>
        <w:right w:val="none" w:sz="0" w:space="0" w:color="auto"/>
      </w:divBdr>
    </w:div>
    <w:div w:id="614483847">
      <w:bodyDiv w:val="1"/>
      <w:marLeft w:val="0"/>
      <w:marRight w:val="0"/>
      <w:marTop w:val="0"/>
      <w:marBottom w:val="0"/>
      <w:divBdr>
        <w:top w:val="none" w:sz="0" w:space="0" w:color="auto"/>
        <w:left w:val="none" w:sz="0" w:space="0" w:color="auto"/>
        <w:bottom w:val="none" w:sz="0" w:space="0" w:color="auto"/>
        <w:right w:val="none" w:sz="0" w:space="0" w:color="auto"/>
      </w:divBdr>
    </w:div>
    <w:div w:id="619260903">
      <w:bodyDiv w:val="1"/>
      <w:marLeft w:val="0"/>
      <w:marRight w:val="0"/>
      <w:marTop w:val="0"/>
      <w:marBottom w:val="0"/>
      <w:divBdr>
        <w:top w:val="none" w:sz="0" w:space="0" w:color="auto"/>
        <w:left w:val="none" w:sz="0" w:space="0" w:color="auto"/>
        <w:bottom w:val="none" w:sz="0" w:space="0" w:color="auto"/>
        <w:right w:val="none" w:sz="0" w:space="0" w:color="auto"/>
      </w:divBdr>
    </w:div>
    <w:div w:id="706685510">
      <w:bodyDiv w:val="1"/>
      <w:marLeft w:val="0"/>
      <w:marRight w:val="0"/>
      <w:marTop w:val="0"/>
      <w:marBottom w:val="0"/>
      <w:divBdr>
        <w:top w:val="none" w:sz="0" w:space="0" w:color="auto"/>
        <w:left w:val="none" w:sz="0" w:space="0" w:color="auto"/>
        <w:bottom w:val="none" w:sz="0" w:space="0" w:color="auto"/>
        <w:right w:val="none" w:sz="0" w:space="0" w:color="auto"/>
      </w:divBdr>
    </w:div>
    <w:div w:id="2110271916">
      <w:bodyDiv w:val="1"/>
      <w:marLeft w:val="0"/>
      <w:marRight w:val="0"/>
      <w:marTop w:val="0"/>
      <w:marBottom w:val="0"/>
      <w:divBdr>
        <w:top w:val="none" w:sz="0" w:space="0" w:color="auto"/>
        <w:left w:val="none" w:sz="0" w:space="0" w:color="auto"/>
        <w:bottom w:val="none" w:sz="0" w:space="0" w:color="auto"/>
        <w:right w:val="none" w:sz="0" w:space="0" w:color="auto"/>
      </w:divBdr>
    </w:div>
    <w:div w:id="211316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C7D85-8D19-45DA-A9F4-41773883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2024-12-12T01:23:00Z</dcterms:created>
  <dc:creator>admin</dc:creator>
  <dc:description>Đề cương ôn tập cuối học kỳ 1 Ngữ văn 10 kết nối tri thức 2024-2025 được soạn dưới dạng file Word và PDF gồm 4 trang. Các bạn xem và tải về ở dưới.</dc:description>
  <dcterms:modified xsi:type="dcterms:W3CDTF">2024-12-12T01:23:00Z</dcterms:modified>
  <cp:revision>1</cp:revision>
  <dc:title>Đề Cương Ôn Tập Cuối Học Kỳ 1 Ngữ Văn 10 Kết Nối Tri Thức 2024-2025</dc:title>
</cp:coreProperties>
</file>