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04"/>
      </w:tblGrid>
      <w:tr w:rsidR="007668B5" w:rsidRPr="007668B5" w14:paraId="0742AE3D" w14:textId="77777777" w:rsidTr="004D607B">
        <w:tc>
          <w:tcPr>
            <w:tcW w:w="3510" w:type="dxa"/>
            <w:shd w:val="clear" w:color="auto" w:fill="auto"/>
          </w:tcPr>
          <w:p w14:paraId="3C3F12B7" w14:textId="77777777" w:rsidR="007668B5" w:rsidRPr="007668B5" w:rsidRDefault="007668B5" w:rsidP="007668B5">
            <w:pPr>
              <w:widowControl w:val="0"/>
              <w:tabs>
                <w:tab w:val="center" w:pos="4513"/>
                <w:tab w:val="right" w:pos="9026"/>
              </w:tabs>
              <w:autoSpaceDE w:val="0"/>
              <w:autoSpaceDN w:val="0"/>
              <w:jc w:val="center"/>
              <w:rPr>
                <w:rFonts w:eastAsia="Calibri"/>
                <w:b/>
                <w:color w:val="FF0000"/>
                <w:sz w:val="26"/>
                <w:szCs w:val="26"/>
                <w:lang w:val="nl-NL"/>
              </w:rPr>
            </w:pPr>
            <w:r w:rsidRPr="007668B5">
              <w:rPr>
                <w:rFonts w:eastAsia="Calibri"/>
                <w:b/>
                <w:color w:val="0070C0"/>
                <w:sz w:val="26"/>
                <w:szCs w:val="26"/>
                <w:lang w:val="nl-NL"/>
              </w:rPr>
              <w:t/>
            </w:r>
            <w:r w:rsidRPr="007668B5">
              <w:rPr>
                <w:rFonts w:eastAsia="Calibri"/>
                <w:b/>
                <w:color w:val="FF0000"/>
                <w:sz w:val="26"/>
                <w:szCs w:val="26"/>
                <w:lang w:val="nl-NL"/>
              </w:rPr>
              <w:t>.com</w:t>
            </w:r>
          </w:p>
          <w:p w14:paraId="5ABDD69D" w14:textId="6F5BFD0F" w:rsidR="007668B5" w:rsidRPr="007668B5" w:rsidRDefault="007668B5" w:rsidP="007668B5">
            <w:pPr>
              <w:widowControl w:val="0"/>
              <w:tabs>
                <w:tab w:val="center" w:pos="4513"/>
                <w:tab w:val="right" w:pos="9026"/>
              </w:tabs>
              <w:autoSpaceDE w:val="0"/>
              <w:autoSpaceDN w:val="0"/>
              <w:jc w:val="center"/>
              <w:rPr>
                <w:b/>
                <w:sz w:val="26"/>
                <w:szCs w:val="26"/>
              </w:rPr>
            </w:pPr>
            <w:r w:rsidRPr="007668B5">
              <w:rPr>
                <w:rFonts w:eastAsia="Calibri"/>
                <w:b/>
                <w:color w:val="FF0000"/>
                <w:sz w:val="26"/>
                <w:szCs w:val="26"/>
                <w:highlight w:val="yellow"/>
                <w:lang w:val="nl-NL"/>
              </w:rPr>
              <w:t xml:space="preserve">ĐỀ </w:t>
            </w:r>
            <w:r>
              <w:rPr>
                <w:rFonts w:eastAsia="Calibri"/>
                <w:b/>
                <w:color w:val="FF0000"/>
                <w:sz w:val="26"/>
                <w:szCs w:val="26"/>
                <w:highlight w:val="yellow"/>
                <w:lang w:val="nl-NL"/>
              </w:rPr>
              <w:t>4</w:t>
            </w:r>
            <w:bookmarkStart w:id="0" w:name="_GoBack"/>
            <w:bookmarkEnd w:id="0"/>
          </w:p>
        </w:tc>
        <w:tc>
          <w:tcPr>
            <w:tcW w:w="6911" w:type="dxa"/>
            <w:shd w:val="clear" w:color="auto" w:fill="auto"/>
          </w:tcPr>
          <w:p w14:paraId="3FDF2099" w14:textId="77777777" w:rsidR="007668B5" w:rsidRPr="007668B5" w:rsidRDefault="007668B5" w:rsidP="007668B5">
            <w:pPr>
              <w:ind w:right="422"/>
              <w:jc w:val="center"/>
              <w:rPr>
                <w:b/>
                <w:color w:val="FF0000"/>
                <w:sz w:val="26"/>
                <w:szCs w:val="26"/>
              </w:rPr>
            </w:pPr>
            <w:r w:rsidRPr="007668B5">
              <w:rPr>
                <w:b/>
                <w:color w:val="FF0000"/>
                <w:sz w:val="26"/>
                <w:szCs w:val="26"/>
              </w:rPr>
              <w:t>ĐỀ ÔN TẬP HỌC KỲ I</w:t>
            </w:r>
          </w:p>
          <w:p w14:paraId="6DF26612" w14:textId="77777777" w:rsidR="007668B5" w:rsidRPr="007668B5" w:rsidRDefault="007668B5" w:rsidP="007668B5">
            <w:pPr>
              <w:ind w:right="422"/>
              <w:jc w:val="center"/>
              <w:rPr>
                <w:b/>
                <w:color w:val="7030A0"/>
                <w:sz w:val="26"/>
                <w:szCs w:val="26"/>
              </w:rPr>
            </w:pPr>
            <w:r w:rsidRPr="007668B5">
              <w:rPr>
                <w:b/>
                <w:color w:val="7030A0"/>
                <w:sz w:val="26"/>
                <w:szCs w:val="26"/>
              </w:rPr>
              <w:t>MÔN: NGỮ VĂN 10</w:t>
            </w:r>
          </w:p>
        </w:tc>
      </w:tr>
    </w:tbl>
    <w:p w14:paraId="521FEF1D" w14:textId="77777777" w:rsidR="006E1F5E" w:rsidRPr="009F13D2" w:rsidRDefault="006E1F5E" w:rsidP="006E1F5E">
      <w:pPr>
        <w:rPr>
          <w:sz w:val="26"/>
          <w:szCs w:val="26"/>
          <w:lang w:val="vi-VN"/>
        </w:rPr>
      </w:pPr>
      <w:r w:rsidRPr="009D3846">
        <w:rPr>
          <w:b/>
          <w:sz w:val="26"/>
          <w:szCs w:val="26"/>
          <w:lang w:val="vi-VN"/>
        </w:rPr>
        <w:t>Câu 1</w:t>
      </w:r>
      <w:r>
        <w:rPr>
          <w:b/>
          <w:sz w:val="26"/>
          <w:szCs w:val="26"/>
          <w:lang w:val="vi-VN"/>
        </w:rPr>
        <w:t>:</w:t>
      </w:r>
      <w:r w:rsidRPr="009D3846">
        <w:rPr>
          <w:b/>
          <w:sz w:val="26"/>
          <w:szCs w:val="26"/>
          <w:lang w:val="vi-VN"/>
        </w:rPr>
        <w:t xml:space="preserve"> (4 điểm)</w:t>
      </w:r>
      <w:r>
        <w:rPr>
          <w:sz w:val="26"/>
          <w:szCs w:val="26"/>
          <w:lang w:val="vi-VN"/>
        </w:rPr>
        <w:t xml:space="preserve"> </w:t>
      </w:r>
      <w:r w:rsidRPr="009F13D2">
        <w:rPr>
          <w:sz w:val="26"/>
          <w:szCs w:val="26"/>
          <w:lang w:val="vi-VN"/>
        </w:rPr>
        <w:t>Đọc câu chuyện sau:</w:t>
      </w:r>
    </w:p>
    <w:p w14:paraId="2E251808" w14:textId="77777777" w:rsidR="006E1F5E" w:rsidRPr="009F13D2" w:rsidRDefault="006E1F5E" w:rsidP="006E1F5E">
      <w:pPr>
        <w:rPr>
          <w:sz w:val="26"/>
          <w:szCs w:val="26"/>
          <w:lang w:val="vi-VN"/>
        </w:rPr>
      </w:pPr>
      <w:r w:rsidRPr="009F13D2">
        <w:rPr>
          <w:sz w:val="26"/>
          <w:szCs w:val="26"/>
          <w:lang w:val="vi-VN"/>
        </w:rPr>
        <w:t>Chó và Hồ ly là đôi bạn. Chúng thường chơi với nhau. Rồi một ngày, cả hai gặp phải Thần chết.</w:t>
      </w:r>
      <w:r>
        <w:rPr>
          <w:sz w:val="26"/>
          <w:szCs w:val="26"/>
          <w:lang w:val="vi-VN"/>
        </w:rPr>
        <w:t xml:space="preserve"> </w:t>
      </w:r>
      <w:r w:rsidRPr="009F13D2">
        <w:rPr>
          <w:sz w:val="26"/>
          <w:szCs w:val="26"/>
          <w:lang w:val="vi-VN"/>
        </w:rPr>
        <w:t>Thần chết nói: “Trong hai ngươi, chỉ có một người được sống, hai ngươi hãy oẳn tù tì đi, ai thua sẽ phải chết”.</w:t>
      </w:r>
      <w:r>
        <w:rPr>
          <w:sz w:val="26"/>
          <w:szCs w:val="26"/>
          <w:lang w:val="vi-VN"/>
        </w:rPr>
        <w:t xml:space="preserve"> </w:t>
      </w:r>
      <w:r w:rsidRPr="009F13D2">
        <w:rPr>
          <w:sz w:val="26"/>
          <w:szCs w:val="26"/>
          <w:lang w:val="vi-VN"/>
        </w:rPr>
        <w:t>Cuối cùng Hồ ly chết. Chó khóc lóc ôm Hồ Ly đã chết nằm yên lặng trong lòng. “Đã nói là cả hai sẽ cùng ra búa, tại sao trong khi ta ra kéo thì ngươi lại ra bao?”</w:t>
      </w:r>
    </w:p>
    <w:p w14:paraId="6017C558" w14:textId="77777777" w:rsidR="006E1F5E" w:rsidRPr="009F13D2" w:rsidRDefault="006E1F5E" w:rsidP="006E1F5E">
      <w:pPr>
        <w:jc w:val="right"/>
        <w:rPr>
          <w:sz w:val="26"/>
          <w:szCs w:val="26"/>
          <w:lang w:val="vi-VN"/>
        </w:rPr>
      </w:pPr>
      <w:r w:rsidRPr="009F13D2">
        <w:rPr>
          <w:sz w:val="26"/>
          <w:szCs w:val="26"/>
          <w:lang w:val="vi-VN"/>
        </w:rPr>
        <w:t>(</w:t>
      </w:r>
      <w:r>
        <w:rPr>
          <w:sz w:val="26"/>
          <w:szCs w:val="26"/>
          <w:lang w:val="vi-VN"/>
        </w:rPr>
        <w:t xml:space="preserve">Trích </w:t>
      </w:r>
      <w:r w:rsidRPr="009F13D2">
        <w:rPr>
          <w:sz w:val="26"/>
          <w:szCs w:val="26"/>
          <w:lang w:val="vi-VN"/>
        </w:rPr>
        <w:t>“</w:t>
      </w:r>
      <w:r w:rsidRPr="009F13D2">
        <w:rPr>
          <w:i/>
          <w:sz w:val="26"/>
          <w:szCs w:val="26"/>
          <w:lang w:val="vi-VN"/>
        </w:rPr>
        <w:t>Những câu chuyện ý nghĩa về cuộc sống</w:t>
      </w:r>
      <w:r w:rsidRPr="009F13D2">
        <w:rPr>
          <w:sz w:val="26"/>
          <w:szCs w:val="26"/>
          <w:lang w:val="vi-VN"/>
        </w:rPr>
        <w:t>”, internet)</w:t>
      </w:r>
    </w:p>
    <w:p w14:paraId="0AFAA407" w14:textId="77777777" w:rsidR="006E1F5E" w:rsidRDefault="006E1F5E" w:rsidP="006E1F5E">
      <w:pPr>
        <w:rPr>
          <w:sz w:val="26"/>
          <w:szCs w:val="26"/>
          <w:lang w:val="vi-VN"/>
        </w:rPr>
      </w:pPr>
      <w:r w:rsidRPr="009F13D2">
        <w:rPr>
          <w:sz w:val="26"/>
          <w:szCs w:val="26"/>
          <w:lang w:val="vi-VN"/>
        </w:rPr>
        <w:t xml:space="preserve">Viết một bài luận ngắn, trình bày suy nghĩ của em về một bài học nhân sinh được gợi ra từ câu chuyện trên. </w:t>
      </w:r>
    </w:p>
    <w:p w14:paraId="4C7358F7" w14:textId="77777777" w:rsidR="006E1F5E" w:rsidRPr="009F13D2" w:rsidRDefault="006E1F5E" w:rsidP="006E1F5E">
      <w:pPr>
        <w:rPr>
          <w:sz w:val="26"/>
          <w:szCs w:val="26"/>
          <w:lang w:val="vi-VN"/>
        </w:rPr>
      </w:pPr>
      <w:r w:rsidRPr="009F13D2">
        <w:rPr>
          <w:sz w:val="26"/>
          <w:szCs w:val="26"/>
          <w:lang w:val="vi-VN"/>
        </w:rPr>
        <w:t>Câu 2: (6</w:t>
      </w:r>
      <w:r>
        <w:rPr>
          <w:sz w:val="26"/>
          <w:szCs w:val="26"/>
          <w:lang w:val="vi-VN"/>
        </w:rPr>
        <w:t xml:space="preserve"> điểm) </w:t>
      </w:r>
      <w:r w:rsidRPr="009F13D2">
        <w:rPr>
          <w:sz w:val="26"/>
          <w:szCs w:val="26"/>
          <w:lang w:val="vi-VN"/>
        </w:rPr>
        <w:t>“</w:t>
      </w:r>
      <w:r w:rsidRPr="009F13D2">
        <w:rPr>
          <w:i/>
          <w:sz w:val="26"/>
          <w:szCs w:val="26"/>
          <w:lang w:val="vi-VN"/>
        </w:rPr>
        <w:t>Đọc văn là một cách để con người mở rộng chiều kích tồn tại của mình, sống thêm nhiều cuộc đời khác, thông qua những mối tương giao tinh thần với nhân loại</w:t>
      </w:r>
      <w:r w:rsidRPr="009F13D2">
        <w:rPr>
          <w:sz w:val="26"/>
          <w:szCs w:val="26"/>
          <w:lang w:val="vi-VN"/>
        </w:rPr>
        <w:t>.”</w:t>
      </w:r>
    </w:p>
    <w:p w14:paraId="0028CCF5" w14:textId="77777777" w:rsidR="006E1F5E" w:rsidRPr="009F13D2" w:rsidRDefault="006E1F5E" w:rsidP="006E1F5E">
      <w:pPr>
        <w:jc w:val="right"/>
        <w:rPr>
          <w:sz w:val="26"/>
          <w:szCs w:val="26"/>
          <w:lang w:val="vi-VN"/>
        </w:rPr>
      </w:pPr>
      <w:r w:rsidRPr="009F13D2">
        <w:rPr>
          <w:sz w:val="26"/>
          <w:szCs w:val="26"/>
          <w:lang w:val="vi-VN"/>
        </w:rPr>
        <w:t xml:space="preserve">   (Huỳnh Như Phương, Hãy cầm lấy và đọc, NXB Tổng hợp, TPHCM, 2016)</w:t>
      </w:r>
    </w:p>
    <w:p w14:paraId="384B8296" w14:textId="77777777" w:rsidR="006E1F5E" w:rsidRDefault="006E1F5E" w:rsidP="006E1F5E">
      <w:pPr>
        <w:rPr>
          <w:sz w:val="26"/>
          <w:szCs w:val="26"/>
        </w:rPr>
      </w:pPr>
      <w:r w:rsidRPr="009F13D2">
        <w:rPr>
          <w:sz w:val="26"/>
          <w:szCs w:val="26"/>
          <w:lang w:val="vi-VN"/>
        </w:rPr>
        <w:t>Anh/chị hiểu thế nào là “</w:t>
      </w:r>
      <w:r w:rsidRPr="009F13D2">
        <w:rPr>
          <w:i/>
          <w:sz w:val="26"/>
          <w:szCs w:val="26"/>
          <w:lang w:val="vi-VN"/>
        </w:rPr>
        <w:t>mở rộng chiều kích tồn tại của mình, sống thêm nhiều cuộc đời khác</w:t>
      </w:r>
      <w:r w:rsidRPr="009F13D2">
        <w:rPr>
          <w:sz w:val="26"/>
          <w:szCs w:val="26"/>
          <w:lang w:val="vi-VN"/>
        </w:rPr>
        <w:t>” khi đọc các tác phẩm văn chương? Bằng những trải nghiệm trong quá trình đọc tác phẩm, anh/chị hãy trình bày câu trả lời của mình.</w:t>
      </w:r>
    </w:p>
    <w:p w14:paraId="480DD773" w14:textId="560F333D" w:rsidR="007668B5" w:rsidRPr="007668B5" w:rsidRDefault="007668B5" w:rsidP="007668B5">
      <w:pPr>
        <w:jc w:val="center"/>
        <w:rPr>
          <w:b/>
          <w:sz w:val="26"/>
          <w:szCs w:val="26"/>
        </w:rPr>
      </w:pPr>
      <w:r w:rsidRPr="007668B5">
        <w:rPr>
          <w:b/>
          <w:sz w:val="26"/>
          <w:szCs w:val="26"/>
        </w:rPr>
        <w:t>ĐÁP ÁN</w:t>
      </w:r>
    </w:p>
    <w:p w14:paraId="21E17E86" w14:textId="77777777" w:rsidR="006E1F5E" w:rsidRPr="005304CA" w:rsidRDefault="006E1F5E" w:rsidP="006E1F5E">
      <w:pPr>
        <w:pStyle w:val="NoSpacing"/>
        <w:rPr>
          <w:b/>
          <w:szCs w:val="26"/>
          <w:lang w:val="vi-VN"/>
        </w:rPr>
      </w:pPr>
      <w:r w:rsidRPr="005304CA">
        <w:rPr>
          <w:b/>
          <w:szCs w:val="26"/>
          <w:lang w:val="vi-VN"/>
        </w:rPr>
        <w:t xml:space="preserve">I. HƯỚNG DẪN CHUNG </w:t>
      </w:r>
    </w:p>
    <w:p w14:paraId="62BF90A0" w14:textId="77777777" w:rsidR="006E1F5E" w:rsidRPr="005304CA" w:rsidRDefault="006E1F5E" w:rsidP="006E1F5E">
      <w:pPr>
        <w:pStyle w:val="NoSpacing"/>
        <w:jc w:val="both"/>
        <w:rPr>
          <w:szCs w:val="26"/>
          <w:lang w:val="vi-VN"/>
        </w:rPr>
      </w:pPr>
      <w:r w:rsidRPr="005304CA">
        <w:rPr>
          <w:szCs w:val="26"/>
          <w:lang w:val="vi-VN"/>
        </w:rPr>
        <w:t>Hướng dẫn chấm được xây dựng theo hướng đánh giá năng lực. Giám khảo cần chủ động nắm bắt nội dung trình bày trong bài làm của thí sinh để đánh giá một cách tổng quát. Cần linh hoạt khi vận dụng hướng dẫn chấm. Phát hiện và trân trọng những bài làm thể hiện tính sáng tạo, tư duy độc lập. Nếu học sinh làm bài theo cách riêng (không có trong đáp án) nhưng đáp ứng yêu cầu và có sức thuyết phục vẫn được chấp nhận.</w:t>
      </w:r>
    </w:p>
    <w:p w14:paraId="6A1C41EF" w14:textId="77777777" w:rsidR="006E1F5E" w:rsidRPr="005304CA" w:rsidRDefault="006E1F5E" w:rsidP="006E1F5E">
      <w:pPr>
        <w:pStyle w:val="NoSpacing"/>
        <w:jc w:val="both"/>
        <w:rPr>
          <w:szCs w:val="26"/>
          <w:lang w:val="vi-VN"/>
        </w:rPr>
      </w:pPr>
      <w:r w:rsidRPr="005304CA">
        <w:rPr>
          <w:szCs w:val="26"/>
          <w:lang w:val="vi-VN"/>
        </w:rPr>
        <w:t xml:space="preserve">Tổng điểm toàn bài là </w:t>
      </w:r>
      <w:r>
        <w:rPr>
          <w:szCs w:val="26"/>
          <w:lang w:val="vi-VN"/>
        </w:rPr>
        <w:t>1</w:t>
      </w:r>
      <w:r w:rsidRPr="005304CA">
        <w:rPr>
          <w:szCs w:val="26"/>
          <w:lang w:val="vi-VN"/>
        </w:rPr>
        <w:t>0,0 điểm, điểm lẻ tính đến 0,25 điểm.</w:t>
      </w:r>
    </w:p>
    <w:p w14:paraId="591A58AC" w14:textId="77777777" w:rsidR="006E1F5E" w:rsidRPr="005304CA" w:rsidRDefault="006E1F5E" w:rsidP="006E1F5E">
      <w:pPr>
        <w:pStyle w:val="NoSpacing"/>
        <w:jc w:val="both"/>
        <w:rPr>
          <w:b/>
          <w:szCs w:val="26"/>
          <w:lang w:val="vi-VN"/>
        </w:rPr>
      </w:pPr>
      <w:r w:rsidRPr="005304CA">
        <w:rPr>
          <w:b/>
          <w:szCs w:val="26"/>
          <w:lang w:val="vi-VN"/>
        </w:rPr>
        <w:t>II. HƯỚNG DẪN CỤ THỂ</w:t>
      </w:r>
    </w:p>
    <w:p w14:paraId="62C89912" w14:textId="77777777" w:rsidR="006E1F5E" w:rsidRPr="009D3846" w:rsidRDefault="006E1F5E" w:rsidP="006E1F5E">
      <w:pPr>
        <w:spacing w:before="10" w:after="10" w:line="360" w:lineRule="auto"/>
        <w:ind w:firstLine="720"/>
        <w:jc w:val="both"/>
        <w:rPr>
          <w:b/>
          <w:bCs/>
          <w:noProof/>
          <w:sz w:val="26"/>
          <w:szCs w:val="26"/>
          <w:lang w:val="fr-FR"/>
        </w:rPr>
      </w:pPr>
      <w:r w:rsidRPr="009D3846">
        <w:rPr>
          <w:b/>
          <w:bCs/>
          <w:noProof/>
          <w:sz w:val="26"/>
          <w:szCs w:val="26"/>
          <w:u w:val="single"/>
          <w:lang w:val="fr-FR"/>
        </w:rPr>
        <w:t>Câu 1</w:t>
      </w:r>
      <w:r w:rsidRPr="009D3846">
        <w:rPr>
          <w:b/>
          <w:bCs/>
          <w:noProof/>
          <w:sz w:val="26"/>
          <w:szCs w:val="26"/>
          <w:lang w:val="fr-FR"/>
        </w:rPr>
        <w:t xml:space="preserve"> (</w:t>
      </w:r>
      <w:r w:rsidRPr="009D3846">
        <w:rPr>
          <w:b/>
          <w:bCs/>
          <w:noProof/>
          <w:sz w:val="26"/>
          <w:szCs w:val="26"/>
          <w:lang w:val="vi-VN"/>
        </w:rPr>
        <w:t>4</w:t>
      </w:r>
      <w:r w:rsidRPr="009D3846">
        <w:rPr>
          <w:b/>
          <w:bCs/>
          <w:noProof/>
          <w:sz w:val="26"/>
          <w:szCs w:val="26"/>
          <w:lang w:val="fr-FR"/>
        </w:rPr>
        <w:t>.0 điểm)</w:t>
      </w:r>
    </w:p>
    <w:tbl>
      <w:tblPr>
        <w:tblW w:w="106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gridCol w:w="772"/>
      </w:tblGrid>
      <w:tr w:rsidR="006E1F5E" w:rsidRPr="009D3846" w14:paraId="0C7D2F41" w14:textId="77777777" w:rsidTr="00E677FF">
        <w:trPr>
          <w:trHeight w:val="210"/>
        </w:trPr>
        <w:tc>
          <w:tcPr>
            <w:tcW w:w="9900" w:type="dxa"/>
            <w:tcBorders>
              <w:top w:val="single" w:sz="4" w:space="0" w:color="auto"/>
              <w:left w:val="single" w:sz="4" w:space="0" w:color="auto"/>
              <w:bottom w:val="single" w:sz="4" w:space="0" w:color="auto"/>
              <w:right w:val="single" w:sz="4" w:space="0" w:color="auto"/>
            </w:tcBorders>
          </w:tcPr>
          <w:p w14:paraId="44A53888" w14:textId="77777777" w:rsidR="006E1F5E" w:rsidRPr="009D3846" w:rsidRDefault="006E1F5E" w:rsidP="00E677FF">
            <w:pPr>
              <w:ind w:firstLine="459"/>
              <w:jc w:val="both"/>
              <w:rPr>
                <w:noProof/>
                <w:sz w:val="26"/>
                <w:szCs w:val="26"/>
                <w:lang w:val="vi-VN"/>
              </w:rPr>
            </w:pPr>
            <w:bookmarkStart w:id="1" w:name="_Hlk509582239"/>
            <w:r w:rsidRPr="009D3846">
              <w:rPr>
                <w:b/>
                <w:bCs/>
                <w:noProof/>
                <w:sz w:val="26"/>
                <w:szCs w:val="26"/>
                <w:lang w:val="vi-VN"/>
              </w:rPr>
              <w:t>I. Yêu cầu về hình thức và kĩ năng:</w:t>
            </w:r>
          </w:p>
        </w:tc>
        <w:tc>
          <w:tcPr>
            <w:tcW w:w="772" w:type="dxa"/>
            <w:tcBorders>
              <w:top w:val="single" w:sz="4" w:space="0" w:color="auto"/>
              <w:left w:val="single" w:sz="4" w:space="0" w:color="auto"/>
              <w:bottom w:val="single" w:sz="4" w:space="0" w:color="auto"/>
              <w:right w:val="single" w:sz="4" w:space="0" w:color="auto"/>
            </w:tcBorders>
            <w:vAlign w:val="center"/>
          </w:tcPr>
          <w:p w14:paraId="11768FF4" w14:textId="77777777" w:rsidR="006E1F5E" w:rsidRPr="00557F45" w:rsidRDefault="006E1F5E" w:rsidP="00E677FF">
            <w:pPr>
              <w:jc w:val="center"/>
              <w:rPr>
                <w:bCs/>
                <w:noProof/>
                <w:sz w:val="26"/>
                <w:szCs w:val="26"/>
                <w:lang w:val="vi-VN"/>
              </w:rPr>
            </w:pPr>
            <w:r>
              <w:rPr>
                <w:bCs/>
                <w:noProof/>
                <w:sz w:val="26"/>
                <w:szCs w:val="26"/>
                <w:lang w:val="vi-VN"/>
              </w:rPr>
              <w:t>0.25</w:t>
            </w:r>
          </w:p>
        </w:tc>
      </w:tr>
      <w:bookmarkEnd w:id="1"/>
      <w:tr w:rsidR="006E1F5E" w:rsidRPr="006E1F5E" w14:paraId="4434929A" w14:textId="77777777" w:rsidTr="00E677FF">
        <w:trPr>
          <w:trHeight w:val="1198"/>
        </w:trPr>
        <w:tc>
          <w:tcPr>
            <w:tcW w:w="9900" w:type="dxa"/>
            <w:tcBorders>
              <w:top w:val="single" w:sz="4" w:space="0" w:color="auto"/>
              <w:left w:val="single" w:sz="4" w:space="0" w:color="auto"/>
              <w:bottom w:val="single" w:sz="4" w:space="0" w:color="auto"/>
              <w:right w:val="single" w:sz="4" w:space="0" w:color="auto"/>
            </w:tcBorders>
          </w:tcPr>
          <w:p w14:paraId="398A7926" w14:textId="77777777" w:rsidR="006E1F5E" w:rsidRPr="00557F45" w:rsidRDefault="006E1F5E" w:rsidP="00E677FF">
            <w:pPr>
              <w:ind w:firstLine="459"/>
              <w:jc w:val="both"/>
              <w:rPr>
                <w:b/>
                <w:bCs/>
                <w:noProof/>
                <w:sz w:val="26"/>
                <w:szCs w:val="26"/>
                <w:lang w:val="vi-VN"/>
              </w:rPr>
            </w:pPr>
            <w:r w:rsidRPr="009D3846">
              <w:rPr>
                <w:noProof/>
                <w:sz w:val="26"/>
                <w:szCs w:val="26"/>
                <w:lang w:val="vi-VN"/>
              </w:rPr>
              <w:t xml:space="preserve">- </w:t>
            </w:r>
            <w:r w:rsidRPr="009D3846">
              <w:rPr>
                <w:noProof/>
                <w:sz w:val="26"/>
                <w:szCs w:val="26"/>
              </w:rPr>
              <w:t>Nắm vững cách làm bài văn nghị luận xã hội</w:t>
            </w:r>
            <w:r>
              <w:rPr>
                <w:noProof/>
                <w:sz w:val="26"/>
                <w:szCs w:val="26"/>
                <w:lang w:val="vi-VN"/>
              </w:rPr>
              <w:t xml:space="preserve"> rút ra ý nghĩa từ một câu chuyện.</w:t>
            </w:r>
          </w:p>
          <w:p w14:paraId="10568AEA" w14:textId="77777777" w:rsidR="006E1F5E" w:rsidRPr="00557F45" w:rsidRDefault="006E1F5E" w:rsidP="00E677FF">
            <w:pPr>
              <w:ind w:firstLine="459"/>
              <w:jc w:val="both"/>
              <w:rPr>
                <w:noProof/>
                <w:sz w:val="26"/>
                <w:szCs w:val="26"/>
                <w:lang w:val="vi-VN"/>
              </w:rPr>
            </w:pPr>
            <w:r w:rsidRPr="009D3846">
              <w:rPr>
                <w:noProof/>
                <w:sz w:val="26"/>
                <w:szCs w:val="26"/>
                <w:lang w:val="vi-VN"/>
              </w:rPr>
              <w:t xml:space="preserve">- Bài viết có bố cục </w:t>
            </w:r>
            <w:r w:rsidRPr="00557F45">
              <w:rPr>
                <w:noProof/>
                <w:sz w:val="26"/>
                <w:szCs w:val="26"/>
                <w:lang w:val="vi-VN"/>
              </w:rPr>
              <w:t>đầy đủ 03 phần</w:t>
            </w:r>
            <w:r w:rsidRPr="009D3846">
              <w:rPr>
                <w:noProof/>
                <w:sz w:val="26"/>
                <w:szCs w:val="26"/>
                <w:lang w:val="vi-VN"/>
              </w:rPr>
              <w:t>, kết cấu chặt chẽ, diễn đạt sáng rõ, trôi chảy; hạn chế tối đa việc mắc lỗi chính tả, dùng từ và ngữ pháp.</w:t>
            </w:r>
          </w:p>
          <w:p w14:paraId="631BD9E5" w14:textId="77777777" w:rsidR="006E1F5E" w:rsidRPr="0041398E" w:rsidRDefault="006E1F5E" w:rsidP="00E677FF">
            <w:pPr>
              <w:ind w:firstLine="459"/>
              <w:jc w:val="both"/>
              <w:rPr>
                <w:b/>
                <w:bCs/>
                <w:noProof/>
                <w:sz w:val="26"/>
                <w:szCs w:val="26"/>
                <w:lang w:val="vi-VN"/>
              </w:rPr>
            </w:pPr>
            <w:r w:rsidRPr="0041398E">
              <w:rPr>
                <w:noProof/>
                <w:sz w:val="26"/>
                <w:szCs w:val="26"/>
                <w:lang w:val="vi-VN"/>
              </w:rPr>
              <w:t>- Có những cách diễn đạt hay, hấp dẫn, văn phong giàu hình ảnh, cảm xúc.</w:t>
            </w:r>
          </w:p>
        </w:tc>
        <w:tc>
          <w:tcPr>
            <w:tcW w:w="772" w:type="dxa"/>
            <w:tcBorders>
              <w:top w:val="single" w:sz="4" w:space="0" w:color="auto"/>
              <w:left w:val="single" w:sz="4" w:space="0" w:color="auto"/>
              <w:bottom w:val="single" w:sz="4" w:space="0" w:color="auto"/>
              <w:right w:val="single" w:sz="4" w:space="0" w:color="auto"/>
            </w:tcBorders>
            <w:vAlign w:val="center"/>
          </w:tcPr>
          <w:p w14:paraId="3E830A72" w14:textId="77777777" w:rsidR="006E1F5E" w:rsidRPr="009D3846" w:rsidRDefault="006E1F5E" w:rsidP="00E677FF">
            <w:pPr>
              <w:jc w:val="center"/>
              <w:rPr>
                <w:bCs/>
                <w:noProof/>
                <w:sz w:val="26"/>
                <w:szCs w:val="26"/>
                <w:lang w:val="vi-VN"/>
              </w:rPr>
            </w:pPr>
          </w:p>
        </w:tc>
      </w:tr>
      <w:tr w:rsidR="006E1F5E" w:rsidRPr="006E1F5E" w14:paraId="3C9F7D85" w14:textId="77777777" w:rsidTr="00E677FF">
        <w:trPr>
          <w:trHeight w:val="220"/>
        </w:trPr>
        <w:tc>
          <w:tcPr>
            <w:tcW w:w="9900" w:type="dxa"/>
            <w:tcBorders>
              <w:top w:val="single" w:sz="4" w:space="0" w:color="auto"/>
              <w:left w:val="single" w:sz="4" w:space="0" w:color="auto"/>
              <w:bottom w:val="single" w:sz="4" w:space="0" w:color="auto"/>
              <w:right w:val="single" w:sz="4" w:space="0" w:color="auto"/>
            </w:tcBorders>
          </w:tcPr>
          <w:p w14:paraId="2FE8F9F5" w14:textId="77777777" w:rsidR="006E1F5E" w:rsidRPr="009D3846" w:rsidRDefault="006E1F5E" w:rsidP="00E677FF">
            <w:pPr>
              <w:tabs>
                <w:tab w:val="left" w:pos="1762"/>
              </w:tabs>
              <w:ind w:firstLine="459"/>
              <w:jc w:val="both"/>
              <w:rPr>
                <w:b/>
                <w:bCs/>
                <w:noProof/>
                <w:sz w:val="26"/>
                <w:szCs w:val="26"/>
                <w:lang w:val="vi-VN"/>
              </w:rPr>
            </w:pPr>
            <w:r w:rsidRPr="009D3846">
              <w:rPr>
                <w:b/>
                <w:bCs/>
                <w:noProof/>
                <w:sz w:val="26"/>
                <w:szCs w:val="26"/>
                <w:lang w:val="vi-VN"/>
              </w:rPr>
              <w:t>II.Yêu cầu về nội dung, kiến thức:</w:t>
            </w:r>
          </w:p>
        </w:tc>
        <w:tc>
          <w:tcPr>
            <w:tcW w:w="772" w:type="dxa"/>
            <w:tcBorders>
              <w:top w:val="single" w:sz="4" w:space="0" w:color="auto"/>
              <w:left w:val="single" w:sz="4" w:space="0" w:color="auto"/>
              <w:bottom w:val="single" w:sz="4" w:space="0" w:color="auto"/>
              <w:right w:val="single" w:sz="4" w:space="0" w:color="auto"/>
            </w:tcBorders>
            <w:vAlign w:val="center"/>
          </w:tcPr>
          <w:p w14:paraId="17CA07F2" w14:textId="77777777" w:rsidR="006E1F5E" w:rsidRPr="009D3846" w:rsidRDefault="006E1F5E" w:rsidP="00E677FF">
            <w:pPr>
              <w:jc w:val="center"/>
              <w:rPr>
                <w:bCs/>
                <w:noProof/>
                <w:sz w:val="26"/>
                <w:szCs w:val="26"/>
                <w:lang w:val="vi-VN"/>
              </w:rPr>
            </w:pPr>
          </w:p>
        </w:tc>
      </w:tr>
      <w:tr w:rsidR="006E1F5E" w:rsidRPr="006E1F5E" w14:paraId="75348A5F" w14:textId="77777777" w:rsidTr="00E677FF">
        <w:trPr>
          <w:trHeight w:val="389"/>
        </w:trPr>
        <w:tc>
          <w:tcPr>
            <w:tcW w:w="9900" w:type="dxa"/>
            <w:tcBorders>
              <w:top w:val="single" w:sz="4" w:space="0" w:color="auto"/>
              <w:left w:val="single" w:sz="4" w:space="0" w:color="auto"/>
              <w:bottom w:val="single" w:sz="4" w:space="0" w:color="auto"/>
              <w:right w:val="single" w:sz="4" w:space="0" w:color="auto"/>
            </w:tcBorders>
          </w:tcPr>
          <w:p w14:paraId="4D9F3068" w14:textId="77777777" w:rsidR="006E1F5E" w:rsidRPr="009D3846" w:rsidRDefault="006E1F5E" w:rsidP="00E677FF">
            <w:pPr>
              <w:jc w:val="both"/>
              <w:rPr>
                <w:noProof/>
                <w:sz w:val="26"/>
                <w:szCs w:val="26"/>
                <w:lang w:val="vi-VN"/>
              </w:rPr>
            </w:pPr>
            <w:r w:rsidRPr="009D3846">
              <w:rPr>
                <w:noProof/>
                <w:sz w:val="26"/>
                <w:szCs w:val="26"/>
                <w:lang w:val="vi-VN"/>
              </w:rPr>
              <w:t xml:space="preserve">        Học sinh có thể trình bày theo nhiều cách</w:t>
            </w:r>
            <w:r w:rsidRPr="009D3846">
              <w:rPr>
                <w:noProof/>
                <w:color w:val="000000"/>
                <w:sz w:val="26"/>
                <w:szCs w:val="26"/>
                <w:lang w:val="vi-VN"/>
              </w:rPr>
              <w:t xml:space="preserve"> nhưng cần hướng đến các ý sau: </w:t>
            </w:r>
          </w:p>
        </w:tc>
        <w:tc>
          <w:tcPr>
            <w:tcW w:w="772" w:type="dxa"/>
            <w:tcBorders>
              <w:top w:val="single" w:sz="4" w:space="0" w:color="auto"/>
              <w:left w:val="single" w:sz="4" w:space="0" w:color="auto"/>
              <w:bottom w:val="single" w:sz="4" w:space="0" w:color="auto"/>
              <w:right w:val="single" w:sz="4" w:space="0" w:color="auto"/>
            </w:tcBorders>
            <w:vAlign w:val="center"/>
          </w:tcPr>
          <w:p w14:paraId="6F10DE7E" w14:textId="77777777" w:rsidR="006E1F5E" w:rsidRPr="009D3846" w:rsidRDefault="006E1F5E" w:rsidP="00E677FF">
            <w:pPr>
              <w:jc w:val="center"/>
              <w:rPr>
                <w:bCs/>
                <w:noProof/>
                <w:sz w:val="26"/>
                <w:szCs w:val="26"/>
                <w:lang w:val="vi-VN"/>
              </w:rPr>
            </w:pPr>
          </w:p>
        </w:tc>
      </w:tr>
      <w:tr w:rsidR="006E1F5E" w:rsidRPr="009D3846" w14:paraId="4D5083CF" w14:textId="77777777" w:rsidTr="00E677FF">
        <w:tc>
          <w:tcPr>
            <w:tcW w:w="9900" w:type="dxa"/>
            <w:tcBorders>
              <w:top w:val="single" w:sz="4" w:space="0" w:color="auto"/>
              <w:left w:val="single" w:sz="4" w:space="0" w:color="auto"/>
              <w:bottom w:val="single" w:sz="4" w:space="0" w:color="auto"/>
              <w:right w:val="single" w:sz="4" w:space="0" w:color="auto"/>
            </w:tcBorders>
          </w:tcPr>
          <w:p w14:paraId="7BAD4F6D" w14:textId="77777777" w:rsidR="006E1F5E" w:rsidRPr="009D3846" w:rsidRDefault="006E1F5E" w:rsidP="00E677FF">
            <w:pPr>
              <w:ind w:firstLine="459"/>
              <w:jc w:val="both"/>
              <w:rPr>
                <w:b/>
                <w:bCs/>
                <w:noProof/>
                <w:sz w:val="26"/>
                <w:szCs w:val="26"/>
              </w:rPr>
            </w:pPr>
            <w:r w:rsidRPr="009D3846">
              <w:rPr>
                <w:b/>
                <w:bCs/>
                <w:noProof/>
                <w:sz w:val="26"/>
                <w:szCs w:val="26"/>
                <w:lang w:val="vi-VN"/>
              </w:rPr>
              <w:t xml:space="preserve">1. Giải thích </w:t>
            </w:r>
            <w:r w:rsidRPr="009D3846">
              <w:rPr>
                <w:b/>
                <w:bCs/>
                <w:noProof/>
                <w:sz w:val="26"/>
                <w:szCs w:val="26"/>
              </w:rPr>
              <w:t>vấn đề</w:t>
            </w:r>
          </w:p>
        </w:tc>
        <w:tc>
          <w:tcPr>
            <w:tcW w:w="772" w:type="dxa"/>
            <w:tcBorders>
              <w:top w:val="single" w:sz="4" w:space="0" w:color="auto"/>
              <w:left w:val="single" w:sz="4" w:space="0" w:color="auto"/>
              <w:bottom w:val="single" w:sz="4" w:space="0" w:color="auto"/>
              <w:right w:val="single" w:sz="4" w:space="0" w:color="auto"/>
            </w:tcBorders>
            <w:vAlign w:val="center"/>
          </w:tcPr>
          <w:p w14:paraId="42CCFE9C" w14:textId="77777777" w:rsidR="006E1F5E" w:rsidRPr="009D3846" w:rsidRDefault="006E1F5E" w:rsidP="00E677FF">
            <w:pPr>
              <w:jc w:val="center"/>
              <w:rPr>
                <w:bCs/>
                <w:noProof/>
                <w:sz w:val="26"/>
                <w:szCs w:val="26"/>
                <w:lang w:val="vi-VN"/>
              </w:rPr>
            </w:pPr>
            <w:r>
              <w:rPr>
                <w:bCs/>
                <w:noProof/>
                <w:sz w:val="26"/>
                <w:szCs w:val="26"/>
                <w:lang w:val="vi-VN"/>
              </w:rPr>
              <w:t>1</w:t>
            </w:r>
            <w:r w:rsidRPr="009D3846">
              <w:rPr>
                <w:bCs/>
                <w:noProof/>
                <w:sz w:val="26"/>
                <w:szCs w:val="26"/>
              </w:rPr>
              <w:t>.0</w:t>
            </w:r>
          </w:p>
        </w:tc>
      </w:tr>
      <w:tr w:rsidR="006E1F5E" w:rsidRPr="006E1F5E" w14:paraId="7763018E" w14:textId="77777777" w:rsidTr="00E677FF">
        <w:trPr>
          <w:trHeight w:val="1322"/>
        </w:trPr>
        <w:tc>
          <w:tcPr>
            <w:tcW w:w="9900" w:type="dxa"/>
            <w:tcBorders>
              <w:top w:val="single" w:sz="4" w:space="0" w:color="auto"/>
              <w:left w:val="single" w:sz="4" w:space="0" w:color="auto"/>
              <w:bottom w:val="single" w:sz="4" w:space="0" w:color="auto"/>
              <w:right w:val="single" w:sz="4" w:space="0" w:color="auto"/>
            </w:tcBorders>
          </w:tcPr>
          <w:p w14:paraId="24DD6D93" w14:textId="77777777" w:rsidR="006E1F5E" w:rsidRPr="009D3846" w:rsidRDefault="006E1F5E" w:rsidP="00E677FF">
            <w:pPr>
              <w:pStyle w:val="msonospacing0"/>
              <w:tabs>
                <w:tab w:val="left" w:pos="557"/>
              </w:tabs>
              <w:spacing w:line="276" w:lineRule="auto"/>
              <w:ind w:firstLine="459"/>
              <w:jc w:val="both"/>
              <w:rPr>
                <w:rFonts w:ascii="Times New Roman" w:hAnsi="Times New Roman" w:cs="Times New Roman"/>
                <w:sz w:val="26"/>
                <w:szCs w:val="26"/>
              </w:rPr>
            </w:pPr>
            <w:r w:rsidRPr="009D3846">
              <w:rPr>
                <w:rFonts w:ascii="Times New Roman" w:hAnsi="Times New Roman" w:cs="Times New Roman"/>
                <w:sz w:val="26"/>
                <w:szCs w:val="26"/>
              </w:rPr>
              <w:t xml:space="preserve">- </w:t>
            </w:r>
            <w:r>
              <w:rPr>
                <w:rFonts w:ascii="Times New Roman" w:hAnsi="Times New Roman" w:cs="Times New Roman"/>
                <w:sz w:val="26"/>
                <w:szCs w:val="26"/>
              </w:rPr>
              <w:t>Lựa</w:t>
            </w:r>
            <w:r>
              <w:rPr>
                <w:rFonts w:ascii="Times New Roman" w:hAnsi="Times New Roman" w:cs="Times New Roman"/>
                <w:sz w:val="26"/>
                <w:szCs w:val="26"/>
                <w:lang w:val="vi-VN"/>
              </w:rPr>
              <w:t xml:space="preserve"> chọn và hành động của Chó: thoả thuận với Hồ ly cùng ra búa nhưng âm thầm ra kéo để nhận phần thua, tức nhận cái chết về mình.</w:t>
            </w:r>
            <w:r w:rsidRPr="009D3846">
              <w:rPr>
                <w:rFonts w:ascii="Times New Roman" w:hAnsi="Times New Roman" w:cs="Times New Roman"/>
                <w:sz w:val="26"/>
                <w:szCs w:val="26"/>
              </w:rPr>
              <w:t xml:space="preserve"> </w:t>
            </w:r>
          </w:p>
          <w:p w14:paraId="5DC15DEB" w14:textId="77777777" w:rsidR="006E1F5E" w:rsidRDefault="006E1F5E" w:rsidP="00E677FF">
            <w:pPr>
              <w:pStyle w:val="msonospacing0"/>
              <w:tabs>
                <w:tab w:val="left" w:pos="557"/>
              </w:tabs>
              <w:spacing w:line="276" w:lineRule="auto"/>
              <w:ind w:firstLine="459"/>
              <w:jc w:val="both"/>
              <w:rPr>
                <w:rFonts w:ascii="Times New Roman" w:hAnsi="Times New Roman" w:cs="Times New Roman"/>
                <w:sz w:val="26"/>
                <w:szCs w:val="26"/>
                <w:lang w:val="vi-VN"/>
              </w:rPr>
            </w:pPr>
            <w:r w:rsidRPr="009D3846">
              <w:rPr>
                <w:rFonts w:ascii="Times New Roman" w:hAnsi="Times New Roman" w:cs="Times New Roman"/>
                <w:sz w:val="26"/>
                <w:szCs w:val="26"/>
              </w:rPr>
              <w:t xml:space="preserve">- </w:t>
            </w:r>
            <w:r>
              <w:rPr>
                <w:rFonts w:ascii="Times New Roman" w:hAnsi="Times New Roman" w:cs="Times New Roman"/>
                <w:sz w:val="26"/>
                <w:szCs w:val="26"/>
              </w:rPr>
              <w:t>Lựa</w:t>
            </w:r>
            <w:r>
              <w:rPr>
                <w:rFonts w:ascii="Times New Roman" w:hAnsi="Times New Roman" w:cs="Times New Roman"/>
                <w:sz w:val="26"/>
                <w:szCs w:val="26"/>
                <w:lang w:val="vi-VN"/>
              </w:rPr>
              <w:t xml:space="preserve"> chọn và hành động của Hồ ly: có hai khả năng:</w:t>
            </w:r>
          </w:p>
          <w:p w14:paraId="5E3CDF14" w14:textId="77777777" w:rsidR="006E1F5E" w:rsidRDefault="006E1F5E" w:rsidP="00E677FF">
            <w:pPr>
              <w:pStyle w:val="msonospacing0"/>
              <w:tabs>
                <w:tab w:val="left" w:pos="557"/>
              </w:tabs>
              <w:spacing w:line="276" w:lineRule="auto"/>
              <w:ind w:firstLine="459"/>
              <w:jc w:val="both"/>
              <w:rPr>
                <w:rFonts w:ascii="Times New Roman" w:hAnsi="Times New Roman" w:cs="Times New Roman"/>
                <w:sz w:val="26"/>
                <w:szCs w:val="26"/>
                <w:lang w:val="vi-VN"/>
              </w:rPr>
            </w:pPr>
            <w:r>
              <w:rPr>
                <w:rFonts w:ascii="Times New Roman" w:hAnsi="Times New Roman" w:cs="Times New Roman"/>
                <w:sz w:val="26"/>
                <w:szCs w:val="26"/>
                <w:lang w:val="vi-VN"/>
              </w:rPr>
              <w:t>+ Hồ ly tham sống nên đã không giữ thoả thuận với Chó, nó ra bao nhằm thắng Chó, dành phần sống về mình.</w:t>
            </w:r>
          </w:p>
          <w:p w14:paraId="6046F2E2" w14:textId="77777777" w:rsidR="006E1F5E" w:rsidRPr="00297198" w:rsidRDefault="006E1F5E" w:rsidP="00E677FF">
            <w:pPr>
              <w:pStyle w:val="msonospacing0"/>
              <w:tabs>
                <w:tab w:val="left" w:pos="557"/>
              </w:tabs>
              <w:spacing w:line="276" w:lineRule="auto"/>
              <w:ind w:firstLine="459"/>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Hồ ly chủ động thay Chó tự chọn cái chết về cho mình bằng cách đi trước Chó hai bước. Nó ra bao vì biết Chó sẽ ra kéo, bởi nó biết Chó yêu thương mình. </w:t>
            </w:r>
          </w:p>
          <w:p w14:paraId="1CE0A22B" w14:textId="77777777" w:rsidR="006E1F5E" w:rsidRDefault="006E1F5E" w:rsidP="00E677FF">
            <w:pPr>
              <w:pStyle w:val="msonospacing0"/>
              <w:tabs>
                <w:tab w:val="left" w:pos="557"/>
              </w:tabs>
              <w:spacing w:line="276" w:lineRule="auto"/>
              <w:ind w:firstLine="459"/>
              <w:jc w:val="both"/>
              <w:rPr>
                <w:rFonts w:ascii="Times New Roman" w:hAnsi="Times New Roman" w:cs="Times New Roman"/>
                <w:sz w:val="26"/>
                <w:szCs w:val="26"/>
                <w:lang w:val="vi-VN"/>
              </w:rPr>
            </w:pPr>
            <w:r w:rsidRPr="00297198">
              <w:rPr>
                <w:rFonts w:ascii="Times New Roman" w:hAnsi="Times New Roman" w:cs="Times New Roman"/>
                <w:sz w:val="26"/>
                <w:szCs w:val="26"/>
                <w:lang w:val="vi-VN"/>
              </w:rPr>
              <w:t>→ Từ câu chuyện trên</w:t>
            </w:r>
            <w:r>
              <w:rPr>
                <w:rFonts w:ascii="Times New Roman" w:hAnsi="Times New Roman" w:cs="Times New Roman"/>
                <w:sz w:val="26"/>
                <w:szCs w:val="26"/>
                <w:lang w:val="vi-VN"/>
              </w:rPr>
              <w:t>, học sinh có thể rút ra bài học nhân sinh nào hợp lí. Dưới đây là gợi ý:</w:t>
            </w:r>
          </w:p>
          <w:p w14:paraId="70BA0BD5" w14:textId="77777777" w:rsidR="006E1F5E" w:rsidRDefault="006E1F5E" w:rsidP="00E677FF">
            <w:pPr>
              <w:pStyle w:val="msonospacing0"/>
              <w:tabs>
                <w:tab w:val="left" w:pos="557"/>
              </w:tabs>
              <w:spacing w:line="276" w:lineRule="auto"/>
              <w:ind w:firstLine="459"/>
              <w:jc w:val="both"/>
              <w:rPr>
                <w:rFonts w:ascii="Times New Roman" w:hAnsi="Times New Roman" w:cs="Times New Roman"/>
                <w:sz w:val="26"/>
                <w:szCs w:val="26"/>
                <w:lang w:val="vi-VN"/>
              </w:rPr>
            </w:pPr>
            <w:r>
              <w:rPr>
                <w:rFonts w:ascii="Times New Roman" w:hAnsi="Times New Roman" w:cs="Times New Roman"/>
                <w:sz w:val="26"/>
                <w:szCs w:val="26"/>
                <w:lang w:val="vi-VN"/>
              </w:rPr>
              <w:t>+ Nếu hiểu theo nghĩa Hồ ly xấu thì bài học là: Dù ở trong hoàn cảnh nào, hãy cứ sống lương thiện.</w:t>
            </w:r>
          </w:p>
          <w:p w14:paraId="2C64DDC5" w14:textId="77777777" w:rsidR="006E1F5E" w:rsidRPr="00297198" w:rsidRDefault="006E1F5E" w:rsidP="00E677FF">
            <w:pPr>
              <w:pStyle w:val="msonospacing0"/>
              <w:tabs>
                <w:tab w:val="left" w:pos="557"/>
              </w:tabs>
              <w:spacing w:line="276" w:lineRule="auto"/>
              <w:ind w:firstLine="459"/>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 Nếu hiểu theo nghĩa Hồ ly tốt thì bài học là: Dù ở trong hoàn cảnh nào, hãy cứ sống cao thượng. </w:t>
            </w:r>
          </w:p>
        </w:tc>
        <w:tc>
          <w:tcPr>
            <w:tcW w:w="772" w:type="dxa"/>
            <w:tcBorders>
              <w:top w:val="single" w:sz="4" w:space="0" w:color="auto"/>
              <w:left w:val="single" w:sz="4" w:space="0" w:color="auto"/>
              <w:bottom w:val="single" w:sz="4" w:space="0" w:color="auto"/>
              <w:right w:val="single" w:sz="4" w:space="0" w:color="auto"/>
            </w:tcBorders>
          </w:tcPr>
          <w:p w14:paraId="349C9DEB" w14:textId="77777777" w:rsidR="006E1F5E" w:rsidRPr="00297198" w:rsidRDefault="006E1F5E" w:rsidP="00E677FF">
            <w:pPr>
              <w:pStyle w:val="CharChar"/>
              <w:rPr>
                <w:noProof/>
                <w:sz w:val="26"/>
                <w:szCs w:val="26"/>
                <w:lang w:val="vi-VN"/>
              </w:rPr>
            </w:pPr>
          </w:p>
        </w:tc>
      </w:tr>
      <w:tr w:rsidR="006E1F5E" w:rsidRPr="009D3846" w14:paraId="7D08BBD0" w14:textId="77777777" w:rsidTr="00E677FF">
        <w:tc>
          <w:tcPr>
            <w:tcW w:w="9900" w:type="dxa"/>
            <w:tcBorders>
              <w:top w:val="single" w:sz="4" w:space="0" w:color="auto"/>
              <w:left w:val="single" w:sz="4" w:space="0" w:color="auto"/>
              <w:bottom w:val="single" w:sz="4" w:space="0" w:color="auto"/>
              <w:right w:val="single" w:sz="4" w:space="0" w:color="auto"/>
            </w:tcBorders>
          </w:tcPr>
          <w:p w14:paraId="2C3FA5D7" w14:textId="77777777" w:rsidR="006E1F5E" w:rsidRPr="00EC4EED" w:rsidRDefault="006E1F5E" w:rsidP="00E677FF">
            <w:pPr>
              <w:jc w:val="both"/>
              <w:rPr>
                <w:b/>
                <w:bCs/>
                <w:noProof/>
                <w:sz w:val="26"/>
                <w:szCs w:val="26"/>
                <w:lang w:val="vi-VN"/>
              </w:rPr>
            </w:pPr>
            <w:r w:rsidRPr="009D3846">
              <w:rPr>
                <w:b/>
                <w:bCs/>
                <w:noProof/>
                <w:sz w:val="26"/>
                <w:szCs w:val="26"/>
                <w:lang w:val="vi-VN"/>
              </w:rPr>
              <w:lastRenderedPageBreak/>
              <w:t xml:space="preserve">2. Bàn </w:t>
            </w:r>
            <w:r w:rsidRPr="00EC4EED">
              <w:rPr>
                <w:b/>
                <w:bCs/>
                <w:noProof/>
                <w:sz w:val="26"/>
                <w:szCs w:val="26"/>
                <w:lang w:val="vi-VN"/>
              </w:rPr>
              <w:t xml:space="preserve">luận vấn đề: </w:t>
            </w:r>
            <w:r>
              <w:rPr>
                <w:b/>
                <w:bCs/>
                <w:noProof/>
                <w:sz w:val="26"/>
                <w:szCs w:val="26"/>
                <w:lang w:val="vi-VN"/>
              </w:rPr>
              <w:t>Bài làm đưa ra kiến giải hợp lí, bàn luận thấu đáo là được.</w:t>
            </w:r>
          </w:p>
        </w:tc>
        <w:tc>
          <w:tcPr>
            <w:tcW w:w="772" w:type="dxa"/>
            <w:tcBorders>
              <w:top w:val="single" w:sz="4" w:space="0" w:color="auto"/>
              <w:left w:val="single" w:sz="4" w:space="0" w:color="auto"/>
              <w:bottom w:val="single" w:sz="4" w:space="0" w:color="auto"/>
              <w:right w:val="single" w:sz="4" w:space="0" w:color="auto"/>
            </w:tcBorders>
            <w:vAlign w:val="center"/>
          </w:tcPr>
          <w:p w14:paraId="20C9E952" w14:textId="77777777" w:rsidR="006E1F5E" w:rsidRPr="009D3846" w:rsidRDefault="006E1F5E" w:rsidP="00E677FF">
            <w:pPr>
              <w:jc w:val="center"/>
              <w:rPr>
                <w:bCs/>
                <w:noProof/>
                <w:sz w:val="26"/>
                <w:szCs w:val="26"/>
                <w:lang w:val="vi-VN"/>
              </w:rPr>
            </w:pPr>
            <w:r>
              <w:rPr>
                <w:bCs/>
                <w:noProof/>
                <w:sz w:val="26"/>
                <w:szCs w:val="26"/>
                <w:lang w:val="vi-VN"/>
              </w:rPr>
              <w:t>2</w:t>
            </w:r>
            <w:r w:rsidRPr="009D3846">
              <w:rPr>
                <w:bCs/>
                <w:noProof/>
                <w:sz w:val="26"/>
                <w:szCs w:val="26"/>
                <w:lang w:val="vi-VN"/>
              </w:rPr>
              <w:t>.</w:t>
            </w:r>
            <w:r>
              <w:rPr>
                <w:bCs/>
                <w:noProof/>
                <w:sz w:val="26"/>
                <w:szCs w:val="26"/>
                <w:lang w:val="vi-VN"/>
              </w:rPr>
              <w:t>5</w:t>
            </w:r>
          </w:p>
        </w:tc>
      </w:tr>
      <w:tr w:rsidR="006E1F5E" w:rsidRPr="006E1F5E" w14:paraId="1A3EC1DA" w14:textId="77777777" w:rsidTr="00E677FF">
        <w:trPr>
          <w:trHeight w:val="983"/>
        </w:trPr>
        <w:tc>
          <w:tcPr>
            <w:tcW w:w="9900" w:type="dxa"/>
            <w:tcBorders>
              <w:top w:val="single" w:sz="4" w:space="0" w:color="auto"/>
              <w:left w:val="single" w:sz="4" w:space="0" w:color="auto"/>
              <w:bottom w:val="single" w:sz="4" w:space="0" w:color="auto"/>
              <w:right w:val="single" w:sz="4" w:space="0" w:color="auto"/>
            </w:tcBorders>
          </w:tcPr>
          <w:p w14:paraId="531A1046" w14:textId="77777777" w:rsidR="006E1F5E" w:rsidRDefault="006E1F5E" w:rsidP="00E677FF">
            <w:pPr>
              <w:pStyle w:val="msonospacing0"/>
              <w:spacing w:line="276" w:lineRule="auto"/>
              <w:ind w:firstLine="459"/>
              <w:jc w:val="both"/>
              <w:rPr>
                <w:rFonts w:ascii="Times New Roman" w:hAnsi="Times New Roman" w:cs="Times New Roman"/>
                <w:b/>
                <w:bCs/>
                <w:noProof/>
                <w:sz w:val="26"/>
                <w:szCs w:val="26"/>
                <w:lang w:val="vi-VN"/>
              </w:rPr>
            </w:pPr>
            <w:r>
              <w:rPr>
                <w:rFonts w:ascii="Times New Roman" w:hAnsi="Times New Roman" w:cs="Times New Roman"/>
                <w:b/>
                <w:bCs/>
                <w:noProof/>
                <w:sz w:val="26"/>
                <w:szCs w:val="26"/>
                <w:lang w:val="vi-VN"/>
              </w:rPr>
              <w:t>Dưới đây là gợi ý cho hai bài học nhân sinh:</w:t>
            </w:r>
          </w:p>
          <w:p w14:paraId="29EF350F" w14:textId="77777777" w:rsidR="006E1F5E" w:rsidRDefault="006E1F5E" w:rsidP="00E677FF">
            <w:pPr>
              <w:pStyle w:val="msonospacing0"/>
              <w:spacing w:line="276" w:lineRule="auto"/>
              <w:ind w:firstLine="459"/>
              <w:jc w:val="both"/>
              <w:rPr>
                <w:rFonts w:ascii="Times New Roman" w:hAnsi="Times New Roman" w:cs="Times New Roman"/>
                <w:sz w:val="26"/>
                <w:szCs w:val="26"/>
                <w:lang w:val="vi-VN"/>
              </w:rPr>
            </w:pPr>
            <w:r>
              <w:rPr>
                <w:rFonts w:ascii="Times New Roman" w:hAnsi="Times New Roman" w:cs="Times New Roman"/>
                <w:color w:val="191919"/>
                <w:sz w:val="26"/>
                <w:szCs w:val="26"/>
                <w:bdr w:val="none" w:sz="0" w:space="0" w:color="auto" w:frame="1"/>
                <w:shd w:val="clear" w:color="auto" w:fill="FFFFFF"/>
                <w:lang w:val="vi-VN"/>
              </w:rPr>
              <w:t xml:space="preserve">2.1. </w:t>
            </w:r>
            <w:r>
              <w:rPr>
                <w:rFonts w:ascii="Times New Roman" w:hAnsi="Times New Roman" w:cs="Times New Roman"/>
                <w:sz w:val="26"/>
                <w:szCs w:val="26"/>
                <w:lang w:val="vi-VN"/>
              </w:rPr>
              <w:t>Dù ở trong hoàn cảnh nào, hãy cứ sống lương thiện.</w:t>
            </w:r>
          </w:p>
          <w:p w14:paraId="58D33BF1" w14:textId="77777777" w:rsidR="006E1F5E" w:rsidRPr="00EC4EED" w:rsidRDefault="006E1F5E"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Pr>
                <w:rFonts w:ascii="Times New Roman" w:hAnsi="Times New Roman" w:cs="Times New Roman"/>
                <w:color w:val="191919"/>
                <w:sz w:val="26"/>
                <w:szCs w:val="26"/>
                <w:bdr w:val="none" w:sz="0" w:space="0" w:color="auto" w:frame="1"/>
                <w:shd w:val="clear" w:color="auto" w:fill="FFFFFF"/>
                <w:lang w:val="vi-VN"/>
              </w:rPr>
              <w:t xml:space="preserve">- Lương thiện là nghĩ và làm đúng với đạo làm người. </w:t>
            </w:r>
          </w:p>
          <w:p w14:paraId="3AAF6EEF" w14:textId="77777777" w:rsidR="006E1F5E" w:rsidRPr="00154162" w:rsidRDefault="006E1F5E"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154162">
              <w:rPr>
                <w:rFonts w:ascii="Times New Roman" w:hAnsi="Times New Roman" w:cs="Times New Roman"/>
                <w:color w:val="191919"/>
                <w:sz w:val="26"/>
                <w:szCs w:val="26"/>
                <w:bdr w:val="none" w:sz="0" w:space="0" w:color="auto" w:frame="1"/>
                <w:shd w:val="clear" w:color="auto" w:fill="FFFFFF"/>
                <w:lang w:val="vi-VN"/>
              </w:rPr>
              <w:t>- Sống</w:t>
            </w:r>
            <w:r>
              <w:rPr>
                <w:rFonts w:ascii="Times New Roman" w:hAnsi="Times New Roman" w:cs="Times New Roman"/>
                <w:color w:val="191919"/>
                <w:sz w:val="26"/>
                <w:szCs w:val="26"/>
                <w:bdr w:val="none" w:sz="0" w:space="0" w:color="auto" w:frame="1"/>
                <w:shd w:val="clear" w:color="auto" w:fill="FFFFFF"/>
                <w:lang w:val="vi-VN"/>
              </w:rPr>
              <w:t xml:space="preserve"> lương thiện là cách tốt nhất để làm đẹp tâm hồn, nhân cách.</w:t>
            </w:r>
          </w:p>
          <w:p w14:paraId="773F8D41" w14:textId="77777777" w:rsidR="006E1F5E" w:rsidRPr="00154162" w:rsidRDefault="006E1F5E"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154162">
              <w:rPr>
                <w:rFonts w:ascii="Times New Roman" w:hAnsi="Times New Roman" w:cs="Times New Roman"/>
                <w:color w:val="191919"/>
                <w:sz w:val="26"/>
                <w:szCs w:val="26"/>
                <w:bdr w:val="none" w:sz="0" w:space="0" w:color="auto" w:frame="1"/>
                <w:shd w:val="clear" w:color="auto" w:fill="FFFFFF"/>
                <w:lang w:val="vi-VN"/>
              </w:rPr>
              <w:t>- Sự</w:t>
            </w:r>
            <w:r>
              <w:rPr>
                <w:rFonts w:ascii="Times New Roman" w:hAnsi="Times New Roman" w:cs="Times New Roman"/>
                <w:color w:val="191919"/>
                <w:sz w:val="26"/>
                <w:szCs w:val="26"/>
                <w:bdr w:val="none" w:sz="0" w:space="0" w:color="auto" w:frame="1"/>
                <w:shd w:val="clear" w:color="auto" w:fill="FFFFFF"/>
                <w:lang w:val="vi-VN"/>
              </w:rPr>
              <w:t xml:space="preserve"> lương thiện bao giờ cũng mang lại cho cuộc đời những điều màu nhiệm: thay đổi số phận, cảm hoá lòng người. </w:t>
            </w:r>
          </w:p>
          <w:p w14:paraId="5C1AECEC" w14:textId="77777777" w:rsidR="006E1F5E" w:rsidRPr="00154162" w:rsidRDefault="006E1F5E"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154162">
              <w:rPr>
                <w:rFonts w:ascii="Times New Roman" w:hAnsi="Times New Roman" w:cs="Times New Roman"/>
                <w:color w:val="191919"/>
                <w:sz w:val="26"/>
                <w:szCs w:val="26"/>
                <w:bdr w:val="none" w:sz="0" w:space="0" w:color="auto" w:frame="1"/>
                <w:shd w:val="clear" w:color="auto" w:fill="FFFFFF"/>
                <w:lang w:val="vi-VN"/>
              </w:rPr>
              <w:t>-</w:t>
            </w:r>
            <w:r>
              <w:rPr>
                <w:rFonts w:ascii="Times New Roman" w:hAnsi="Times New Roman" w:cs="Times New Roman"/>
                <w:color w:val="191919"/>
                <w:sz w:val="26"/>
                <w:szCs w:val="26"/>
                <w:bdr w:val="none" w:sz="0" w:space="0" w:color="auto" w:frame="1"/>
                <w:shd w:val="clear" w:color="auto" w:fill="FFFFFF"/>
                <w:lang w:val="vi-VN"/>
              </w:rPr>
              <w:t xml:space="preserve"> Mỗi người hãy bảo toàn sự thiện lương, cho dù gặp tình huống xấu nhất. Điều gì thiện, dù là điều nhỏ nhất, cũng nên làm. Điều gì ác, cho dù điều nhỏ nhất, cũng nên tránh</w:t>
            </w:r>
            <w:r w:rsidRPr="00154162">
              <w:rPr>
                <w:rFonts w:ascii="Times New Roman" w:hAnsi="Times New Roman" w:cs="Times New Roman"/>
                <w:color w:val="191919"/>
                <w:sz w:val="26"/>
                <w:szCs w:val="26"/>
                <w:bdr w:val="none" w:sz="0" w:space="0" w:color="auto" w:frame="1"/>
                <w:shd w:val="clear" w:color="auto" w:fill="FFFFFF"/>
                <w:lang w:val="vi-VN"/>
              </w:rPr>
              <w:t>.</w:t>
            </w:r>
          </w:p>
          <w:p w14:paraId="100012BF" w14:textId="77777777" w:rsidR="006E1F5E" w:rsidRPr="003B6004" w:rsidRDefault="006E1F5E"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3B6004">
              <w:rPr>
                <w:rFonts w:ascii="Times New Roman" w:hAnsi="Times New Roman" w:cs="Times New Roman"/>
                <w:color w:val="191919"/>
                <w:sz w:val="26"/>
                <w:szCs w:val="26"/>
                <w:bdr w:val="none" w:sz="0" w:space="0" w:color="auto" w:frame="1"/>
                <w:shd w:val="clear" w:color="auto" w:fill="FFFFFF"/>
                <w:lang w:val="vi-VN"/>
              </w:rPr>
              <w:t>- Phê phán những người không</w:t>
            </w:r>
            <w:r>
              <w:rPr>
                <w:rFonts w:ascii="Times New Roman" w:hAnsi="Times New Roman" w:cs="Times New Roman"/>
                <w:color w:val="191919"/>
                <w:sz w:val="26"/>
                <w:szCs w:val="26"/>
                <w:bdr w:val="none" w:sz="0" w:space="0" w:color="auto" w:frame="1"/>
                <w:shd w:val="clear" w:color="auto" w:fill="FFFFFF"/>
                <w:lang w:val="vi-VN"/>
              </w:rPr>
              <w:t xml:space="preserve"> giữ được sự thiện lương trong tâm khi đứng trước những lợi ích cá nhân</w:t>
            </w:r>
            <w:r w:rsidRPr="003B6004">
              <w:rPr>
                <w:rFonts w:ascii="Times New Roman" w:hAnsi="Times New Roman" w:cs="Times New Roman"/>
                <w:color w:val="191919"/>
                <w:sz w:val="26"/>
                <w:szCs w:val="26"/>
                <w:bdr w:val="none" w:sz="0" w:space="0" w:color="auto" w:frame="1"/>
                <w:shd w:val="clear" w:color="auto" w:fill="FFFFFF"/>
                <w:lang w:val="vi-VN"/>
              </w:rPr>
              <w:t>.</w:t>
            </w:r>
          </w:p>
          <w:p w14:paraId="6DDBEA46" w14:textId="77777777" w:rsidR="006E1F5E" w:rsidRDefault="006E1F5E"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3B6004">
              <w:rPr>
                <w:rFonts w:ascii="Times New Roman" w:hAnsi="Times New Roman" w:cs="Times New Roman"/>
                <w:color w:val="191919"/>
                <w:sz w:val="26"/>
                <w:szCs w:val="26"/>
                <w:bdr w:val="none" w:sz="0" w:space="0" w:color="auto" w:frame="1"/>
                <w:shd w:val="clear" w:color="auto" w:fill="FFFFFF"/>
                <w:lang w:val="vi-VN"/>
              </w:rPr>
              <w:t>- Tuy nhiên, đôi khi con người cũng cần biết linh hoạt, hiểu</w:t>
            </w:r>
            <w:r>
              <w:rPr>
                <w:rFonts w:ascii="Times New Roman" w:hAnsi="Times New Roman" w:cs="Times New Roman"/>
                <w:color w:val="191919"/>
                <w:sz w:val="26"/>
                <w:szCs w:val="26"/>
                <w:bdr w:val="none" w:sz="0" w:space="0" w:color="auto" w:frame="1"/>
                <w:shd w:val="clear" w:color="auto" w:fill="FFFFFF"/>
                <w:lang w:val="vi-VN"/>
              </w:rPr>
              <w:t xml:space="preserve"> đúng nghĩa của hai từ "lương thiện"</w:t>
            </w:r>
            <w:r w:rsidRPr="003B6004">
              <w:rPr>
                <w:rFonts w:ascii="Times New Roman" w:hAnsi="Times New Roman" w:cs="Times New Roman"/>
                <w:color w:val="191919"/>
                <w:sz w:val="26"/>
                <w:szCs w:val="26"/>
                <w:bdr w:val="none" w:sz="0" w:space="0" w:color="auto" w:frame="1"/>
                <w:shd w:val="clear" w:color="auto" w:fill="FFFFFF"/>
                <w:lang w:val="vi-VN"/>
              </w:rPr>
              <w:t>.</w:t>
            </w:r>
            <w:r>
              <w:rPr>
                <w:rFonts w:ascii="Times New Roman" w:hAnsi="Times New Roman" w:cs="Times New Roman"/>
                <w:color w:val="191919"/>
                <w:sz w:val="26"/>
                <w:szCs w:val="26"/>
                <w:bdr w:val="none" w:sz="0" w:space="0" w:color="auto" w:frame="1"/>
                <w:shd w:val="clear" w:color="auto" w:fill="FFFFFF"/>
                <w:lang w:val="vi-VN"/>
              </w:rPr>
              <w:t xml:space="preserve"> Đôi khi phải ra tay tiêu trừ cái ác để bảo vệ những kẻ yếu thế bị bắt nạt, trở thành chỗ dựa cho những người yếu thế cũng là lương thiện. </w:t>
            </w:r>
            <w:r w:rsidRPr="003B6004">
              <w:rPr>
                <w:rFonts w:ascii="Times New Roman" w:hAnsi="Times New Roman" w:cs="Times New Roman"/>
                <w:color w:val="191919"/>
                <w:sz w:val="26"/>
                <w:szCs w:val="26"/>
                <w:bdr w:val="none" w:sz="0" w:space="0" w:color="auto" w:frame="1"/>
                <w:shd w:val="clear" w:color="auto" w:fill="FFFFFF"/>
                <w:lang w:val="vi-VN"/>
              </w:rPr>
              <w:t xml:space="preserve"> </w:t>
            </w:r>
          </w:p>
          <w:p w14:paraId="28B764CF" w14:textId="77777777" w:rsidR="006E1F5E" w:rsidRDefault="006E1F5E" w:rsidP="00E677FF">
            <w:pPr>
              <w:pStyle w:val="msonospacing0"/>
              <w:spacing w:line="276" w:lineRule="auto"/>
              <w:ind w:firstLine="459"/>
              <w:jc w:val="both"/>
              <w:rPr>
                <w:rFonts w:ascii="Times New Roman" w:hAnsi="Times New Roman" w:cs="Times New Roman"/>
                <w:sz w:val="26"/>
                <w:szCs w:val="26"/>
                <w:lang w:val="vi-VN"/>
              </w:rPr>
            </w:pPr>
            <w:r>
              <w:rPr>
                <w:rFonts w:ascii="Times New Roman" w:hAnsi="Times New Roman" w:cs="Times New Roman"/>
                <w:color w:val="191919"/>
                <w:sz w:val="26"/>
                <w:szCs w:val="26"/>
                <w:bdr w:val="none" w:sz="0" w:space="0" w:color="auto" w:frame="1"/>
                <w:shd w:val="clear" w:color="auto" w:fill="FFFFFF"/>
                <w:lang w:val="vi-VN"/>
              </w:rPr>
              <w:t xml:space="preserve">2.2. </w:t>
            </w:r>
            <w:r>
              <w:rPr>
                <w:rFonts w:ascii="Times New Roman" w:hAnsi="Times New Roman" w:cs="Times New Roman"/>
                <w:sz w:val="26"/>
                <w:szCs w:val="26"/>
                <w:lang w:val="vi-VN"/>
              </w:rPr>
              <w:t>Dù ở trong hoàn cảnh nào, hãy cứ sống cao thượng</w:t>
            </w:r>
          </w:p>
          <w:p w14:paraId="1EA329E6" w14:textId="77777777" w:rsidR="006E1F5E" w:rsidRDefault="006E1F5E" w:rsidP="00E677FF">
            <w:pPr>
              <w:pStyle w:val="msonospacing0"/>
              <w:spacing w:line="276" w:lineRule="auto"/>
              <w:ind w:firstLine="459"/>
              <w:jc w:val="both"/>
              <w:rPr>
                <w:rFonts w:ascii="Times New Roman" w:hAnsi="Times New Roman" w:cs="Times New Roman"/>
                <w:sz w:val="26"/>
                <w:szCs w:val="26"/>
                <w:lang w:val="vi-VN"/>
              </w:rPr>
            </w:pPr>
            <w:r>
              <w:rPr>
                <w:rFonts w:ascii="Times New Roman" w:hAnsi="Times New Roman" w:cs="Times New Roman"/>
                <w:color w:val="191919"/>
                <w:sz w:val="26"/>
                <w:szCs w:val="26"/>
                <w:bdr w:val="none" w:sz="0" w:space="0" w:color="auto" w:frame="1"/>
                <w:shd w:val="clear" w:color="auto" w:fill="FFFFFF"/>
                <w:lang w:val="vi-VN"/>
              </w:rPr>
              <w:t xml:space="preserve">- Cao thượng </w:t>
            </w:r>
            <w:r w:rsidRPr="0072524B">
              <w:rPr>
                <w:rFonts w:ascii="Times New Roman" w:hAnsi="Times New Roman" w:cs="Times New Roman"/>
                <w:color w:val="191919"/>
                <w:sz w:val="26"/>
                <w:szCs w:val="26"/>
                <w:bdr w:val="none" w:sz="0" w:space="0" w:color="auto" w:frame="1"/>
                <w:shd w:val="clear" w:color="auto" w:fill="FFFFFF"/>
                <w:lang w:val="vi-VN"/>
              </w:rPr>
              <w:t xml:space="preserve">là </w:t>
            </w:r>
            <w:r w:rsidRPr="0072524B">
              <w:rPr>
                <w:rFonts w:ascii="Times New Roman" w:hAnsi="Times New Roman" w:cs="Times New Roman"/>
                <w:sz w:val="26"/>
                <w:szCs w:val="26"/>
                <w:shd w:val="clear" w:color="auto" w:fill="FFFFFF"/>
                <w:lang w:val="vi-VN"/>
              </w:rPr>
              <w:t>vượt hẳn lên trên những cái tầm thường, nhỏ nhen về phẩm chất và tinh thần</w:t>
            </w:r>
            <w:r>
              <w:rPr>
                <w:rFonts w:ascii="Times New Roman" w:hAnsi="Times New Roman" w:cs="Times New Roman"/>
                <w:sz w:val="26"/>
                <w:szCs w:val="26"/>
                <w:shd w:val="clear" w:color="auto" w:fill="FFFFFF"/>
                <w:lang w:val="vi-VN"/>
              </w:rPr>
              <w:t>.</w:t>
            </w:r>
          </w:p>
          <w:p w14:paraId="748B2814" w14:textId="77777777" w:rsidR="006E1F5E" w:rsidRPr="0072524B" w:rsidRDefault="006E1F5E" w:rsidP="00E677FF">
            <w:pPr>
              <w:pStyle w:val="msonospacing0"/>
              <w:spacing w:line="276" w:lineRule="auto"/>
              <w:ind w:firstLine="459"/>
              <w:jc w:val="both"/>
              <w:rPr>
                <w:rFonts w:ascii="Times New Roman" w:hAnsi="Times New Roman" w:cs="Times New Roman"/>
                <w:sz w:val="26"/>
                <w:szCs w:val="26"/>
                <w:lang w:val="vi-VN"/>
              </w:rPr>
            </w:pPr>
            <w:r>
              <w:rPr>
                <w:rFonts w:ascii="Times New Roman" w:hAnsi="Times New Roman" w:cs="Times New Roman"/>
                <w:color w:val="191919"/>
                <w:sz w:val="26"/>
                <w:szCs w:val="26"/>
                <w:bdr w:val="none" w:sz="0" w:space="0" w:color="auto" w:frame="1"/>
                <w:shd w:val="clear" w:color="auto" w:fill="FFFFFF"/>
                <w:lang w:val="vi-VN"/>
              </w:rPr>
              <w:t>- Sống cao thượng để "mở rộng chiều kích tồn tại" của tâm hồn, tăng tầm hiểu biết, nảy nở những ý nghĩ nhân văn đẹp đẽ.</w:t>
            </w:r>
          </w:p>
          <w:p w14:paraId="198D8B11" w14:textId="77777777" w:rsidR="006E1F5E" w:rsidRDefault="006E1F5E"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Pr>
                <w:rFonts w:ascii="Times New Roman" w:hAnsi="Times New Roman" w:cs="Times New Roman"/>
                <w:color w:val="191919"/>
                <w:sz w:val="26"/>
                <w:szCs w:val="26"/>
                <w:bdr w:val="none" w:sz="0" w:space="0" w:color="auto" w:frame="1"/>
                <w:shd w:val="clear" w:color="auto" w:fill="FFFFFF"/>
                <w:lang w:val="vi-VN"/>
              </w:rPr>
              <w:t>- Sống cao thượng để góp phần thay đổi cuộc sống, xã hội theo hướng tích cực, khơi gợi lẽ sống đẹp cho người khác.</w:t>
            </w:r>
          </w:p>
          <w:p w14:paraId="661CD222" w14:textId="77777777" w:rsidR="006E1F5E" w:rsidRDefault="006E1F5E"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Pr>
                <w:rFonts w:ascii="Times New Roman" w:hAnsi="Times New Roman" w:cs="Times New Roman"/>
                <w:color w:val="191919"/>
                <w:sz w:val="26"/>
                <w:szCs w:val="26"/>
                <w:bdr w:val="none" w:sz="0" w:space="0" w:color="auto" w:frame="1"/>
                <w:shd w:val="clear" w:color="auto" w:fill="FFFFFF"/>
                <w:lang w:val="vi-VN"/>
              </w:rPr>
              <w:t xml:space="preserve">- Khi trong lòng hướng đến những lẽ sống đẹp và luôn đấu tranh để vượt lên trên cái tầm thường là đã chạm đến lẽ sống cao thượng. </w:t>
            </w:r>
          </w:p>
          <w:p w14:paraId="7AB63CB6" w14:textId="77777777" w:rsidR="006E1F5E" w:rsidRDefault="006E1F5E"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Pr>
                <w:rFonts w:ascii="Times New Roman" w:hAnsi="Times New Roman" w:cs="Times New Roman"/>
                <w:color w:val="191919"/>
                <w:sz w:val="26"/>
                <w:szCs w:val="26"/>
                <w:bdr w:val="none" w:sz="0" w:space="0" w:color="auto" w:frame="1"/>
                <w:shd w:val="clear" w:color="auto" w:fill="FFFFFF"/>
                <w:lang w:val="vi-VN"/>
              </w:rPr>
              <w:t>- Phê phán những kẻ ích kỉ, giả dối, vô đạo đức.</w:t>
            </w:r>
          </w:p>
          <w:p w14:paraId="3C441491" w14:textId="77777777" w:rsidR="006E1F5E" w:rsidRPr="003B6004" w:rsidRDefault="006E1F5E"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Pr>
                <w:rFonts w:ascii="Times New Roman" w:hAnsi="Times New Roman" w:cs="Times New Roman"/>
                <w:color w:val="191919"/>
                <w:sz w:val="26"/>
                <w:szCs w:val="26"/>
                <w:bdr w:val="none" w:sz="0" w:space="0" w:color="auto" w:frame="1"/>
                <w:shd w:val="clear" w:color="auto" w:fill="FFFFFF"/>
                <w:lang w:val="vi-VN"/>
              </w:rPr>
              <w:t xml:space="preserve">- Sống cao thượng dễ khiến ta bất chấp tất cả, hi sinh luôn bản thân, thậm chí lựa chọn cái chết. Vì thế, trước khi hành động, phải xem xét sự việc đó, lí tưởng đó có đáng để hi sinh hay không. Nếu đáng, chẳng hạn vì nghĩa lớn, thì không ngại ngần. Hãy thu xếp ổn thoả các mối quan hệ quan trọng với bạn, nhất là gia đình, để họ không quá hụt hẫng, mất mát khi bạn buộc phải hi sinh. </w:t>
            </w:r>
          </w:p>
        </w:tc>
        <w:tc>
          <w:tcPr>
            <w:tcW w:w="772" w:type="dxa"/>
            <w:tcBorders>
              <w:top w:val="single" w:sz="4" w:space="0" w:color="auto"/>
              <w:left w:val="single" w:sz="4" w:space="0" w:color="auto"/>
              <w:bottom w:val="single" w:sz="4" w:space="0" w:color="auto"/>
              <w:right w:val="single" w:sz="4" w:space="0" w:color="auto"/>
            </w:tcBorders>
          </w:tcPr>
          <w:p w14:paraId="1AD5E1A9" w14:textId="77777777" w:rsidR="006E1F5E" w:rsidRPr="004D08D8" w:rsidRDefault="006E1F5E" w:rsidP="00E677FF">
            <w:pPr>
              <w:jc w:val="center"/>
              <w:rPr>
                <w:noProof/>
                <w:sz w:val="26"/>
                <w:szCs w:val="26"/>
                <w:lang w:val="vi-VN"/>
              </w:rPr>
            </w:pPr>
          </w:p>
        </w:tc>
      </w:tr>
      <w:tr w:rsidR="006E1F5E" w:rsidRPr="009D3846" w14:paraId="6E2DD1A1" w14:textId="77777777" w:rsidTr="00E677FF">
        <w:trPr>
          <w:trHeight w:val="417"/>
        </w:trPr>
        <w:tc>
          <w:tcPr>
            <w:tcW w:w="9900" w:type="dxa"/>
            <w:tcBorders>
              <w:top w:val="single" w:sz="4" w:space="0" w:color="auto"/>
              <w:left w:val="single" w:sz="4" w:space="0" w:color="auto"/>
              <w:bottom w:val="single" w:sz="4" w:space="0" w:color="auto"/>
              <w:right w:val="single" w:sz="4" w:space="0" w:color="auto"/>
            </w:tcBorders>
          </w:tcPr>
          <w:p w14:paraId="749F772C" w14:textId="77777777" w:rsidR="006E1F5E" w:rsidRPr="00B945BB" w:rsidRDefault="006E1F5E" w:rsidP="00E677FF">
            <w:pPr>
              <w:ind w:firstLine="459"/>
              <w:jc w:val="both"/>
              <w:rPr>
                <w:b/>
                <w:bCs/>
                <w:noProof/>
                <w:sz w:val="26"/>
                <w:szCs w:val="26"/>
                <w:lang w:val="vi-VN"/>
              </w:rPr>
            </w:pPr>
            <w:r w:rsidRPr="009D3846">
              <w:rPr>
                <w:b/>
                <w:bCs/>
                <w:noProof/>
                <w:sz w:val="26"/>
                <w:szCs w:val="26"/>
                <w:lang w:val="vi-VN"/>
              </w:rPr>
              <w:t>3. Bài học nhận thức và hành động</w:t>
            </w:r>
          </w:p>
        </w:tc>
        <w:tc>
          <w:tcPr>
            <w:tcW w:w="772" w:type="dxa"/>
            <w:tcBorders>
              <w:top w:val="single" w:sz="4" w:space="0" w:color="auto"/>
              <w:left w:val="single" w:sz="4" w:space="0" w:color="auto"/>
              <w:bottom w:val="single" w:sz="4" w:space="0" w:color="auto"/>
              <w:right w:val="single" w:sz="4" w:space="0" w:color="auto"/>
            </w:tcBorders>
            <w:vAlign w:val="center"/>
          </w:tcPr>
          <w:p w14:paraId="24ABCEEB" w14:textId="77777777" w:rsidR="006E1F5E" w:rsidRPr="00A41C1D" w:rsidRDefault="006E1F5E" w:rsidP="00E677FF">
            <w:pPr>
              <w:jc w:val="center"/>
              <w:rPr>
                <w:bCs/>
                <w:noProof/>
                <w:sz w:val="26"/>
                <w:szCs w:val="26"/>
                <w:lang w:val="vi-VN"/>
              </w:rPr>
            </w:pPr>
            <w:r>
              <w:rPr>
                <w:bCs/>
                <w:noProof/>
                <w:sz w:val="26"/>
                <w:szCs w:val="26"/>
                <w:lang w:val="vi-VN"/>
              </w:rPr>
              <w:t>0.25</w:t>
            </w:r>
          </w:p>
        </w:tc>
      </w:tr>
      <w:tr w:rsidR="006E1F5E" w:rsidRPr="006E1F5E" w14:paraId="0532352B" w14:textId="77777777" w:rsidTr="00E677FF">
        <w:trPr>
          <w:trHeight w:val="971"/>
        </w:trPr>
        <w:tc>
          <w:tcPr>
            <w:tcW w:w="9900" w:type="dxa"/>
            <w:tcBorders>
              <w:top w:val="single" w:sz="4" w:space="0" w:color="auto"/>
              <w:left w:val="single" w:sz="4" w:space="0" w:color="auto"/>
              <w:bottom w:val="single" w:sz="4" w:space="0" w:color="auto"/>
              <w:right w:val="single" w:sz="4" w:space="0" w:color="auto"/>
            </w:tcBorders>
          </w:tcPr>
          <w:p w14:paraId="6ECFF988" w14:textId="77777777" w:rsidR="006E1F5E" w:rsidRPr="008C1548" w:rsidRDefault="006E1F5E" w:rsidP="00E677FF">
            <w:pPr>
              <w:pStyle w:val="msonospacing0"/>
              <w:spacing w:line="276" w:lineRule="auto"/>
              <w:ind w:firstLine="459"/>
              <w:jc w:val="both"/>
              <w:rPr>
                <w:rFonts w:ascii="Times New Roman" w:hAnsi="Times New Roman" w:cs="Times New Roman"/>
                <w:noProof/>
                <w:sz w:val="26"/>
                <w:szCs w:val="26"/>
                <w:lang w:val="vi-VN"/>
              </w:rPr>
            </w:pPr>
            <w:r w:rsidRPr="009D3846">
              <w:rPr>
                <w:rFonts w:ascii="Times New Roman" w:hAnsi="Times New Roman" w:cs="Times New Roman"/>
                <w:noProof/>
                <w:sz w:val="26"/>
                <w:szCs w:val="26"/>
              </w:rPr>
              <w:t xml:space="preserve">- Hiểu được sức mạnh của </w:t>
            </w:r>
            <w:r>
              <w:rPr>
                <w:rFonts w:ascii="Times New Roman" w:hAnsi="Times New Roman" w:cs="Times New Roman"/>
                <w:noProof/>
                <w:sz w:val="26"/>
                <w:szCs w:val="26"/>
              </w:rPr>
              <w:t>sự</w:t>
            </w:r>
            <w:r>
              <w:rPr>
                <w:rFonts w:ascii="Times New Roman" w:hAnsi="Times New Roman" w:cs="Times New Roman"/>
                <w:noProof/>
                <w:sz w:val="26"/>
                <w:szCs w:val="26"/>
                <w:lang w:val="vi-VN"/>
              </w:rPr>
              <w:t xml:space="preserve"> lương thiện. </w:t>
            </w:r>
          </w:p>
          <w:p w14:paraId="3BA4D3E9" w14:textId="77777777" w:rsidR="006E1F5E" w:rsidRPr="008C1548" w:rsidRDefault="006E1F5E" w:rsidP="00E677FF">
            <w:pPr>
              <w:pStyle w:val="msonospacing0"/>
              <w:spacing w:line="276" w:lineRule="auto"/>
              <w:ind w:firstLine="459"/>
              <w:jc w:val="both"/>
              <w:rPr>
                <w:rFonts w:ascii="Times New Roman" w:hAnsi="Times New Roman" w:cs="Times New Roman"/>
                <w:noProof/>
                <w:sz w:val="26"/>
                <w:szCs w:val="26"/>
                <w:lang w:val="vi-VN"/>
              </w:rPr>
            </w:pPr>
            <w:r w:rsidRPr="008C1548">
              <w:rPr>
                <w:rFonts w:ascii="Times New Roman" w:hAnsi="Times New Roman" w:cs="Times New Roman"/>
                <w:noProof/>
                <w:sz w:val="26"/>
                <w:szCs w:val="26"/>
                <w:lang w:val="vi-VN"/>
              </w:rPr>
              <w:t>- Hiểu được sức mạnh của sự</w:t>
            </w:r>
            <w:r>
              <w:rPr>
                <w:rFonts w:ascii="Times New Roman" w:hAnsi="Times New Roman" w:cs="Times New Roman"/>
                <w:noProof/>
                <w:sz w:val="26"/>
                <w:szCs w:val="26"/>
                <w:lang w:val="vi-VN"/>
              </w:rPr>
              <w:t xml:space="preserve"> cao thượng. </w:t>
            </w:r>
          </w:p>
        </w:tc>
        <w:tc>
          <w:tcPr>
            <w:tcW w:w="772" w:type="dxa"/>
            <w:tcBorders>
              <w:top w:val="single" w:sz="4" w:space="0" w:color="auto"/>
              <w:left w:val="single" w:sz="4" w:space="0" w:color="auto"/>
              <w:bottom w:val="single" w:sz="4" w:space="0" w:color="auto"/>
              <w:right w:val="single" w:sz="4" w:space="0" w:color="auto"/>
            </w:tcBorders>
          </w:tcPr>
          <w:p w14:paraId="3D627513" w14:textId="77777777" w:rsidR="006E1F5E" w:rsidRPr="008C1548" w:rsidRDefault="006E1F5E" w:rsidP="00E677FF">
            <w:pPr>
              <w:jc w:val="center"/>
              <w:rPr>
                <w:noProof/>
                <w:sz w:val="26"/>
                <w:szCs w:val="26"/>
                <w:lang w:val="vi-VN"/>
              </w:rPr>
            </w:pPr>
          </w:p>
        </w:tc>
      </w:tr>
      <w:tr w:rsidR="006E1F5E" w:rsidRPr="006E1F5E" w14:paraId="7A6E4EF9" w14:textId="77777777" w:rsidTr="00E677FF">
        <w:trPr>
          <w:trHeight w:val="435"/>
        </w:trPr>
        <w:tc>
          <w:tcPr>
            <w:tcW w:w="10672" w:type="dxa"/>
            <w:gridSpan w:val="2"/>
            <w:tcBorders>
              <w:top w:val="single" w:sz="4" w:space="0" w:color="auto"/>
              <w:left w:val="single" w:sz="4" w:space="0" w:color="auto"/>
              <w:bottom w:val="single" w:sz="4" w:space="0" w:color="auto"/>
              <w:right w:val="single" w:sz="4" w:space="0" w:color="auto"/>
            </w:tcBorders>
            <w:vAlign w:val="center"/>
          </w:tcPr>
          <w:p w14:paraId="722E6F3C" w14:textId="77777777" w:rsidR="006E1F5E" w:rsidRPr="009D3846" w:rsidRDefault="006E1F5E" w:rsidP="00E677FF">
            <w:pPr>
              <w:jc w:val="center"/>
              <w:rPr>
                <w:noProof/>
                <w:sz w:val="26"/>
                <w:szCs w:val="26"/>
                <w:lang w:val="vi-VN"/>
              </w:rPr>
            </w:pPr>
            <w:r w:rsidRPr="009D3846">
              <w:rPr>
                <w:b/>
                <w:bCs/>
                <w:i/>
                <w:iCs/>
                <w:noProof/>
                <w:sz w:val="26"/>
                <w:szCs w:val="26"/>
                <w:lang w:val="vi-VN"/>
              </w:rPr>
              <w:t>* Lưu ý</w:t>
            </w:r>
            <w:r w:rsidRPr="009D3846">
              <w:rPr>
                <w:i/>
                <w:iCs/>
                <w:noProof/>
                <w:sz w:val="26"/>
                <w:szCs w:val="26"/>
                <w:lang w:val="vi-VN"/>
              </w:rPr>
              <w:t>: Xem xét cả hai yêu cầu về hình thức, kĩ năng và kiến thức để cho điểm.</w:t>
            </w:r>
          </w:p>
        </w:tc>
      </w:tr>
    </w:tbl>
    <w:p w14:paraId="74D8A229" w14:textId="77777777" w:rsidR="006E1F5E" w:rsidRPr="0041398E" w:rsidRDefault="006E1F5E" w:rsidP="006E1F5E">
      <w:pPr>
        <w:spacing w:before="10" w:after="10" w:line="360" w:lineRule="auto"/>
        <w:jc w:val="both"/>
        <w:rPr>
          <w:b/>
          <w:bCs/>
          <w:noProof/>
          <w:sz w:val="26"/>
          <w:szCs w:val="26"/>
          <w:u w:val="single"/>
          <w:lang w:val="vi-VN"/>
        </w:rPr>
      </w:pPr>
    </w:p>
    <w:p w14:paraId="35D1FAE7" w14:textId="77777777" w:rsidR="006E1F5E" w:rsidRPr="009D3846" w:rsidRDefault="006E1F5E" w:rsidP="006E1F5E">
      <w:pPr>
        <w:spacing w:before="10" w:after="10" w:line="360" w:lineRule="auto"/>
        <w:jc w:val="both"/>
        <w:rPr>
          <w:noProof/>
          <w:sz w:val="26"/>
          <w:szCs w:val="26"/>
          <w:lang w:val="vi-VN"/>
        </w:rPr>
      </w:pPr>
      <w:r w:rsidRPr="009D3846">
        <w:rPr>
          <w:b/>
          <w:bCs/>
          <w:noProof/>
          <w:sz w:val="26"/>
          <w:szCs w:val="26"/>
          <w:u w:val="single"/>
          <w:lang w:val="vi-VN"/>
        </w:rPr>
        <w:t>Câu 2</w:t>
      </w:r>
      <w:r w:rsidRPr="009D3846">
        <w:rPr>
          <w:b/>
          <w:bCs/>
          <w:noProof/>
          <w:sz w:val="26"/>
          <w:szCs w:val="26"/>
          <w:lang w:val="vi-VN"/>
        </w:rPr>
        <w:t xml:space="preserve"> (</w:t>
      </w:r>
      <w:r>
        <w:rPr>
          <w:b/>
          <w:bCs/>
          <w:noProof/>
          <w:sz w:val="26"/>
          <w:szCs w:val="26"/>
          <w:lang w:val="vi-VN"/>
        </w:rPr>
        <w:t>6</w:t>
      </w:r>
      <w:r w:rsidRPr="009D3846">
        <w:rPr>
          <w:b/>
          <w:bCs/>
          <w:noProof/>
          <w:sz w:val="26"/>
          <w:szCs w:val="26"/>
          <w:lang w:val="vi-VN"/>
        </w:rPr>
        <w:t xml:space="preserve"> điểm)</w:t>
      </w:r>
      <w:r w:rsidRPr="009D3846">
        <w:rPr>
          <w:noProof/>
          <w:sz w:val="26"/>
          <w:szCs w:val="26"/>
        </w:rPr>
        <w:tab/>
      </w:r>
    </w:p>
    <w:tbl>
      <w:tblPr>
        <w:tblW w:w="1006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gridCol w:w="567"/>
      </w:tblGrid>
      <w:tr w:rsidR="006E1F5E" w:rsidRPr="009D3846" w14:paraId="15C29DA1" w14:textId="77777777" w:rsidTr="00E677FF">
        <w:trPr>
          <w:trHeight w:val="310"/>
        </w:trPr>
        <w:tc>
          <w:tcPr>
            <w:tcW w:w="9498" w:type="dxa"/>
            <w:tcBorders>
              <w:top w:val="single" w:sz="4" w:space="0" w:color="auto"/>
              <w:left w:val="single" w:sz="4" w:space="0" w:color="auto"/>
              <w:bottom w:val="single" w:sz="4" w:space="0" w:color="auto"/>
              <w:right w:val="single" w:sz="4" w:space="0" w:color="auto"/>
            </w:tcBorders>
          </w:tcPr>
          <w:p w14:paraId="53933B12" w14:textId="77777777" w:rsidR="006E1F5E" w:rsidRPr="009D3846" w:rsidRDefault="006E1F5E" w:rsidP="00E677FF">
            <w:pPr>
              <w:ind w:firstLine="459"/>
              <w:jc w:val="both"/>
              <w:rPr>
                <w:noProof/>
                <w:sz w:val="26"/>
                <w:szCs w:val="26"/>
                <w:lang w:val="vi-VN"/>
              </w:rPr>
            </w:pPr>
            <w:r w:rsidRPr="009D3846">
              <w:rPr>
                <w:b/>
                <w:bCs/>
                <w:noProof/>
                <w:sz w:val="26"/>
                <w:szCs w:val="26"/>
                <w:lang w:val="vi-VN"/>
              </w:rPr>
              <w:t>I. Yêu cầu về hình thức và kĩ năng:</w:t>
            </w:r>
          </w:p>
        </w:tc>
        <w:tc>
          <w:tcPr>
            <w:tcW w:w="567" w:type="dxa"/>
            <w:tcBorders>
              <w:top w:val="single" w:sz="4" w:space="0" w:color="auto"/>
              <w:left w:val="single" w:sz="4" w:space="0" w:color="auto"/>
              <w:bottom w:val="single" w:sz="4" w:space="0" w:color="auto"/>
              <w:right w:val="single" w:sz="4" w:space="0" w:color="auto"/>
            </w:tcBorders>
            <w:vAlign w:val="center"/>
          </w:tcPr>
          <w:p w14:paraId="524E027F" w14:textId="77777777" w:rsidR="006E1F5E" w:rsidRPr="009D3846" w:rsidRDefault="006E1F5E" w:rsidP="00E677FF">
            <w:pPr>
              <w:jc w:val="both"/>
              <w:rPr>
                <w:bCs/>
                <w:noProof/>
                <w:sz w:val="26"/>
                <w:szCs w:val="26"/>
              </w:rPr>
            </w:pPr>
            <w:r w:rsidRPr="009D3846">
              <w:rPr>
                <w:bCs/>
                <w:noProof/>
                <w:sz w:val="26"/>
                <w:szCs w:val="26"/>
              </w:rPr>
              <w:t>1.0</w:t>
            </w:r>
          </w:p>
        </w:tc>
      </w:tr>
      <w:tr w:rsidR="006E1F5E" w:rsidRPr="009D3846" w14:paraId="5C727BF1" w14:textId="77777777" w:rsidTr="00E677FF">
        <w:trPr>
          <w:trHeight w:val="361"/>
        </w:trPr>
        <w:tc>
          <w:tcPr>
            <w:tcW w:w="9498" w:type="dxa"/>
            <w:tcBorders>
              <w:top w:val="single" w:sz="4" w:space="0" w:color="auto"/>
              <w:left w:val="single" w:sz="4" w:space="0" w:color="auto"/>
              <w:bottom w:val="single" w:sz="4" w:space="0" w:color="auto"/>
              <w:right w:val="single" w:sz="4" w:space="0" w:color="auto"/>
            </w:tcBorders>
          </w:tcPr>
          <w:p w14:paraId="6625D4A5" w14:textId="77777777" w:rsidR="006E1F5E" w:rsidRPr="009D3846" w:rsidRDefault="006E1F5E" w:rsidP="00E677FF">
            <w:pPr>
              <w:ind w:firstLine="459"/>
              <w:jc w:val="both"/>
              <w:rPr>
                <w:b/>
                <w:bCs/>
                <w:noProof/>
                <w:sz w:val="26"/>
                <w:szCs w:val="26"/>
                <w:lang w:val="vi-VN"/>
              </w:rPr>
            </w:pPr>
            <w:r w:rsidRPr="009D3846">
              <w:rPr>
                <w:noProof/>
                <w:sz w:val="26"/>
                <w:szCs w:val="26"/>
              </w:rPr>
              <w:t xml:space="preserve">Bài viết phải có bố cục đầy đủ; hệ thống luận điểm rõ ràng; biết vận dụng linh hoạt </w:t>
            </w:r>
            <w:r w:rsidRPr="009D3846">
              <w:rPr>
                <w:noProof/>
                <w:sz w:val="26"/>
                <w:szCs w:val="26"/>
              </w:rPr>
              <w:lastRenderedPageBreak/>
              <w:t>các thao tác lập luận để làm sáng tỏ luận điểm; k</w:t>
            </w:r>
            <w:r w:rsidRPr="009D3846">
              <w:rPr>
                <w:noProof/>
                <w:sz w:val="26"/>
                <w:szCs w:val="26"/>
                <w:lang w:val="vi-VN"/>
              </w:rPr>
              <w:t>ết cấu chặt chẽ, văn viết lưu loát, có hình ảnh và cảm xúc ; hạn chế tối đa việc mắc lỗi chính tả, dùng từ, ngữ pháp.</w:t>
            </w:r>
          </w:p>
        </w:tc>
        <w:tc>
          <w:tcPr>
            <w:tcW w:w="567" w:type="dxa"/>
            <w:tcBorders>
              <w:top w:val="single" w:sz="4" w:space="0" w:color="auto"/>
              <w:left w:val="single" w:sz="4" w:space="0" w:color="auto"/>
              <w:bottom w:val="single" w:sz="4" w:space="0" w:color="auto"/>
              <w:right w:val="single" w:sz="4" w:space="0" w:color="auto"/>
            </w:tcBorders>
            <w:vAlign w:val="center"/>
          </w:tcPr>
          <w:p w14:paraId="545BAFC2" w14:textId="77777777" w:rsidR="006E1F5E" w:rsidRPr="009D3846" w:rsidRDefault="006E1F5E" w:rsidP="00E677FF">
            <w:pPr>
              <w:jc w:val="both"/>
              <w:rPr>
                <w:noProof/>
                <w:sz w:val="26"/>
                <w:szCs w:val="26"/>
                <w:lang w:val="vi-VN"/>
              </w:rPr>
            </w:pPr>
          </w:p>
        </w:tc>
      </w:tr>
      <w:tr w:rsidR="006E1F5E" w:rsidRPr="009D3846" w14:paraId="3F39E70F" w14:textId="77777777" w:rsidTr="00E677FF">
        <w:trPr>
          <w:trHeight w:val="340"/>
        </w:trPr>
        <w:tc>
          <w:tcPr>
            <w:tcW w:w="9498" w:type="dxa"/>
            <w:tcBorders>
              <w:top w:val="single" w:sz="4" w:space="0" w:color="auto"/>
              <w:left w:val="single" w:sz="4" w:space="0" w:color="auto"/>
              <w:bottom w:val="single" w:sz="4" w:space="0" w:color="auto"/>
              <w:right w:val="single" w:sz="4" w:space="0" w:color="auto"/>
            </w:tcBorders>
          </w:tcPr>
          <w:p w14:paraId="2F09BDEB" w14:textId="77777777" w:rsidR="006E1F5E" w:rsidRPr="009D3846" w:rsidRDefault="006E1F5E" w:rsidP="00E677FF">
            <w:pPr>
              <w:ind w:firstLine="459"/>
              <w:jc w:val="both"/>
              <w:rPr>
                <w:noProof/>
                <w:sz w:val="26"/>
                <w:szCs w:val="26"/>
                <w:lang w:val="vi-VN"/>
              </w:rPr>
            </w:pPr>
            <w:r w:rsidRPr="009D3846">
              <w:rPr>
                <w:b/>
                <w:bCs/>
                <w:noProof/>
                <w:sz w:val="26"/>
                <w:szCs w:val="26"/>
                <w:lang w:val="vi-VN"/>
              </w:rPr>
              <w:lastRenderedPageBreak/>
              <w:t>II. Yêu cầu về nội dung:</w:t>
            </w:r>
          </w:p>
        </w:tc>
        <w:tc>
          <w:tcPr>
            <w:tcW w:w="567" w:type="dxa"/>
            <w:tcBorders>
              <w:top w:val="single" w:sz="4" w:space="0" w:color="auto"/>
              <w:left w:val="single" w:sz="4" w:space="0" w:color="auto"/>
              <w:bottom w:val="single" w:sz="4" w:space="0" w:color="auto"/>
              <w:right w:val="single" w:sz="4" w:space="0" w:color="auto"/>
            </w:tcBorders>
            <w:vAlign w:val="center"/>
          </w:tcPr>
          <w:p w14:paraId="23C7B365" w14:textId="77777777" w:rsidR="006E1F5E" w:rsidRPr="009D3846" w:rsidRDefault="006E1F5E" w:rsidP="00E677FF">
            <w:pPr>
              <w:jc w:val="both"/>
              <w:rPr>
                <w:noProof/>
                <w:sz w:val="26"/>
                <w:szCs w:val="26"/>
                <w:lang w:val="vi-VN"/>
              </w:rPr>
            </w:pPr>
          </w:p>
        </w:tc>
      </w:tr>
      <w:tr w:rsidR="006E1F5E" w:rsidRPr="009D3846" w14:paraId="48E28034" w14:textId="77777777" w:rsidTr="00E677FF">
        <w:trPr>
          <w:trHeight w:val="350"/>
        </w:trPr>
        <w:tc>
          <w:tcPr>
            <w:tcW w:w="9498" w:type="dxa"/>
            <w:tcBorders>
              <w:top w:val="single" w:sz="4" w:space="0" w:color="auto"/>
              <w:left w:val="single" w:sz="4" w:space="0" w:color="auto"/>
              <w:bottom w:val="single" w:sz="4" w:space="0" w:color="auto"/>
              <w:right w:val="single" w:sz="4" w:space="0" w:color="auto"/>
            </w:tcBorders>
          </w:tcPr>
          <w:p w14:paraId="2B61FB39" w14:textId="77777777" w:rsidR="006E1F5E" w:rsidRPr="009D3846" w:rsidRDefault="006E1F5E" w:rsidP="00E677FF">
            <w:pPr>
              <w:jc w:val="both"/>
              <w:rPr>
                <w:noProof/>
                <w:sz w:val="26"/>
                <w:szCs w:val="26"/>
              </w:rPr>
            </w:pPr>
            <w:r w:rsidRPr="009D3846">
              <w:rPr>
                <w:noProof/>
                <w:sz w:val="26"/>
                <w:szCs w:val="26"/>
                <w:lang w:val="vi-VN"/>
              </w:rPr>
              <w:t>Học sinh có thể trình bày vấn đề theo nhiều cách</w:t>
            </w:r>
            <w:r w:rsidRPr="009D3846">
              <w:rPr>
                <w:noProof/>
                <w:sz w:val="26"/>
                <w:szCs w:val="26"/>
              </w:rPr>
              <w:t>,</w:t>
            </w:r>
            <w:r w:rsidRPr="009D3846">
              <w:rPr>
                <w:noProof/>
                <w:sz w:val="26"/>
                <w:szCs w:val="26"/>
                <w:lang w:val="vi-VN"/>
              </w:rPr>
              <w:t xml:space="preserve"> </w:t>
            </w:r>
            <w:r w:rsidRPr="009D3846">
              <w:rPr>
                <w:noProof/>
                <w:sz w:val="26"/>
                <w:szCs w:val="26"/>
              </w:rPr>
              <w:t>sau đây là một số ý cơ bản cần hướng đến.</w:t>
            </w:r>
          </w:p>
        </w:tc>
        <w:tc>
          <w:tcPr>
            <w:tcW w:w="567" w:type="dxa"/>
            <w:tcBorders>
              <w:top w:val="single" w:sz="4" w:space="0" w:color="auto"/>
              <w:left w:val="single" w:sz="4" w:space="0" w:color="auto"/>
              <w:bottom w:val="single" w:sz="4" w:space="0" w:color="auto"/>
              <w:right w:val="single" w:sz="4" w:space="0" w:color="auto"/>
            </w:tcBorders>
            <w:vAlign w:val="center"/>
          </w:tcPr>
          <w:p w14:paraId="68EF8C33" w14:textId="77777777" w:rsidR="006E1F5E" w:rsidRPr="009D3846" w:rsidRDefault="006E1F5E" w:rsidP="00E677FF">
            <w:pPr>
              <w:jc w:val="both"/>
              <w:rPr>
                <w:noProof/>
                <w:sz w:val="26"/>
                <w:szCs w:val="26"/>
                <w:lang w:val="vi-VN"/>
              </w:rPr>
            </w:pPr>
          </w:p>
        </w:tc>
      </w:tr>
      <w:tr w:rsidR="006E1F5E" w:rsidRPr="009D3846" w14:paraId="6EE37160" w14:textId="77777777" w:rsidTr="00E677FF">
        <w:trPr>
          <w:trHeight w:val="1820"/>
        </w:trPr>
        <w:tc>
          <w:tcPr>
            <w:tcW w:w="9498" w:type="dxa"/>
            <w:tcBorders>
              <w:top w:val="single" w:sz="4" w:space="0" w:color="auto"/>
              <w:left w:val="single" w:sz="4" w:space="0" w:color="auto"/>
              <w:right w:val="single" w:sz="4" w:space="0" w:color="auto"/>
            </w:tcBorders>
          </w:tcPr>
          <w:p w14:paraId="345D3883" w14:textId="77777777" w:rsidR="006E1F5E" w:rsidRPr="009D3846" w:rsidRDefault="006E1F5E" w:rsidP="00E677FF">
            <w:pPr>
              <w:ind w:firstLine="459"/>
              <w:jc w:val="both"/>
              <w:rPr>
                <w:b/>
                <w:bCs/>
                <w:noProof/>
                <w:sz w:val="26"/>
                <w:szCs w:val="26"/>
              </w:rPr>
            </w:pPr>
            <w:r w:rsidRPr="009D3846">
              <w:rPr>
                <w:b/>
                <w:bCs/>
                <w:noProof/>
                <w:sz w:val="26"/>
                <w:szCs w:val="26"/>
                <w:lang w:val="vi-VN"/>
              </w:rPr>
              <w:t xml:space="preserve">1. Giải thích </w:t>
            </w:r>
            <w:r w:rsidRPr="009D3846">
              <w:rPr>
                <w:b/>
                <w:bCs/>
                <w:noProof/>
                <w:sz w:val="26"/>
                <w:szCs w:val="26"/>
              </w:rPr>
              <w:t>ý kiến</w:t>
            </w:r>
          </w:p>
          <w:p w14:paraId="774DC976" w14:textId="77777777" w:rsidR="006E1F5E" w:rsidRPr="00F91F2F" w:rsidRDefault="006E1F5E" w:rsidP="00E677FF">
            <w:pPr>
              <w:pStyle w:val="msonospacing0"/>
              <w:spacing w:line="276" w:lineRule="auto"/>
              <w:ind w:firstLine="459"/>
              <w:jc w:val="both"/>
              <w:rPr>
                <w:rFonts w:ascii="Times New Roman" w:hAnsi="Times New Roman" w:cs="Times New Roman"/>
                <w:sz w:val="26"/>
                <w:szCs w:val="26"/>
                <w:lang w:val="vi-VN"/>
              </w:rPr>
            </w:pPr>
            <w:r w:rsidRPr="009D3846">
              <w:rPr>
                <w:rFonts w:ascii="Times New Roman" w:hAnsi="Times New Roman" w:cs="Times New Roman"/>
                <w:i/>
                <w:sz w:val="26"/>
                <w:szCs w:val="26"/>
                <w:lang w:val="nl-NL"/>
              </w:rPr>
              <w:t xml:space="preserve">- </w:t>
            </w:r>
            <w:r>
              <w:rPr>
                <w:rFonts w:ascii="Times New Roman" w:hAnsi="Times New Roman" w:cs="Times New Roman"/>
                <w:i/>
                <w:sz w:val="26"/>
                <w:szCs w:val="26"/>
                <w:lang w:val="nl-NL"/>
              </w:rPr>
              <w:t>Mở</w:t>
            </w:r>
            <w:r>
              <w:rPr>
                <w:rFonts w:ascii="Times New Roman" w:hAnsi="Times New Roman" w:cs="Times New Roman"/>
                <w:i/>
                <w:sz w:val="26"/>
                <w:szCs w:val="26"/>
                <w:lang w:val="vi-VN"/>
              </w:rPr>
              <w:t xml:space="preserve"> rộng chiều kích tồn tại: </w:t>
            </w:r>
            <w:r>
              <w:rPr>
                <w:rFonts w:ascii="Times New Roman" w:hAnsi="Times New Roman" w:cs="Times New Roman"/>
                <w:sz w:val="26"/>
                <w:szCs w:val="26"/>
                <w:lang w:val="vi-VN"/>
              </w:rPr>
              <w:t>mở rộng tầm hiểu biết, nhận thức, khơi dậy những ý nghĩ, những tình cảm ta chưa có, tiếp nhận những giá trị tinh thần, những luồng tư tưởng mới của nhân loại để phá vỡ giới hạn của tâm hồn.</w:t>
            </w:r>
          </w:p>
          <w:p w14:paraId="7E36A5D4" w14:textId="77777777" w:rsidR="006E1F5E" w:rsidRPr="008C49C8" w:rsidRDefault="006E1F5E" w:rsidP="00E677FF">
            <w:pPr>
              <w:pStyle w:val="msonospacing0"/>
              <w:spacing w:line="276" w:lineRule="auto"/>
              <w:ind w:firstLine="459"/>
              <w:jc w:val="both"/>
              <w:rPr>
                <w:rFonts w:ascii="Times New Roman" w:hAnsi="Times New Roman" w:cs="Times New Roman"/>
                <w:sz w:val="26"/>
                <w:szCs w:val="26"/>
                <w:lang w:val="vi-VN"/>
              </w:rPr>
            </w:pPr>
            <w:r w:rsidRPr="009D3846">
              <w:rPr>
                <w:rFonts w:ascii="Times New Roman" w:hAnsi="Times New Roman" w:cs="Times New Roman"/>
                <w:i/>
                <w:sz w:val="26"/>
                <w:szCs w:val="26"/>
                <w:lang w:val="nl-NL"/>
              </w:rPr>
              <w:t xml:space="preserve">- </w:t>
            </w:r>
            <w:r>
              <w:rPr>
                <w:rFonts w:ascii="Times New Roman" w:hAnsi="Times New Roman" w:cs="Times New Roman"/>
                <w:i/>
                <w:sz w:val="26"/>
                <w:szCs w:val="26"/>
                <w:lang w:val="nl-NL"/>
              </w:rPr>
              <w:t>Sống</w:t>
            </w:r>
            <w:r>
              <w:rPr>
                <w:rFonts w:ascii="Times New Roman" w:hAnsi="Times New Roman" w:cs="Times New Roman"/>
                <w:i/>
                <w:sz w:val="26"/>
                <w:szCs w:val="26"/>
                <w:lang w:val="vi-VN"/>
              </w:rPr>
              <w:t xml:space="preserve"> thêm nhiều cuộc đời khác: </w:t>
            </w:r>
            <w:r w:rsidRPr="008C49C8">
              <w:rPr>
                <w:rFonts w:ascii="Times New Roman" w:hAnsi="Times New Roman" w:cs="Times New Roman"/>
                <w:sz w:val="26"/>
                <w:szCs w:val="26"/>
                <w:lang w:val="vi-VN"/>
              </w:rPr>
              <w:t xml:space="preserve">cảm nhận trọn vẹn thế giới nội tâm của con người, đồng cảm với những cuộc đời, những thân phận. </w:t>
            </w:r>
          </w:p>
          <w:p w14:paraId="1184C0DC" w14:textId="77777777" w:rsidR="006E1F5E" w:rsidRPr="008C49C8" w:rsidRDefault="006E1F5E" w:rsidP="00E677FF">
            <w:pPr>
              <w:pStyle w:val="msonospacing0"/>
              <w:spacing w:line="276" w:lineRule="auto"/>
              <w:ind w:firstLine="459"/>
              <w:jc w:val="both"/>
              <w:rPr>
                <w:rFonts w:ascii="Times New Roman" w:hAnsi="Times New Roman" w:cs="Times New Roman"/>
                <w:b/>
                <w:bCs/>
                <w:noProof/>
                <w:sz w:val="26"/>
                <w:szCs w:val="26"/>
                <w:lang w:val="vi-VN"/>
              </w:rPr>
            </w:pPr>
            <w:r w:rsidRPr="009D3846">
              <w:rPr>
                <w:rFonts w:ascii="Times New Roman" w:eastAsia="Calibri" w:hAnsi="Times New Roman" w:cs="Times New Roman"/>
                <w:sz w:val="26"/>
                <w:szCs w:val="26"/>
                <w:lang w:val="nl-NL"/>
              </w:rPr>
              <w:t xml:space="preserve">=&gt; </w:t>
            </w:r>
            <w:r>
              <w:rPr>
                <w:rFonts w:ascii="Times New Roman" w:eastAsia="Calibri" w:hAnsi="Times New Roman" w:cs="Times New Roman"/>
                <w:sz w:val="26"/>
                <w:szCs w:val="26"/>
                <w:lang w:val="nl-NL"/>
              </w:rPr>
              <w:t>Vấn</w:t>
            </w:r>
            <w:r>
              <w:rPr>
                <w:rFonts w:ascii="Times New Roman" w:eastAsia="Calibri" w:hAnsi="Times New Roman" w:cs="Times New Roman"/>
                <w:sz w:val="26"/>
                <w:szCs w:val="26"/>
                <w:lang w:val="vi-VN"/>
              </w:rPr>
              <w:t xml:space="preserve"> đề lí luận: giá trị, chức năng của văn chương. </w:t>
            </w:r>
          </w:p>
        </w:tc>
        <w:tc>
          <w:tcPr>
            <w:tcW w:w="567" w:type="dxa"/>
            <w:tcBorders>
              <w:top w:val="single" w:sz="4" w:space="0" w:color="auto"/>
              <w:left w:val="single" w:sz="4" w:space="0" w:color="auto"/>
              <w:right w:val="single" w:sz="4" w:space="0" w:color="auto"/>
            </w:tcBorders>
            <w:vAlign w:val="center"/>
          </w:tcPr>
          <w:p w14:paraId="2CE781BA" w14:textId="77777777" w:rsidR="006E1F5E" w:rsidRPr="009D3846" w:rsidRDefault="006E1F5E" w:rsidP="00E677FF">
            <w:pPr>
              <w:jc w:val="both"/>
              <w:rPr>
                <w:bCs/>
                <w:noProof/>
                <w:sz w:val="26"/>
                <w:szCs w:val="26"/>
                <w:lang w:val="vi-VN"/>
              </w:rPr>
            </w:pPr>
            <w:r w:rsidRPr="009D3846">
              <w:rPr>
                <w:bCs/>
                <w:noProof/>
                <w:sz w:val="26"/>
                <w:szCs w:val="26"/>
              </w:rPr>
              <w:t>2.0</w:t>
            </w:r>
          </w:p>
          <w:p w14:paraId="48689330" w14:textId="77777777" w:rsidR="006E1F5E" w:rsidRPr="009D3846" w:rsidRDefault="006E1F5E" w:rsidP="00E677FF">
            <w:pPr>
              <w:spacing w:after="200" w:line="276" w:lineRule="auto"/>
              <w:rPr>
                <w:bCs/>
                <w:noProof/>
                <w:sz w:val="26"/>
                <w:szCs w:val="26"/>
                <w:lang w:val="vi-VN"/>
              </w:rPr>
            </w:pPr>
          </w:p>
        </w:tc>
      </w:tr>
      <w:tr w:rsidR="006E1F5E" w:rsidRPr="009D3846" w14:paraId="080E8E11" w14:textId="77777777" w:rsidTr="00E677FF">
        <w:trPr>
          <w:trHeight w:val="345"/>
        </w:trPr>
        <w:tc>
          <w:tcPr>
            <w:tcW w:w="9498" w:type="dxa"/>
            <w:tcBorders>
              <w:top w:val="single" w:sz="4" w:space="0" w:color="auto"/>
              <w:left w:val="single" w:sz="4" w:space="0" w:color="auto"/>
              <w:bottom w:val="single" w:sz="4" w:space="0" w:color="auto"/>
              <w:right w:val="single" w:sz="4" w:space="0" w:color="auto"/>
            </w:tcBorders>
          </w:tcPr>
          <w:p w14:paraId="26816105" w14:textId="77777777" w:rsidR="006E1F5E" w:rsidRPr="009D3846" w:rsidRDefault="006E1F5E" w:rsidP="00E677FF">
            <w:pPr>
              <w:pStyle w:val="msonospacing0"/>
              <w:spacing w:line="276" w:lineRule="auto"/>
              <w:ind w:firstLine="459"/>
              <w:jc w:val="both"/>
              <w:rPr>
                <w:rFonts w:ascii="Times New Roman" w:hAnsi="Times New Roman" w:cs="Times New Roman"/>
                <w:sz w:val="26"/>
                <w:szCs w:val="26"/>
                <w:lang w:val="nl-NL"/>
              </w:rPr>
            </w:pPr>
            <w:r w:rsidRPr="009D3846">
              <w:rPr>
                <w:rFonts w:ascii="Times New Roman" w:hAnsi="Times New Roman" w:cs="Times New Roman"/>
                <w:b/>
                <w:bCs/>
                <w:noProof/>
                <w:sz w:val="26"/>
                <w:szCs w:val="26"/>
                <w:lang w:val="vi-VN"/>
              </w:rPr>
              <w:t xml:space="preserve">2. </w:t>
            </w:r>
            <w:r w:rsidRPr="009D3846">
              <w:rPr>
                <w:rFonts w:ascii="Times New Roman" w:hAnsi="Times New Roman" w:cs="Times New Roman"/>
                <w:b/>
                <w:bCs/>
                <w:noProof/>
                <w:sz w:val="26"/>
                <w:szCs w:val="26"/>
                <w:lang w:val="nl-NL"/>
              </w:rPr>
              <w:t xml:space="preserve">Bình luận ý kiến </w:t>
            </w:r>
            <w:r w:rsidRPr="009D3846">
              <w:rPr>
                <w:rFonts w:ascii="Times New Roman" w:hAnsi="Times New Roman" w:cs="Times New Roman"/>
                <w:sz w:val="26"/>
                <w:szCs w:val="26"/>
                <w:lang w:val="nl-NL"/>
              </w:rPr>
              <w:t xml:space="preserve"> </w:t>
            </w:r>
          </w:p>
          <w:p w14:paraId="4C73BB15" w14:textId="77777777" w:rsidR="006E1F5E" w:rsidRPr="00642206" w:rsidRDefault="006E1F5E" w:rsidP="00E677FF">
            <w:pPr>
              <w:rPr>
                <w:sz w:val="26"/>
                <w:szCs w:val="26"/>
                <w:lang w:val="vi-VN"/>
              </w:rPr>
            </w:pPr>
            <w:r w:rsidRPr="009D3846">
              <w:rPr>
                <w:sz w:val="26"/>
                <w:szCs w:val="26"/>
                <w:lang w:val="nl-NL"/>
              </w:rPr>
              <w:t xml:space="preserve">- </w:t>
            </w:r>
            <w:r>
              <w:rPr>
                <w:sz w:val="26"/>
                <w:szCs w:val="26"/>
                <w:lang w:val="nl-NL"/>
              </w:rPr>
              <w:t>Văn</w:t>
            </w:r>
            <w:r>
              <w:rPr>
                <w:sz w:val="26"/>
                <w:szCs w:val="26"/>
                <w:lang w:val="vi-VN"/>
              </w:rPr>
              <w:t xml:space="preserve"> học bắt nguồn từ hiện thực đời sống, </w:t>
            </w:r>
            <w:r w:rsidRPr="00EC4A3D">
              <w:rPr>
                <w:sz w:val="26"/>
                <w:szCs w:val="26"/>
                <w:lang w:val="nl-NL"/>
              </w:rPr>
              <w:t xml:space="preserve">là cái kho chứa khổng lồ những tri thức về đời sống xã hội. </w:t>
            </w:r>
            <w:r>
              <w:rPr>
                <w:sz w:val="26"/>
                <w:szCs w:val="26"/>
                <w:lang w:val="nl-NL"/>
              </w:rPr>
              <w:t>Từ</w:t>
            </w:r>
            <w:r>
              <w:rPr>
                <w:sz w:val="26"/>
                <w:szCs w:val="26"/>
                <w:lang w:val="vi-VN"/>
              </w:rPr>
              <w:t xml:space="preserve"> chất liệu cuộc sống, v</w:t>
            </w:r>
            <w:r w:rsidRPr="00535748">
              <w:rPr>
                <w:sz w:val="26"/>
                <w:szCs w:val="26"/>
                <w:lang w:val="nl-NL"/>
              </w:rPr>
              <w:t xml:space="preserve">ăn học dễ dàng tái hiện lại quá khứ, </w:t>
            </w:r>
            <w:r>
              <w:rPr>
                <w:sz w:val="26"/>
                <w:szCs w:val="26"/>
                <w:lang w:val="nl-NL"/>
              </w:rPr>
              <w:t>một</w:t>
            </w:r>
            <w:r>
              <w:rPr>
                <w:sz w:val="26"/>
                <w:szCs w:val="26"/>
                <w:lang w:val="vi-VN"/>
              </w:rPr>
              <w:t xml:space="preserve"> giai đoạn, một thời đại, một giai cấp, tầng lớp, thậm chí văn học </w:t>
            </w:r>
            <w:r w:rsidRPr="00535748">
              <w:rPr>
                <w:sz w:val="26"/>
                <w:szCs w:val="26"/>
                <w:lang w:val="nl-NL"/>
              </w:rPr>
              <w:t>cung cấp những tri thức có giá trị về lịch sử, kinh tế, quân sự, văn hóa…</w:t>
            </w:r>
            <w:r>
              <w:rPr>
                <w:sz w:val="26"/>
                <w:szCs w:val="26"/>
                <w:lang w:val="vi-VN"/>
              </w:rPr>
              <w:t xml:space="preserve"> Nhờ vậy, văn học giúp con người mở rộng tầm hiểu biết về tri thức của mình. </w:t>
            </w:r>
          </w:p>
          <w:p w14:paraId="0EDCEC4C" w14:textId="77777777" w:rsidR="006E1F5E" w:rsidRDefault="006E1F5E" w:rsidP="00E677FF">
            <w:pPr>
              <w:rPr>
                <w:sz w:val="26"/>
                <w:szCs w:val="26"/>
                <w:lang w:val="vi-VN"/>
              </w:rPr>
            </w:pPr>
            <w:r>
              <w:rPr>
                <w:sz w:val="26"/>
                <w:szCs w:val="26"/>
                <w:lang w:val="vi-VN"/>
              </w:rPr>
              <w:t xml:space="preserve">- Bản chất của văn học là nhận thức và phản ánh đời sống theo quy luật của cái đẹp, tạo lập những tình cảm đẹp đẽ. Nhà văn không chỉ nói những điều mắt thấy tai nghe mà còn nói những điều lớn lao, mới mẻ, từ đó nâng lên thành những giá trị phổ quát. Nhờ vậy, văn học giúp con người dễ tiếp nhận những giá trị tinh thần của nhân loại và dễ khơi gợi sự đồng cảm từ độc giả. </w:t>
            </w:r>
          </w:p>
          <w:p w14:paraId="4C61E704" w14:textId="77777777" w:rsidR="006E1F5E" w:rsidRPr="00D41FF7" w:rsidRDefault="006E1F5E" w:rsidP="00E677FF">
            <w:pPr>
              <w:rPr>
                <w:sz w:val="26"/>
                <w:szCs w:val="26"/>
                <w:lang w:val="vi-VN"/>
              </w:rPr>
            </w:pPr>
            <w:r>
              <w:rPr>
                <w:sz w:val="26"/>
                <w:szCs w:val="26"/>
                <w:lang w:val="vi-VN"/>
              </w:rPr>
              <w:t xml:space="preserve">- Đối tượng và mục tiêu của văn học là con người. Thế giới tình cảm, tư tưởng của con người luôn được văn học phản ánh bằng một dạng ngôn từ đặc trưng, ngôn từ của cảm xúc. Trong quá trình đọc, độc giả vừa bị tác động vừa nỗ lực tìm kiếm những giá trị. Vì thế mà qua văn học, con người bắt gặp nỗi lòng mình cũng như nỗi lòng của người khác để cùng vui, cùng buồn. </w:t>
            </w:r>
          </w:p>
        </w:tc>
        <w:tc>
          <w:tcPr>
            <w:tcW w:w="567" w:type="dxa"/>
            <w:tcBorders>
              <w:top w:val="single" w:sz="4" w:space="0" w:color="auto"/>
              <w:left w:val="single" w:sz="4" w:space="0" w:color="auto"/>
              <w:bottom w:val="single" w:sz="4" w:space="0" w:color="auto"/>
              <w:right w:val="single" w:sz="4" w:space="0" w:color="auto"/>
            </w:tcBorders>
            <w:vAlign w:val="center"/>
          </w:tcPr>
          <w:p w14:paraId="62E86243" w14:textId="77777777" w:rsidR="006E1F5E" w:rsidRPr="009D3846" w:rsidRDefault="006E1F5E" w:rsidP="00E677FF">
            <w:pPr>
              <w:jc w:val="center"/>
              <w:rPr>
                <w:bCs/>
                <w:noProof/>
                <w:sz w:val="26"/>
                <w:szCs w:val="26"/>
                <w:lang w:val="vi-VN"/>
              </w:rPr>
            </w:pPr>
            <w:r w:rsidRPr="009D3846">
              <w:rPr>
                <w:bCs/>
                <w:noProof/>
                <w:sz w:val="26"/>
                <w:szCs w:val="26"/>
              </w:rPr>
              <w:t>5.0</w:t>
            </w:r>
          </w:p>
        </w:tc>
      </w:tr>
      <w:tr w:rsidR="006E1F5E" w:rsidRPr="009D3846" w14:paraId="568B3C7E" w14:textId="77777777" w:rsidTr="00E677FF">
        <w:trPr>
          <w:trHeight w:val="1272"/>
        </w:trPr>
        <w:tc>
          <w:tcPr>
            <w:tcW w:w="9498" w:type="dxa"/>
            <w:tcBorders>
              <w:top w:val="single" w:sz="4" w:space="0" w:color="auto"/>
              <w:left w:val="single" w:sz="4" w:space="0" w:color="auto"/>
              <w:bottom w:val="single" w:sz="4" w:space="0" w:color="auto"/>
              <w:right w:val="single" w:sz="4" w:space="0" w:color="auto"/>
            </w:tcBorders>
          </w:tcPr>
          <w:p w14:paraId="316CE0F8" w14:textId="77777777" w:rsidR="006E1F5E" w:rsidRDefault="006E1F5E" w:rsidP="00E677FF">
            <w:pPr>
              <w:pStyle w:val="msonospacing0"/>
              <w:spacing w:line="276" w:lineRule="auto"/>
              <w:ind w:firstLine="459"/>
              <w:jc w:val="both"/>
              <w:rPr>
                <w:rFonts w:ascii="Times New Roman" w:hAnsi="Times New Roman" w:cs="Times New Roman"/>
                <w:i/>
                <w:spacing w:val="-2"/>
                <w:sz w:val="26"/>
                <w:szCs w:val="26"/>
                <w:lang w:val="vi-VN"/>
              </w:rPr>
            </w:pPr>
            <w:r w:rsidRPr="009D3846">
              <w:rPr>
                <w:rFonts w:ascii="Times New Roman" w:eastAsia="Calibri" w:hAnsi="Times New Roman" w:cs="Times New Roman"/>
                <w:b/>
                <w:i/>
                <w:sz w:val="26"/>
                <w:szCs w:val="26"/>
              </w:rPr>
              <w:t>3. Chứng minh</w:t>
            </w:r>
            <w:r w:rsidRPr="0049082C">
              <w:rPr>
                <w:rFonts w:ascii="Times New Roman" w:eastAsia="Calibri" w:hAnsi="Times New Roman" w:cs="Times New Roman"/>
                <w:b/>
                <w:i/>
                <w:sz w:val="26"/>
                <w:szCs w:val="26"/>
              </w:rPr>
              <w:t>:</w:t>
            </w:r>
            <w:r w:rsidRPr="0049082C">
              <w:rPr>
                <w:rFonts w:ascii="Times New Roman" w:eastAsia="Calibri" w:hAnsi="Times New Roman" w:cs="Times New Roman"/>
                <w:b/>
                <w:i/>
                <w:sz w:val="26"/>
                <w:szCs w:val="26"/>
                <w:lang w:val="vi-VN"/>
              </w:rPr>
              <w:t xml:space="preserve"> </w:t>
            </w:r>
            <w:r w:rsidRPr="0049082C">
              <w:rPr>
                <w:rFonts w:ascii="Times New Roman" w:hAnsi="Times New Roman" w:cs="Times New Roman"/>
                <w:i/>
                <w:spacing w:val="-2"/>
                <w:sz w:val="26"/>
                <w:szCs w:val="26"/>
                <w:lang w:val="vi-VN"/>
              </w:rPr>
              <w:t xml:space="preserve">Học sinh chọn một số tác phẩm để làm rõ </w:t>
            </w:r>
            <w:r>
              <w:rPr>
                <w:rFonts w:ascii="Times New Roman" w:hAnsi="Times New Roman" w:cs="Times New Roman"/>
                <w:i/>
                <w:spacing w:val="-2"/>
                <w:sz w:val="26"/>
                <w:szCs w:val="26"/>
                <w:lang w:val="vi-VN"/>
              </w:rPr>
              <w:t>những ý sau:</w:t>
            </w:r>
          </w:p>
          <w:p w14:paraId="38FF45D0" w14:textId="77777777" w:rsidR="006E1F5E" w:rsidRPr="00290090" w:rsidRDefault="006E1F5E" w:rsidP="00E677FF">
            <w:pPr>
              <w:pStyle w:val="msonospacing0"/>
              <w:spacing w:line="276" w:lineRule="auto"/>
              <w:ind w:firstLine="459"/>
              <w:jc w:val="both"/>
              <w:rPr>
                <w:rFonts w:ascii="Times New Roman" w:eastAsia="Calibri" w:hAnsi="Times New Roman" w:cs="Times New Roman"/>
                <w:sz w:val="26"/>
                <w:szCs w:val="26"/>
                <w:lang w:val="vi-VN"/>
              </w:rPr>
            </w:pPr>
            <w:r w:rsidRPr="00290090">
              <w:rPr>
                <w:rFonts w:ascii="Times New Roman" w:eastAsia="Calibri" w:hAnsi="Times New Roman" w:cs="Times New Roman"/>
                <w:sz w:val="26"/>
                <w:szCs w:val="26"/>
                <w:lang w:val="vi-VN"/>
              </w:rPr>
              <w:t>- Đọc văn để mở rộng hiểu biết, hiểu biết về tri thức và hiểu biết về tâm hồn, để có những trải nghiệm mới mẻ về đời sống tinh thần.</w:t>
            </w:r>
          </w:p>
          <w:p w14:paraId="34260D7C" w14:textId="77777777" w:rsidR="006E1F5E" w:rsidRPr="00D363D3" w:rsidRDefault="006E1F5E" w:rsidP="00E677FF">
            <w:pPr>
              <w:pStyle w:val="msonospacing0"/>
              <w:spacing w:line="276" w:lineRule="auto"/>
              <w:ind w:firstLine="459"/>
              <w:jc w:val="both"/>
              <w:rPr>
                <w:rFonts w:ascii="Times New Roman" w:eastAsia="Calibri" w:hAnsi="Times New Roman" w:cs="Times New Roman"/>
                <w:b/>
                <w:sz w:val="26"/>
                <w:szCs w:val="26"/>
                <w:lang w:val="vi-VN"/>
              </w:rPr>
            </w:pPr>
            <w:r w:rsidRPr="00290090">
              <w:rPr>
                <w:rFonts w:ascii="Times New Roman" w:eastAsia="Calibri" w:hAnsi="Times New Roman" w:cs="Times New Roman"/>
                <w:sz w:val="26"/>
                <w:szCs w:val="26"/>
                <w:lang w:val="vi-VN"/>
              </w:rPr>
              <w:t>- Đọc văn để biết đồng cảm, biết yêu thương, trân trọng những giá trị tinh thần của con người.</w:t>
            </w:r>
          </w:p>
        </w:tc>
        <w:tc>
          <w:tcPr>
            <w:tcW w:w="567" w:type="dxa"/>
            <w:tcBorders>
              <w:top w:val="single" w:sz="4" w:space="0" w:color="auto"/>
              <w:left w:val="single" w:sz="4" w:space="0" w:color="auto"/>
              <w:bottom w:val="single" w:sz="4" w:space="0" w:color="auto"/>
              <w:right w:val="single" w:sz="4" w:space="0" w:color="auto"/>
            </w:tcBorders>
          </w:tcPr>
          <w:p w14:paraId="32E02E7B" w14:textId="77777777" w:rsidR="006E1F5E" w:rsidRPr="006232CE" w:rsidRDefault="006E1F5E" w:rsidP="00E677FF">
            <w:pPr>
              <w:jc w:val="center"/>
              <w:rPr>
                <w:noProof/>
                <w:sz w:val="26"/>
                <w:szCs w:val="26"/>
                <w:lang w:val="vi-VN"/>
              </w:rPr>
            </w:pPr>
          </w:p>
          <w:p w14:paraId="5D63F5C1" w14:textId="77777777" w:rsidR="006E1F5E" w:rsidRPr="006232CE" w:rsidRDefault="006E1F5E" w:rsidP="00E677FF">
            <w:pPr>
              <w:jc w:val="center"/>
              <w:rPr>
                <w:noProof/>
                <w:sz w:val="26"/>
                <w:szCs w:val="26"/>
                <w:lang w:val="vi-VN"/>
              </w:rPr>
            </w:pPr>
          </w:p>
          <w:p w14:paraId="5ED7DB7B" w14:textId="77777777" w:rsidR="006E1F5E" w:rsidRPr="009D3846" w:rsidRDefault="006E1F5E" w:rsidP="00E677FF">
            <w:pPr>
              <w:jc w:val="center"/>
              <w:rPr>
                <w:noProof/>
                <w:sz w:val="26"/>
                <w:szCs w:val="26"/>
              </w:rPr>
            </w:pPr>
            <w:r w:rsidRPr="009D3846">
              <w:rPr>
                <w:noProof/>
                <w:sz w:val="26"/>
                <w:szCs w:val="26"/>
              </w:rPr>
              <w:t>3.0</w:t>
            </w:r>
          </w:p>
          <w:p w14:paraId="1A0BECE1" w14:textId="77777777" w:rsidR="006E1F5E" w:rsidRPr="009D3846" w:rsidRDefault="006E1F5E" w:rsidP="00E677FF">
            <w:pPr>
              <w:rPr>
                <w:noProof/>
                <w:sz w:val="26"/>
                <w:szCs w:val="26"/>
              </w:rPr>
            </w:pPr>
          </w:p>
        </w:tc>
      </w:tr>
      <w:tr w:rsidR="006E1F5E" w:rsidRPr="009D3846" w14:paraId="49856065" w14:textId="77777777" w:rsidTr="00E677FF">
        <w:trPr>
          <w:trHeight w:val="956"/>
        </w:trPr>
        <w:tc>
          <w:tcPr>
            <w:tcW w:w="9498" w:type="dxa"/>
            <w:tcBorders>
              <w:top w:val="single" w:sz="4" w:space="0" w:color="auto"/>
              <w:left w:val="single" w:sz="4" w:space="0" w:color="auto"/>
              <w:right w:val="single" w:sz="4" w:space="0" w:color="auto"/>
            </w:tcBorders>
          </w:tcPr>
          <w:p w14:paraId="369C95ED" w14:textId="77777777" w:rsidR="006E1F5E" w:rsidRPr="009D3846" w:rsidRDefault="006E1F5E" w:rsidP="00E677FF">
            <w:pPr>
              <w:pStyle w:val="msonospacing0"/>
              <w:spacing w:line="276" w:lineRule="auto"/>
              <w:ind w:firstLine="459"/>
              <w:jc w:val="both"/>
              <w:rPr>
                <w:rFonts w:ascii="Times New Roman" w:hAnsi="Times New Roman" w:cs="Times New Roman"/>
                <w:b/>
                <w:bCs/>
                <w:i/>
                <w:noProof/>
                <w:sz w:val="26"/>
                <w:szCs w:val="26"/>
                <w:lang w:val="vi-VN"/>
              </w:rPr>
            </w:pPr>
            <w:r w:rsidRPr="009D3846">
              <w:rPr>
                <w:rFonts w:ascii="Times New Roman" w:hAnsi="Times New Roman" w:cs="Times New Roman"/>
                <w:b/>
                <w:bCs/>
                <w:i/>
                <w:noProof/>
                <w:sz w:val="26"/>
                <w:szCs w:val="26"/>
              </w:rPr>
              <w:t>4</w:t>
            </w:r>
            <w:r w:rsidRPr="009D3846">
              <w:rPr>
                <w:rFonts w:ascii="Times New Roman" w:hAnsi="Times New Roman" w:cs="Times New Roman"/>
                <w:b/>
                <w:bCs/>
                <w:i/>
                <w:noProof/>
                <w:sz w:val="26"/>
                <w:szCs w:val="26"/>
                <w:lang w:val="vi-VN"/>
              </w:rPr>
              <w:t>. Đánh giá chung</w:t>
            </w:r>
          </w:p>
          <w:p w14:paraId="30306B02" w14:textId="77777777" w:rsidR="006E1F5E" w:rsidRPr="00290090" w:rsidRDefault="006E1F5E" w:rsidP="00E677FF">
            <w:pPr>
              <w:pStyle w:val="msonospacing0"/>
              <w:spacing w:line="276" w:lineRule="auto"/>
              <w:ind w:firstLine="459"/>
              <w:jc w:val="both"/>
              <w:rPr>
                <w:rFonts w:ascii="Times New Roman" w:hAnsi="Times New Roman" w:cs="Times New Roman"/>
                <w:bCs/>
                <w:noProof/>
                <w:sz w:val="26"/>
                <w:szCs w:val="26"/>
                <w:lang w:val="vi-VN"/>
              </w:rPr>
            </w:pPr>
            <w:r w:rsidRPr="00290090">
              <w:rPr>
                <w:rFonts w:ascii="Times New Roman" w:hAnsi="Times New Roman" w:cs="Times New Roman"/>
                <w:bCs/>
                <w:noProof/>
                <w:sz w:val="26"/>
                <w:szCs w:val="26"/>
                <w:lang w:val="vi-VN"/>
              </w:rPr>
              <w:t>- Khẳng định vai trò quan trọng của văn</w:t>
            </w:r>
            <w:r>
              <w:rPr>
                <w:rFonts w:ascii="Times New Roman" w:hAnsi="Times New Roman" w:cs="Times New Roman"/>
                <w:bCs/>
                <w:noProof/>
                <w:sz w:val="26"/>
                <w:szCs w:val="26"/>
                <w:lang w:val="vi-VN"/>
              </w:rPr>
              <w:t xml:space="preserve"> chương cũng như vai trò của nhà văn trong quá trình sáng tạo. Từ đó nhận thức được nhiệm vụ của người đọc</w:t>
            </w:r>
            <w:r w:rsidRPr="00290090">
              <w:rPr>
                <w:rFonts w:ascii="Times New Roman" w:hAnsi="Times New Roman" w:cs="Times New Roman"/>
                <w:bCs/>
                <w:noProof/>
                <w:sz w:val="26"/>
                <w:szCs w:val="26"/>
                <w:lang w:val="vi-VN"/>
              </w:rPr>
              <w:t xml:space="preserve"> trong quá trình trong tiếp nhận văn học.</w:t>
            </w:r>
          </w:p>
        </w:tc>
        <w:tc>
          <w:tcPr>
            <w:tcW w:w="567" w:type="dxa"/>
            <w:tcBorders>
              <w:top w:val="single" w:sz="4" w:space="0" w:color="auto"/>
              <w:left w:val="single" w:sz="4" w:space="0" w:color="auto"/>
              <w:right w:val="single" w:sz="4" w:space="0" w:color="auto"/>
            </w:tcBorders>
            <w:vAlign w:val="center"/>
          </w:tcPr>
          <w:p w14:paraId="4C85F142" w14:textId="77777777" w:rsidR="006E1F5E" w:rsidRPr="009D3846" w:rsidRDefault="006E1F5E" w:rsidP="00E677FF">
            <w:pPr>
              <w:rPr>
                <w:b/>
                <w:bCs/>
                <w:noProof/>
                <w:sz w:val="26"/>
                <w:szCs w:val="26"/>
              </w:rPr>
            </w:pPr>
            <w:r w:rsidRPr="009D3846">
              <w:rPr>
                <w:noProof/>
                <w:sz w:val="26"/>
                <w:szCs w:val="26"/>
              </w:rPr>
              <w:t>1.0</w:t>
            </w:r>
          </w:p>
        </w:tc>
      </w:tr>
      <w:tr w:rsidR="006E1F5E" w:rsidRPr="009D3846" w14:paraId="6DDEB87B" w14:textId="77777777" w:rsidTr="00E677FF">
        <w:trPr>
          <w:trHeight w:val="97"/>
        </w:trPr>
        <w:tc>
          <w:tcPr>
            <w:tcW w:w="10065" w:type="dxa"/>
            <w:gridSpan w:val="2"/>
            <w:tcBorders>
              <w:top w:val="single" w:sz="4" w:space="0" w:color="auto"/>
              <w:left w:val="single" w:sz="4" w:space="0" w:color="auto"/>
              <w:bottom w:val="single" w:sz="4" w:space="0" w:color="auto"/>
              <w:right w:val="single" w:sz="4" w:space="0" w:color="auto"/>
            </w:tcBorders>
            <w:vAlign w:val="center"/>
          </w:tcPr>
          <w:p w14:paraId="1CCFE05B" w14:textId="77777777" w:rsidR="006E1F5E" w:rsidRPr="009D3846" w:rsidRDefault="006E1F5E" w:rsidP="00E677FF">
            <w:pPr>
              <w:jc w:val="both"/>
              <w:rPr>
                <w:noProof/>
                <w:sz w:val="26"/>
                <w:szCs w:val="26"/>
                <w:lang w:val="vi-VN"/>
              </w:rPr>
            </w:pPr>
            <w:r w:rsidRPr="009D3846">
              <w:rPr>
                <w:b/>
                <w:bCs/>
                <w:i/>
                <w:iCs/>
                <w:noProof/>
                <w:sz w:val="26"/>
                <w:szCs w:val="26"/>
                <w:lang w:val="vi-VN"/>
              </w:rPr>
              <w:t>* Lưu ý:</w:t>
            </w:r>
            <w:r>
              <w:rPr>
                <w:b/>
                <w:bCs/>
                <w:i/>
                <w:iCs/>
                <w:noProof/>
                <w:sz w:val="26"/>
                <w:szCs w:val="26"/>
                <w:lang w:val="vi-VN"/>
              </w:rPr>
              <w:t xml:space="preserve"> </w:t>
            </w:r>
            <w:r w:rsidRPr="009D3846">
              <w:rPr>
                <w:i/>
                <w:iCs/>
                <w:noProof/>
                <w:sz w:val="26"/>
                <w:szCs w:val="26"/>
                <w:lang w:val="vi-VN"/>
              </w:rPr>
              <w:t>Xem xét cả hai yêu cầu về kĩ năng và kiến thức để cho điểm.</w:t>
            </w:r>
          </w:p>
        </w:tc>
      </w:tr>
    </w:tbl>
    <w:p w14:paraId="14583415" w14:textId="77777777" w:rsidR="006E1F5E" w:rsidRPr="009D3846" w:rsidRDefault="006E1F5E" w:rsidP="006E1F5E">
      <w:pPr>
        <w:rPr>
          <w:sz w:val="26"/>
          <w:szCs w:val="26"/>
        </w:rPr>
      </w:pPr>
    </w:p>
    <w:p w14:paraId="16D2C49A" w14:textId="77777777" w:rsidR="006E1F5E" w:rsidRPr="009D3846" w:rsidRDefault="006E1F5E" w:rsidP="006E1F5E">
      <w:pPr>
        <w:ind w:firstLine="567"/>
        <w:jc w:val="center"/>
        <w:rPr>
          <w:rFonts w:eastAsia="Arial"/>
          <w:b/>
          <w:sz w:val="26"/>
          <w:szCs w:val="26"/>
        </w:rPr>
      </w:pPr>
    </w:p>
    <w:p w14:paraId="2ECCF98D" w14:textId="77777777" w:rsidR="006E1F5E" w:rsidRPr="009D3846" w:rsidRDefault="006E1F5E" w:rsidP="006E1F5E">
      <w:pPr>
        <w:ind w:firstLine="567"/>
        <w:jc w:val="both"/>
        <w:rPr>
          <w:sz w:val="26"/>
          <w:szCs w:val="26"/>
        </w:rPr>
      </w:pPr>
    </w:p>
    <w:p w14:paraId="088E5325" w14:textId="77777777" w:rsidR="006E1F5E" w:rsidRPr="009D3846" w:rsidRDefault="006E1F5E" w:rsidP="006E1F5E">
      <w:pPr>
        <w:rPr>
          <w:sz w:val="26"/>
          <w:szCs w:val="26"/>
        </w:rPr>
      </w:pPr>
    </w:p>
    <w:p w14:paraId="19F4755E" w14:textId="77777777" w:rsidR="006E1F5E" w:rsidRDefault="006E1F5E"/>
    <w:sectPr w:rsidR="006E1F5E" w:rsidSect="00B62EC9">
      <w:headerReference w:type="default" r:id="rId7"/>
      <w:footerReference w:type="default" r:id="rId8"/>
      <w:pgSz w:w="11906" w:h="16838" w:code="9"/>
      <w:pgMar w:top="574" w:right="1134" w:bottom="1134" w:left="1418" w:header="426"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B6E5C" w14:textId="77777777" w:rsidR="00F54969" w:rsidRDefault="00F54969" w:rsidP="004C5424">
      <w:r>
        <w:separator/>
      </w:r>
    </w:p>
  </w:endnote>
  <w:endnote w:type="continuationSeparator" w:id="0">
    <w:p w14:paraId="37B534F3" w14:textId="77777777" w:rsidR="00F54969" w:rsidRDefault="00F54969" w:rsidP="004C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76780" w14:textId="4463AE03" w:rsidR="00B62EC9" w:rsidRPr="00B62EC9" w:rsidRDefault="00B62EC9" w:rsidP="00B62EC9">
    <w:pPr>
      <w:widowControl w:val="0"/>
      <w:tabs>
        <w:tab w:val="center" w:pos="4680"/>
        <w:tab w:val="right" w:pos="9360"/>
        <w:tab w:val="right" w:pos="10348"/>
      </w:tabs>
      <w:spacing w:before="120" w:after="120"/>
      <w:rPr>
        <w:rFonts w:eastAsia="SimSun"/>
        <w:color w:val="000000"/>
        <w:kern w:val="2"/>
        <w:lang w:eastAsia="zh-CN"/>
      </w:rPr>
    </w:pPr>
    <w:r w:rsidRPr="00B62EC9">
      <w:rPr>
        <w:rFonts w:eastAsia="SimSun"/>
        <w:b/>
        <w:color w:val="000000"/>
        <w:kern w:val="2"/>
        <w:lang w:val="nl-NL" w:eastAsia="zh-CN"/>
      </w:rPr>
      <w:t xml:space="preserve">                                                         </w:t>
    </w:r>
    <w:r>
      <w:rPr>
        <w:rFonts w:eastAsia="SimSun"/>
        <w:b/>
        <w:color w:val="000000"/>
        <w:kern w:val="2"/>
        <w:lang w:val="nl-NL" w:eastAsia="zh-CN"/>
      </w:rPr>
      <w:t xml:space="preserve"> </w:t>
    </w:r>
    <w:r w:rsidRPr="00B62EC9">
      <w:rPr>
        <w:rFonts w:eastAsia="SimSun"/>
        <w:b/>
        <w:color w:val="000000"/>
        <w:kern w:val="2"/>
        <w:lang w:val="nl-NL" w:eastAsia="zh-CN"/>
      </w:rPr>
      <w:t xml:space="preserve">    </w:t>
    </w:r>
    <w:r w:rsidRPr="00B62EC9">
      <w:rPr>
        <w:rFonts w:eastAsia="SimSun"/>
        <w:b/>
        <w:color w:val="00B0F0"/>
        <w:kern w:val="2"/>
        <w:lang w:val="nl-NL" w:eastAsia="zh-CN"/>
      </w:rPr>
      <w:t/>
    </w:r>
    <w:r w:rsidRPr="00B62EC9">
      <w:rPr>
        <w:rFonts w:eastAsia="SimSun"/>
        <w:b/>
        <w:color w:val="FF0000"/>
        <w:kern w:val="2"/>
        <w:lang w:val="nl-NL" w:eastAsia="zh-CN"/>
      </w:rPr>
      <w:t xml:space="preserve"/>
    </w:r>
    <w:r w:rsidRPr="00B62EC9">
      <w:rPr>
        <w:rFonts w:eastAsia="SimSun"/>
        <w:b/>
        <w:color w:val="000000"/>
        <w:kern w:val="2"/>
        <w:lang w:eastAsia="zh-CN"/>
      </w:rPr>
      <w:t xml:space="preserve">                                </w:t>
    </w:r>
    <w:r w:rsidRPr="00B62EC9">
      <w:rPr>
        <w:rFonts w:eastAsia="SimSun"/>
        <w:b/>
        <w:color w:val="FF0000"/>
        <w:kern w:val="2"/>
        <w:lang w:eastAsia="zh-CN"/>
      </w:rPr>
      <w:t>Trang</w:t>
    </w:r>
    <w:r w:rsidRPr="00B62EC9">
      <w:rPr>
        <w:rFonts w:eastAsia="SimSun"/>
        <w:b/>
        <w:color w:val="0070C0"/>
        <w:kern w:val="2"/>
        <w:lang w:eastAsia="zh-CN"/>
      </w:rPr>
      <w:t xml:space="preserve"> </w:t>
    </w:r>
    <w:r w:rsidRPr="00B62EC9">
      <w:rPr>
        <w:rFonts w:eastAsia="SimSun"/>
        <w:b/>
        <w:color w:val="0070C0"/>
        <w:kern w:val="2"/>
        <w:lang w:eastAsia="zh-CN"/>
      </w:rPr>
      <w:fldChar w:fldCharType="begin"/>
    </w:r>
    <w:r w:rsidRPr="00B62EC9">
      <w:rPr>
        <w:rFonts w:eastAsia="SimSun"/>
        <w:b/>
        <w:color w:val="0070C0"/>
        <w:kern w:val="2"/>
        <w:lang w:eastAsia="zh-CN"/>
      </w:rPr>
      <w:instrText xml:space="preserve"> PAGE   \* MERGEFORMAT </w:instrText>
    </w:r>
    <w:r w:rsidRPr="00B62EC9">
      <w:rPr>
        <w:rFonts w:eastAsia="SimSun"/>
        <w:b/>
        <w:color w:val="0070C0"/>
        <w:kern w:val="2"/>
        <w:lang w:eastAsia="zh-CN"/>
      </w:rPr>
      <w:fldChar w:fldCharType="separate"/>
    </w:r>
    <w:r w:rsidR="00B815C2">
      <w:rPr>
        <w:rFonts w:eastAsia="SimSun"/>
        <w:b/>
        <w:noProof/>
        <w:color w:val="0070C0"/>
        <w:kern w:val="2"/>
        <w:lang w:eastAsia="zh-CN"/>
      </w:rPr>
      <w:t>1</w:t>
    </w:r>
    <w:r w:rsidRPr="00B62EC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44139" w14:textId="77777777" w:rsidR="00F54969" w:rsidRDefault="00F54969" w:rsidP="004C5424">
      <w:r>
        <w:separator/>
      </w:r>
    </w:p>
  </w:footnote>
  <w:footnote w:type="continuationSeparator" w:id="0">
    <w:p w14:paraId="0F30736D" w14:textId="77777777" w:rsidR="00F54969" w:rsidRDefault="00F54969" w:rsidP="004C5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31B8D" w14:textId="77777777" w:rsidR="00B62EC9" w:rsidRPr="00B62EC9" w:rsidRDefault="00B62EC9" w:rsidP="00B62EC9">
    <w:pPr>
      <w:widowControl w:val="0"/>
      <w:tabs>
        <w:tab w:val="center" w:pos="4513"/>
        <w:tab w:val="right" w:pos="9026"/>
      </w:tabs>
      <w:autoSpaceDE w:val="0"/>
      <w:autoSpaceDN w:val="0"/>
      <w:jc w:val="center"/>
      <w:rPr>
        <w:sz w:val="22"/>
        <w:szCs w:val="22"/>
        <w:lang w:val="vi"/>
      </w:rPr>
    </w:pPr>
    <w:r w:rsidRPr="00B62EC9">
      <w:rPr>
        <w:rFonts w:eastAsia="Calibri"/>
        <w:b/>
        <w:color w:val="00B0F0"/>
        <w:lang w:val="nl-NL"/>
      </w:rPr>
      <w:t/>
    </w:r>
    <w:r w:rsidRPr="00B62EC9">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5E"/>
    <w:rsid w:val="001311FD"/>
    <w:rsid w:val="004C5424"/>
    <w:rsid w:val="006E1F5E"/>
    <w:rsid w:val="007668B5"/>
    <w:rsid w:val="00B62EC9"/>
    <w:rsid w:val="00B815C2"/>
    <w:rsid w:val="00F5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F5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
    <w:name w:val="Grid Table 2"/>
    <w:basedOn w:val="TableNormal"/>
    <w:uiPriority w:val="47"/>
    <w:rsid w:val="006E1F5E"/>
    <w:rPr>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6E1F5E"/>
    <w:rPr>
      <w:rFonts w:ascii="Times New Roman" w:eastAsia="Calibri" w:hAnsi="Times New Roman" w:cs="Times New Roman"/>
      <w:sz w:val="26"/>
      <w:szCs w:val="22"/>
    </w:rPr>
  </w:style>
  <w:style w:type="paragraph" w:customStyle="1" w:styleId="msonospacing0">
    <w:name w:val="msonospacing"/>
    <w:rsid w:val="006E1F5E"/>
    <w:rPr>
      <w:rFonts w:ascii="Calibri" w:eastAsia="Times New Roman" w:hAnsi="Calibri" w:cs="Calibri"/>
      <w:sz w:val="22"/>
      <w:szCs w:val="22"/>
    </w:rPr>
  </w:style>
  <w:style w:type="paragraph" w:customStyle="1" w:styleId="CharChar">
    <w:name w:val="Char Char"/>
    <w:basedOn w:val="Normal"/>
    <w:rsid w:val="006E1F5E"/>
    <w:pPr>
      <w:widowControl w:val="0"/>
      <w:spacing w:after="160" w:line="240" w:lineRule="exact"/>
    </w:pPr>
    <w:rPr>
      <w:rFonts w:eastAsia="SimSun"/>
      <w:kern w:val="2"/>
      <w:szCs w:val="20"/>
      <w:lang w:eastAsia="zh-CN"/>
    </w:rPr>
  </w:style>
  <w:style w:type="paragraph" w:styleId="Header">
    <w:name w:val="header"/>
    <w:basedOn w:val="Normal"/>
    <w:link w:val="HeaderChar"/>
    <w:uiPriority w:val="99"/>
    <w:unhideWhenUsed/>
    <w:rsid w:val="004C5424"/>
    <w:pPr>
      <w:tabs>
        <w:tab w:val="center" w:pos="4680"/>
        <w:tab w:val="right" w:pos="9360"/>
      </w:tabs>
    </w:pPr>
  </w:style>
  <w:style w:type="character" w:customStyle="1" w:styleId="HeaderChar">
    <w:name w:val="Header Char"/>
    <w:basedOn w:val="DefaultParagraphFont"/>
    <w:link w:val="Header"/>
    <w:uiPriority w:val="99"/>
    <w:rsid w:val="004C5424"/>
    <w:rPr>
      <w:rFonts w:ascii="Times New Roman" w:eastAsia="Times New Roman" w:hAnsi="Times New Roman" w:cs="Times New Roman"/>
    </w:rPr>
  </w:style>
  <w:style w:type="paragraph" w:styleId="Footer">
    <w:name w:val="footer"/>
    <w:basedOn w:val="Normal"/>
    <w:link w:val="FooterChar"/>
    <w:uiPriority w:val="99"/>
    <w:unhideWhenUsed/>
    <w:rsid w:val="004C5424"/>
    <w:pPr>
      <w:tabs>
        <w:tab w:val="center" w:pos="4680"/>
        <w:tab w:val="right" w:pos="9360"/>
      </w:tabs>
    </w:pPr>
  </w:style>
  <w:style w:type="character" w:customStyle="1" w:styleId="FooterChar">
    <w:name w:val="Footer Char"/>
    <w:basedOn w:val="DefaultParagraphFont"/>
    <w:link w:val="Footer"/>
    <w:uiPriority w:val="99"/>
    <w:rsid w:val="004C542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F5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
    <w:name w:val="Grid Table 2"/>
    <w:basedOn w:val="TableNormal"/>
    <w:uiPriority w:val="47"/>
    <w:rsid w:val="006E1F5E"/>
    <w:rPr>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6E1F5E"/>
    <w:rPr>
      <w:rFonts w:ascii="Times New Roman" w:eastAsia="Calibri" w:hAnsi="Times New Roman" w:cs="Times New Roman"/>
      <w:sz w:val="26"/>
      <w:szCs w:val="22"/>
    </w:rPr>
  </w:style>
  <w:style w:type="paragraph" w:customStyle="1" w:styleId="msonospacing0">
    <w:name w:val="msonospacing"/>
    <w:rsid w:val="006E1F5E"/>
    <w:rPr>
      <w:rFonts w:ascii="Calibri" w:eastAsia="Times New Roman" w:hAnsi="Calibri" w:cs="Calibri"/>
      <w:sz w:val="22"/>
      <w:szCs w:val="22"/>
    </w:rPr>
  </w:style>
  <w:style w:type="paragraph" w:customStyle="1" w:styleId="CharChar">
    <w:name w:val="Char Char"/>
    <w:basedOn w:val="Normal"/>
    <w:rsid w:val="006E1F5E"/>
    <w:pPr>
      <w:widowControl w:val="0"/>
      <w:spacing w:after="160" w:line="240" w:lineRule="exact"/>
    </w:pPr>
    <w:rPr>
      <w:rFonts w:eastAsia="SimSun"/>
      <w:kern w:val="2"/>
      <w:szCs w:val="20"/>
      <w:lang w:eastAsia="zh-CN"/>
    </w:rPr>
  </w:style>
  <w:style w:type="paragraph" w:styleId="Header">
    <w:name w:val="header"/>
    <w:basedOn w:val="Normal"/>
    <w:link w:val="HeaderChar"/>
    <w:uiPriority w:val="99"/>
    <w:unhideWhenUsed/>
    <w:rsid w:val="004C5424"/>
    <w:pPr>
      <w:tabs>
        <w:tab w:val="center" w:pos="4680"/>
        <w:tab w:val="right" w:pos="9360"/>
      </w:tabs>
    </w:pPr>
  </w:style>
  <w:style w:type="character" w:customStyle="1" w:styleId="HeaderChar">
    <w:name w:val="Header Char"/>
    <w:basedOn w:val="DefaultParagraphFont"/>
    <w:link w:val="Header"/>
    <w:uiPriority w:val="99"/>
    <w:rsid w:val="004C5424"/>
    <w:rPr>
      <w:rFonts w:ascii="Times New Roman" w:eastAsia="Times New Roman" w:hAnsi="Times New Roman" w:cs="Times New Roman"/>
    </w:rPr>
  </w:style>
  <w:style w:type="paragraph" w:styleId="Footer">
    <w:name w:val="footer"/>
    <w:basedOn w:val="Normal"/>
    <w:link w:val="FooterChar"/>
    <w:uiPriority w:val="99"/>
    <w:unhideWhenUsed/>
    <w:rsid w:val="004C5424"/>
    <w:pPr>
      <w:tabs>
        <w:tab w:val="center" w:pos="4680"/>
        <w:tab w:val="right" w:pos="9360"/>
      </w:tabs>
    </w:pPr>
  </w:style>
  <w:style w:type="character" w:customStyle="1" w:styleId="FooterChar">
    <w:name w:val="Footer Char"/>
    <w:basedOn w:val="DefaultParagraphFont"/>
    <w:link w:val="Footer"/>
    <w:uiPriority w:val="99"/>
    <w:rsid w:val="004C542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2023-11-19T02:39:00Z</dcterms:created>
  <dc:creator>admin</dc:creator>
  <dc:description>Đề ôn thi HK1 môn Ngữ văn 10 Kết nối tri thức có đáp án-Đề 4 được soạn dưới dạng file word và PDF gồm 3 trang. Các bạn xem và tải về ở dưới.</dc:description>
  <dcterms:modified xsi:type="dcterms:W3CDTF">2023-11-19T02:39:00Z</dcterms:modified>
  <cp:revision>1</cp:revision>
  <dc:title>Đề Ôn Thi HK1 Môn Ngữ Văn 10 Kết Nối Tri Thức Có Đáp Án-Đề 4</dc:title>
</cp:coreProperties>
</file>