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62" w:rsidRPr="00B324D0" w:rsidRDefault="00B96662" w:rsidP="00B96662">
      <w:pPr>
        <w:pageBreakBefore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B324D0">
        <w:rPr>
          <w:rFonts w:ascii="Arial" w:hAnsi="Arial" w:cs="Arial"/>
          <w:b/>
          <w:color w:val="000000"/>
          <w:sz w:val="28"/>
          <w:szCs w:val="28"/>
        </w:rPr>
        <w:t>NHÀ XUẤT BẢN GIÁO DỤC VIỆT NAM</w:t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</w:p>
    <w:p w:rsidR="003756E9" w:rsidRPr="00B324D0" w:rsidRDefault="003756E9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</w:p>
    <w:p w:rsidR="00B96662" w:rsidRPr="00B324D0" w:rsidRDefault="004E386B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  <w:r w:rsidRPr="00B324D0">
        <w:rPr>
          <w:rFonts w:ascii="Arial" w:hAnsi="Arial" w:cs="Arial"/>
          <w:color w:val="000000"/>
          <w:sz w:val="80"/>
          <w:szCs w:val="80"/>
        </w:rPr>
        <w:t xml:space="preserve"> </w:t>
      </w:r>
    </w:p>
    <w:p w:rsidR="00B96662" w:rsidRPr="00B324D0" w:rsidRDefault="00EF6258" w:rsidP="00B96662">
      <w:pPr>
        <w:spacing w:line="240" w:lineRule="auto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>PHÂN PHỐI CHƯƠNG TRÌNH</w:t>
      </w:r>
    </w:p>
    <w:p w:rsidR="00B96662" w:rsidRPr="00B324D0" w:rsidRDefault="003A00BF" w:rsidP="00B96662">
      <w:pPr>
        <w:spacing w:before="200" w:line="240" w:lineRule="auto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>MÔN</w:t>
      </w:r>
      <w:r w:rsidR="00B96662" w:rsidRPr="00B324D0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r w:rsidR="00FC5320" w:rsidRPr="00B324D0">
        <w:rPr>
          <w:rFonts w:ascii="Arial" w:hAnsi="Arial" w:cs="Arial"/>
          <w:b/>
          <w:bCs/>
          <w:color w:val="000000"/>
          <w:sz w:val="72"/>
          <w:szCs w:val="72"/>
        </w:rPr>
        <w:t>NGỮ VĂN</w:t>
      </w: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 xml:space="preserve"> LỚP </w:t>
      </w:r>
      <w:r w:rsidR="00FC5320" w:rsidRPr="00B324D0">
        <w:rPr>
          <w:rFonts w:ascii="Arial" w:hAnsi="Arial" w:cs="Arial"/>
          <w:b/>
          <w:bCs/>
          <w:color w:val="000000"/>
          <w:sz w:val="72"/>
          <w:szCs w:val="72"/>
        </w:rPr>
        <w:t>8</w:t>
      </w:r>
    </w:p>
    <w:p w:rsidR="003A00BF" w:rsidRPr="00B324D0" w:rsidRDefault="00387E0F" w:rsidP="003A00BF">
      <w:pPr>
        <w:spacing w:before="200" w:line="240" w:lineRule="auto"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  <w:r w:rsidRPr="00B324D0">
        <w:rPr>
          <w:rFonts w:ascii="Arial" w:hAnsi="Arial" w:cs="Arial"/>
          <w:color w:val="000000"/>
          <w:sz w:val="40"/>
          <w:szCs w:val="40"/>
          <w:lang w:val="es-ES"/>
        </w:rPr>
        <w:t>KẾT NỐI TRI THỨC VỚI CUỘC SỐNG</w:t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</w:p>
    <w:p w:rsidR="00B96662" w:rsidRPr="00B324D0" w:rsidRDefault="003616A2" w:rsidP="003616A2">
      <w:pPr>
        <w:tabs>
          <w:tab w:val="left" w:pos="12607"/>
        </w:tabs>
        <w:spacing w:line="240" w:lineRule="auto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B324D0">
        <w:rPr>
          <w:rFonts w:ascii="Arial" w:hAnsi="Arial" w:cs="Arial"/>
          <w:b/>
          <w:color w:val="000000"/>
          <w:sz w:val="28"/>
          <w:szCs w:val="28"/>
        </w:rPr>
        <w:tab/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10C2C" w:rsidRPr="00B324D0" w:rsidRDefault="00B10C2C" w:rsidP="00EF6258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324D0">
        <w:rPr>
          <w:rFonts w:ascii="Arial" w:hAnsi="Arial" w:cs="Arial"/>
          <w:color w:val="000000"/>
        </w:rPr>
        <w:br w:type="page"/>
      </w:r>
      <w:r w:rsidR="00EF6258" w:rsidRPr="00B324D0">
        <w:rPr>
          <w:rFonts w:ascii="Arial" w:hAnsi="Arial" w:cs="Arial"/>
          <w:b/>
          <w:color w:val="000000"/>
          <w:sz w:val="40"/>
          <w:szCs w:val="40"/>
        </w:rPr>
        <w:lastRenderedPageBreak/>
        <w:t xml:space="preserve">PHÂN PHỐI CHƯƠNG TRÌNH MÔN </w:t>
      </w:r>
      <w:r w:rsidR="00AE2D39" w:rsidRPr="00B324D0">
        <w:rPr>
          <w:rFonts w:ascii="Arial" w:hAnsi="Arial" w:cs="Arial"/>
          <w:b/>
          <w:color w:val="000000"/>
          <w:sz w:val="40"/>
          <w:szCs w:val="40"/>
        </w:rPr>
        <w:t>NGỮ VĂN</w:t>
      </w:r>
      <w:r w:rsidR="00EF6258" w:rsidRPr="00B324D0">
        <w:rPr>
          <w:rFonts w:ascii="Arial" w:hAnsi="Arial" w:cs="Arial"/>
          <w:b/>
          <w:color w:val="000000"/>
          <w:sz w:val="40"/>
          <w:szCs w:val="40"/>
        </w:rPr>
        <w:t xml:space="preserve"> LỚP </w:t>
      </w:r>
      <w:r w:rsidR="00AE2D39" w:rsidRPr="00B324D0">
        <w:rPr>
          <w:rFonts w:ascii="Arial" w:hAnsi="Arial" w:cs="Arial"/>
          <w:b/>
          <w:color w:val="000000"/>
          <w:sz w:val="40"/>
          <w:szCs w:val="40"/>
        </w:rPr>
        <w:t>8</w:t>
      </w:r>
    </w:p>
    <w:p w:rsidR="003A00BF" w:rsidRPr="00B324D0" w:rsidRDefault="003A00BF" w:rsidP="00154F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324D0">
        <w:rPr>
          <w:rFonts w:ascii="Arial" w:hAnsi="Arial" w:cs="Arial"/>
          <w:b/>
          <w:color w:val="000000"/>
          <w:sz w:val="28"/>
          <w:szCs w:val="28"/>
        </w:rPr>
        <w:t>(</w:t>
      </w:r>
      <w:r w:rsidR="00430D6B" w:rsidRPr="00B324D0">
        <w:rPr>
          <w:rFonts w:ascii="Arial" w:hAnsi="Arial" w:cs="Arial"/>
          <w:b/>
          <w:color w:val="000000"/>
          <w:sz w:val="28"/>
          <w:szCs w:val="28"/>
        </w:rPr>
        <w:t>140</w:t>
      </w:r>
      <w:r w:rsidRPr="00B324D0">
        <w:rPr>
          <w:rFonts w:ascii="Arial" w:hAnsi="Arial" w:cs="Arial"/>
          <w:b/>
          <w:color w:val="000000"/>
          <w:sz w:val="28"/>
          <w:szCs w:val="28"/>
        </w:rPr>
        <w:t xml:space="preserve"> tiết)</w:t>
      </w:r>
    </w:p>
    <w:p w:rsidR="0047264B" w:rsidRPr="00B324D0" w:rsidRDefault="0047264B" w:rsidP="00154F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3584"/>
        <w:gridCol w:w="9209"/>
        <w:gridCol w:w="1213"/>
      </w:tblGrid>
      <w:tr w:rsidR="00EF6258" w:rsidRPr="00B324D0" w:rsidTr="00284073">
        <w:trPr>
          <w:tblHeader/>
        </w:trPr>
        <w:tc>
          <w:tcPr>
            <w:tcW w:w="264" w:type="pct"/>
            <w:shd w:val="clear" w:color="auto" w:fill="D9D9D9"/>
            <w:vAlign w:val="center"/>
          </w:tcPr>
          <w:p w:rsidR="00EF6258" w:rsidRPr="00B324D0" w:rsidRDefault="00707108" w:rsidP="00284073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212" w:type="pct"/>
            <w:shd w:val="clear" w:color="auto" w:fill="D9D9D9"/>
            <w:vAlign w:val="center"/>
          </w:tcPr>
          <w:p w:rsidR="00EF6258" w:rsidRPr="00B324D0" w:rsidRDefault="00D3688D" w:rsidP="00284073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Bài</w:t>
            </w:r>
          </w:p>
        </w:tc>
        <w:tc>
          <w:tcPr>
            <w:tcW w:w="3114" w:type="pct"/>
            <w:shd w:val="clear" w:color="auto" w:fill="D9D9D9"/>
          </w:tcPr>
          <w:p w:rsidR="00EF6258" w:rsidRPr="00B324D0" w:rsidRDefault="00D3688D" w:rsidP="004062BA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10" w:type="pct"/>
            <w:shd w:val="clear" w:color="auto" w:fill="D9D9D9"/>
          </w:tcPr>
          <w:p w:rsidR="00EF6258" w:rsidRPr="00B324D0" w:rsidRDefault="00EF6258" w:rsidP="0047264B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Số tiết</w:t>
            </w:r>
          </w:p>
        </w:tc>
      </w:tr>
      <w:tr w:rsidR="002C3804" w:rsidRPr="00B324D0" w:rsidTr="00284073">
        <w:tc>
          <w:tcPr>
            <w:tcW w:w="5000" w:type="pct"/>
            <w:gridSpan w:val="4"/>
            <w:vAlign w:val="center"/>
          </w:tcPr>
          <w:p w:rsidR="002C3804" w:rsidRPr="00B324D0" w:rsidRDefault="00707108" w:rsidP="00284073">
            <w:pPr>
              <w:widowControl w:val="0"/>
              <w:spacing w:before="100" w:after="100" w:line="24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HỌC KÌ I (72 tiết)</w:t>
            </w:r>
          </w:p>
        </w:tc>
      </w:tr>
      <w:tr w:rsidR="008B79FD" w:rsidRPr="00B324D0" w:rsidTr="00284073">
        <w:trPr>
          <w:trHeight w:val="3439"/>
        </w:trPr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1.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Câu chuyện của lịch sử </w:t>
            </w:r>
          </w:p>
        </w:tc>
        <w:tc>
          <w:tcPr>
            <w:tcW w:w="3114" w:type="pct"/>
            <w:shd w:val="clear" w:color="auto" w:fill="auto"/>
          </w:tcPr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Lá cờ thêu sáu chữ vàng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Quang Trung đại phá quân Thanh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Ta đi tới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Viết: Viết bài văn kể lại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chuyế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n đi (tham quan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một di tích lịch sử, văn hoá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  <w:p w:rsidR="008B79FD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bài giới thiệu ngắn về một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cuốn sách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cuốn truyện lịch sử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2.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Vẻ đẹp cổ điển</w:t>
            </w:r>
          </w:p>
        </w:tc>
        <w:tc>
          <w:tcPr>
            <w:tcW w:w="3114" w:type="pct"/>
            <w:shd w:val="clear" w:color="auto" w:fill="auto"/>
          </w:tcPr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Thu điếu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Thiên Trường vãn vọng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Ca Huế trên sông Hương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t: Viết bài văn phân tích một tác phẩm văn học (bài thơ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thất ngôn bát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cú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hoặc tứ tuyệt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Đường luật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  <w:p w:rsidR="008B79FD" w:rsidRPr="00B324D0" w:rsidRDefault="0047264B" w:rsidP="0047264B">
            <w:pPr>
              <w:shd w:val="clear" w:color="auto" w:fill="FFFFFF"/>
              <w:spacing w:before="120" w:after="120"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nghe: Trình bày ý kiến về một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vấn đề xã hội (một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sản phẩm văn hoá truyền thống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trong cuộc sống hiện tại)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AE394C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E394C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673396" w:rsidRDefault="002851E4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7264B" w:rsidRPr="00673396" w:rsidRDefault="00673396" w:rsidP="006733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3.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Lời sông núi</w:t>
            </w:r>
          </w:p>
        </w:tc>
        <w:tc>
          <w:tcPr>
            <w:tcW w:w="3114" w:type="pct"/>
            <w:shd w:val="clear" w:color="auto" w:fill="auto"/>
          </w:tcPr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Hịch tướng sĩ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Tinh thần yêu nước của nhân dân ta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A8344E" w:rsidRPr="002851E4" w:rsidRDefault="00A8344E" w:rsidP="00A8344E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Nam</w:t>
            </w:r>
            <w:r w:rsidR="002851E4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quốc sơn hà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Viết bài văn nghị luận về một vấn đề đời sống (con người trong mối quan hệ với cộng đồng, đất nước)</w:t>
            </w:r>
          </w:p>
          <w:p w:rsidR="008B79FD" w:rsidRPr="00B324D0" w:rsidRDefault="00A8344E" w:rsidP="00605883">
            <w:pPr>
              <w:shd w:val="clear" w:color="auto" w:fill="FFFFFF"/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Thảo luận</w:t>
            </w:r>
            <w:r w:rsidR="00605883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về một vấn đề </w:t>
            </w:r>
            <w:r w:rsidR="00605883" w:rsidRPr="00B324D0">
              <w:rPr>
                <w:rFonts w:ascii="Arial" w:hAnsi="Arial" w:cs="Arial"/>
                <w:color w:val="000000"/>
                <w:sz w:val="28"/>
                <w:szCs w:val="28"/>
              </w:rPr>
              <w:t>trong đời sống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phù hợp với lứa tuổi (ý thức trách nhiệm với cộng đồng của học sinh)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8344E" w:rsidRPr="00B324D0" w:rsidTr="00284073">
        <w:tc>
          <w:tcPr>
            <w:tcW w:w="264" w:type="pct"/>
            <w:vAlign w:val="center"/>
          </w:tcPr>
          <w:p w:rsidR="00A8344E" w:rsidRPr="00B324D0" w:rsidRDefault="00A8344E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A8344E" w:rsidRPr="00B324D0" w:rsidRDefault="00A8344E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4.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Tiếng cười trào phúng trong thơ</w:t>
            </w: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Lễ xướng danh khoa Đinh Dậu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Lai Tân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Một số giọng điệu của tiếng cười trong thơ trào phúng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Viết: Viết bài văn phân tích một tác phẩm văn học (thơ trào phúng)</w:t>
            </w:r>
          </w:p>
          <w:p w:rsidR="008B79FD" w:rsidRPr="00B324D0" w:rsidRDefault="00605883" w:rsidP="003E6512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ý kiến về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một vấn đề xã hội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ý nghĩa của tiếng cười trong đời sống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894530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894530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5.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Những câu chuyện hài</w:t>
            </w:r>
          </w:p>
          <w:p w:rsidR="008B79FD" w:rsidRPr="00B324D0" w:rsidRDefault="008B79FD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8B79FD" w:rsidRPr="00B324D0" w:rsidRDefault="008B79FD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Trưởng giả học làm sang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Chùm truyện cười dân gian Việt Nam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VB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Chùm ca dao trào phúng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Viết bài văn nghị luận về một vấn đề đời sống (một thói xấu của con người trong xã hội hiện đại)</w:t>
            </w:r>
          </w:p>
          <w:p w:rsidR="008B79FD" w:rsidRPr="00B324D0" w:rsidRDefault="00605883" w:rsidP="00605883">
            <w:pPr>
              <w:spacing w:before="12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ý kiến về một vấn đề xã hội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(một thói xấu của con người trong xã hội hiện đại)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1B74CC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FB6884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605883" w:rsidRPr="00B324D0" w:rsidTr="00284073">
        <w:tc>
          <w:tcPr>
            <w:tcW w:w="264" w:type="pct"/>
            <w:vAlign w:val="center"/>
          </w:tcPr>
          <w:p w:rsidR="00605883" w:rsidRPr="00B324D0" w:rsidRDefault="00605883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605883" w:rsidRPr="00B324D0" w:rsidRDefault="00605883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3970E9" w:rsidRPr="00B324D0" w:rsidTr="00284073">
        <w:tc>
          <w:tcPr>
            <w:tcW w:w="264" w:type="pct"/>
            <w:vAlign w:val="center"/>
          </w:tcPr>
          <w:p w:rsidR="003970E9" w:rsidRPr="00B324D0" w:rsidRDefault="003970E9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3970E9" w:rsidRPr="00B324D0" w:rsidRDefault="003970E9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</w:t>
            </w:r>
            <w:r w:rsidR="0070710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4" w:type="pct"/>
            <w:shd w:val="clear" w:color="auto" w:fill="auto"/>
          </w:tcPr>
          <w:p w:rsidR="003970E9" w:rsidRPr="00B324D0" w:rsidRDefault="003970E9" w:rsidP="00707108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3970E9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Trả bài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 kiểm tra giữa học 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Ôn tập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kì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982FCE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982FCE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Trả bài</w:t>
            </w:r>
            <w:r w:rsidR="00F62FE8" w:rsidRPr="00982FCE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kiểm tra cuối học 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4590" w:type="pct"/>
            <w:gridSpan w:val="3"/>
            <w:vAlign w:val="center"/>
          </w:tcPr>
          <w:p w:rsidR="00CF53E2" w:rsidRPr="00B324D0" w:rsidRDefault="00707108" w:rsidP="00284073">
            <w:pPr>
              <w:spacing w:before="120" w:after="120" w:line="36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HỌC KÌ II (68 tiết)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284073">
            <w:pPr>
              <w:widowControl w:val="0"/>
              <w:spacing w:beforeLines="40" w:before="96" w:afterLines="30" w:after="72" w:line="24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6.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Chân dung cuộc sống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Mắt sói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Lặng lẽ Sa Pa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Bếp lửa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</w:t>
            </w:r>
            <w:r w:rsidR="00542575">
              <w:rPr>
                <w:rFonts w:ascii="Arial" w:hAnsi="Arial" w:cs="Arial"/>
                <w:color w:val="000000"/>
                <w:sz w:val="28"/>
                <w:szCs w:val="28"/>
              </w:rPr>
              <w:t>t bài văn phân tích một tác phẩm</w:t>
            </w:r>
            <w:r w:rsidR="002851E4">
              <w:rPr>
                <w:rFonts w:ascii="Arial" w:hAnsi="Arial" w:cs="Arial"/>
                <w:color w:val="000000"/>
                <w:sz w:val="28"/>
                <w:szCs w:val="28"/>
              </w:rPr>
              <w:t xml:space="preserve"> văn học</w:t>
            </w:r>
            <w:r w:rsidR="00542575"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  <w:p w:rsidR="00CF53E2" w:rsidRPr="00B324D0" w:rsidRDefault="00A95B2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nghe: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Giới thiệu về một cuốn sách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7.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Tin yêu và ước vọng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Đồng chí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Lá đỏ</w:t>
            </w:r>
          </w:p>
          <w:p w:rsidR="00B219F0" w:rsidRDefault="00CF53E2" w:rsidP="00B219F0">
            <w:pPr>
              <w:spacing w:before="120" w:after="120" w:line="23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Những ngôi sao xa xôi</w:t>
            </w:r>
          </w:p>
          <w:p w:rsidR="00B219F0" w:rsidRPr="00B324D0" w:rsidRDefault="00B219F0" w:rsidP="00B219F0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Tập làm một bài thơ tự do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Viết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đoạn văn ghi lại cảm nghĩ về một bài thơ tự do</w:t>
            </w:r>
          </w:p>
          <w:p w:rsidR="00CF53E2" w:rsidRPr="00B324D0" w:rsidRDefault="00DF21F4" w:rsidP="0002202E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Nói và nghe: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02202E">
              <w:rPr>
                <w:rFonts w:ascii="Arial" w:hAnsi="Arial" w:cs="Arial"/>
                <w:color w:val="000000"/>
                <w:sz w:val="28"/>
                <w:szCs w:val="28"/>
              </w:rPr>
              <w:t>Thảo luận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 về một vấn đề đời sống</w:t>
            </w:r>
            <w:r w:rsidR="0002202E">
              <w:rPr>
                <w:rFonts w:ascii="Arial" w:hAnsi="Arial" w:cs="Arial"/>
                <w:color w:val="000000"/>
                <w:sz w:val="28"/>
                <w:szCs w:val="28"/>
              </w:rPr>
              <w:t xml:space="preserve"> phù hợp với lứa tuổi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lastRenderedPageBreak/>
              <w:t>(được gợi ra từ tác phẩm văn học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đã học) 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737EA5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B219F0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B219F0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rPr>
          <w:trHeight w:val="356"/>
        </w:trPr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uppressAutoHyphens/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8. </w:t>
            </w:r>
            <w:r w:rsidR="002851E4">
              <w:rPr>
                <w:rFonts w:ascii="Arial" w:hAnsi="Arial" w:cs="Arial"/>
                <w:color w:val="000000"/>
                <w:sz w:val="28"/>
                <w:szCs w:val="28"/>
              </w:rPr>
              <w:t>Nhà văn và trang viết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Nhà thơ của </w:t>
            </w:r>
            <w:r w:rsidR="002851E4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quê hương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làng cảnh Việt Nam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Đọc văn – cuộc chơi tìm ý nghĩa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Xe đêm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 bài văn phân tích 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tác phẩm văn học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  <w:p w:rsidR="00CF53E2" w:rsidRPr="00B324D0" w:rsidRDefault="00CF53E2" w:rsidP="00EF733C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nghe: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Trình bày ý kiến về một vấn đề xã hội (văn học trong đời sống hiện nay)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2851E4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9.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Hôm nay và ngày mai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Miền châu thổ sông Cửu Long cần chuyển đổi từ sống chung sang chào đón lũ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Choáng ngợp và đau đớn những cảnh báo từ loạt phim “Hành tinh của chúng ta”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Diễn từ ứng khẩu của thủ lĩnh da đỏ Xi-át-tơn</w:t>
            </w:r>
          </w:p>
          <w:p w:rsidR="00375468" w:rsidRDefault="00CF53E2" w:rsidP="00375468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 văn bản thuyết minh giải thích một hiện tượng tự nhiên </w:t>
            </w:r>
          </w:p>
          <w:p w:rsidR="00375468" w:rsidRDefault="00375468" w:rsidP="00375468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Viết văn bản kiến nghị về một vấn đề của đời sống</w:t>
            </w:r>
          </w:p>
          <w:p w:rsidR="00CF53E2" w:rsidRPr="00B324D0" w:rsidRDefault="00CF53E2" w:rsidP="00375468">
            <w:pPr>
              <w:spacing w:before="12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Thảo luận về một vấn đề trong đời sống phù hợp với lứa tuổi</w:t>
            </w:r>
            <w:r w:rsidR="00B96600">
              <w:rPr>
                <w:rFonts w:ascii="Arial" w:hAnsi="Arial" w:cs="Arial"/>
                <w:color w:val="000000"/>
                <w:sz w:val="28"/>
                <w:szCs w:val="28"/>
              </w:rPr>
              <w:t xml:space="preserve"> (tổ chức hợp lí nề nếp sinh hoạt của bản thân)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2851E4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6D5700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6D5700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10.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Sách – người bạn đồng hành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Đọc: Thách thức đầu tiên</w:t>
            </w:r>
          </w:p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Thách thức thứ hai</w:t>
            </w:r>
          </w:p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Về đích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4</w:t>
            </w:r>
          </w:p>
          <w:p w:rsidR="00CF53E2" w:rsidRPr="00B324D0" w:rsidRDefault="00311573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2</w:t>
            </w:r>
          </w:p>
          <w:p w:rsidR="00CF53E2" w:rsidRPr="00B324D0" w:rsidRDefault="00311573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60" w:after="80" w:line="360" w:lineRule="auto"/>
              <w:jc w:val="left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Trả bài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>k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>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widowControl w:val="0"/>
              <w:spacing w:before="60" w:after="80" w:line="288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Ôn tập học 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Lines="60" w:after="144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60" w:afterLines="60" w:after="144" w:line="360" w:lineRule="auto"/>
              <w:jc w:val="left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kì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Lines="60" w:after="144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982FCE" w:rsidRDefault="00CF53E2" w:rsidP="00284073">
            <w:pPr>
              <w:spacing w:before="60" w:afterLines="60" w:after="144" w:line="360" w:lineRule="auto"/>
              <w:jc w:val="left"/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</w:pPr>
            <w:r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>Trả bài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 xml:space="preserve"> kiểm tra cuối học 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  <w:lang w:val="vi-VN"/>
              </w:rPr>
              <w:t>kì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 xml:space="preserve">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</w:tbl>
    <w:p w:rsidR="00E8384E" w:rsidRPr="00B324D0" w:rsidRDefault="00E8384E" w:rsidP="0048154C">
      <w:pPr>
        <w:widowControl w:val="0"/>
        <w:spacing w:before="60" w:afterLines="60" w:after="144" w:line="300" w:lineRule="auto"/>
        <w:ind w:firstLine="357"/>
        <w:rPr>
          <w:rFonts w:ascii="Arial" w:hAnsi="Arial" w:cs="Arial"/>
          <w:b/>
          <w:color w:val="000000"/>
          <w:sz w:val="28"/>
          <w:szCs w:val="28"/>
        </w:rPr>
      </w:pPr>
    </w:p>
    <w:sectPr w:rsidR="00E8384E" w:rsidRPr="00B324D0" w:rsidSect="0012723D">
      <w:head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709" w:right="851" w:bottom="102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11" w:rsidRDefault="00EF0F11" w:rsidP="000C66E9">
      <w:pPr>
        <w:spacing w:after="0" w:line="240" w:lineRule="auto"/>
      </w:pPr>
      <w:r>
        <w:separator/>
      </w:r>
    </w:p>
    <w:p w:rsidR="00EF0F11" w:rsidRDefault="00EF0F11"/>
  </w:endnote>
  <w:endnote w:type="continuationSeparator" w:id="0">
    <w:p w:rsidR="00EF0F11" w:rsidRDefault="00EF0F11" w:rsidP="000C66E9">
      <w:pPr>
        <w:spacing w:after="0" w:line="240" w:lineRule="auto"/>
      </w:pPr>
      <w:r>
        <w:continuationSeparator/>
      </w:r>
    </w:p>
    <w:p w:rsidR="00EF0F11" w:rsidRDefault="00EF0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F5" w:rsidRDefault="000740F5" w:rsidP="000740F5">
    <w:pPr>
      <w:pStyle w:val="Footer"/>
    </w:pP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</w:t>
    </w: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/>
    </w:r>
    <w:r w:rsidRPr="000740F5">
      <w:rPr>
        <w:rFonts w:ascii="Times New Roman" w:hAnsi="Times New Roman"/>
        <w:b/>
        <w:color w:val="FF0000"/>
        <w:sz w:val="24"/>
        <w:lang w:val="nl-NL" w:eastAsia="en-US"/>
      </w:rPr>
      <w:t xml:space="preserve"/>
    </w:r>
    <w:r w:rsidRPr="000740F5">
      <w:rPr>
        <w:rFonts w:ascii="Times New Roman" w:hAnsi="Times New Roman"/>
        <w:sz w:val="24"/>
        <w:lang w:val="en-US" w:eastAsia="en-US"/>
      </w:rPr>
      <w:tab/>
      <w:t xml:space="preserve">                                    </w:t>
    </w:r>
    <w:r w:rsidRPr="000740F5">
      <w:rPr>
        <w:rFonts w:ascii="Times New Roman" w:hAnsi="Times New Roman"/>
        <w:b/>
        <w:color w:val="FF0000"/>
        <w:sz w:val="24"/>
        <w:lang w:val="en-US" w:eastAsia="en-US"/>
      </w:rPr>
      <w:t>Trang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t xml:space="preserve"> 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begin"/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instrText xml:space="preserve"> PAGE   \* MERGEFORMAT </w:instrTex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separate"/>
    </w:r>
    <w:r w:rsidR="00DD56B7">
      <w:rPr>
        <w:rFonts w:ascii="Times New Roman" w:hAnsi="Times New Roman"/>
        <w:b/>
        <w:noProof/>
        <w:color w:val="0070C0"/>
        <w:sz w:val="24"/>
        <w:lang w:val="en-US" w:eastAsia="en-US"/>
      </w:rPr>
      <w:t>7</w:t>
    </w:r>
    <w:r w:rsidRPr="000740F5">
      <w:rPr>
        <w:rFonts w:ascii="Times New Roman" w:hAnsi="Times New Roman"/>
        <w:b/>
        <w:noProof/>
        <w:color w:val="0070C0"/>
        <w:sz w:val="24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A5" w:rsidRDefault="000740F5">
    <w:pPr>
      <w:pStyle w:val="Footer"/>
    </w:pP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</w:t>
    </w: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/>
    </w:r>
    <w:r w:rsidRPr="000740F5">
      <w:rPr>
        <w:rFonts w:ascii="Times New Roman" w:hAnsi="Times New Roman"/>
        <w:b/>
        <w:color w:val="FF0000"/>
        <w:sz w:val="24"/>
        <w:lang w:val="nl-NL" w:eastAsia="en-US"/>
      </w:rPr>
      <w:t xml:space="preserve"/>
    </w:r>
    <w:r w:rsidRPr="000740F5">
      <w:rPr>
        <w:rFonts w:ascii="Times New Roman" w:hAnsi="Times New Roman"/>
        <w:sz w:val="24"/>
        <w:lang w:val="en-US" w:eastAsia="en-US"/>
      </w:rPr>
      <w:tab/>
      <w:t xml:space="preserve">                                    </w:t>
    </w:r>
    <w:r w:rsidRPr="000740F5">
      <w:rPr>
        <w:rFonts w:ascii="Times New Roman" w:hAnsi="Times New Roman"/>
        <w:b/>
        <w:color w:val="FF0000"/>
        <w:sz w:val="24"/>
        <w:lang w:val="en-US" w:eastAsia="en-US"/>
      </w:rPr>
      <w:t>Trang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t xml:space="preserve"> 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begin"/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instrText xml:space="preserve"> PAGE   \* MERGEFORMAT </w:instrTex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separate"/>
    </w:r>
    <w:r w:rsidR="00DD56B7">
      <w:rPr>
        <w:rFonts w:ascii="Times New Roman" w:hAnsi="Times New Roman"/>
        <w:b/>
        <w:noProof/>
        <w:color w:val="0070C0"/>
        <w:sz w:val="24"/>
        <w:lang w:val="en-US" w:eastAsia="en-US"/>
      </w:rPr>
      <w:t>1</w:t>
    </w:r>
    <w:r w:rsidRPr="000740F5">
      <w:rPr>
        <w:rFonts w:ascii="Times New Roman" w:hAnsi="Times New Roman"/>
        <w:b/>
        <w:noProof/>
        <w:color w:val="0070C0"/>
        <w:sz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11" w:rsidRDefault="00EF0F11" w:rsidP="000C66E9">
      <w:pPr>
        <w:spacing w:after="0" w:line="240" w:lineRule="auto"/>
      </w:pPr>
      <w:r>
        <w:separator/>
      </w:r>
    </w:p>
    <w:p w:rsidR="00EF0F11" w:rsidRDefault="00EF0F11"/>
  </w:footnote>
  <w:footnote w:type="continuationSeparator" w:id="0">
    <w:p w:rsidR="00EF0F11" w:rsidRDefault="00EF0F11" w:rsidP="000C66E9">
      <w:pPr>
        <w:spacing w:after="0" w:line="240" w:lineRule="auto"/>
      </w:pPr>
      <w:r>
        <w:continuationSeparator/>
      </w:r>
    </w:p>
    <w:p w:rsidR="00EF0F11" w:rsidRDefault="00EF0F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F5" w:rsidRPr="000740F5" w:rsidRDefault="000740F5" w:rsidP="000740F5">
    <w:pPr>
      <w:tabs>
        <w:tab w:val="center" w:pos="4680"/>
        <w:tab w:val="right" w:pos="9360"/>
      </w:tabs>
      <w:spacing w:after="0" w:line="240" w:lineRule="auto"/>
      <w:jc w:val="center"/>
      <w:rPr>
        <w:sz w:val="22"/>
      </w:rPr>
    </w:pPr>
    <w:r w:rsidRPr="000740F5">
      <w:rPr>
        <w:b/>
        <w:color w:val="00B0F0"/>
        <w:lang w:val="nl-NL"/>
      </w:rPr>
      <w:t/>
    </w:r>
    <w:r w:rsidRPr="000740F5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A5" w:rsidRDefault="000740F5" w:rsidP="000740F5">
    <w:pPr>
      <w:pStyle w:val="Header"/>
      <w:jc w:val="center"/>
    </w:pPr>
    <w:r w:rsidRPr="000740F5">
      <w:rPr>
        <w:rFonts w:ascii="Times New Roman" w:hAnsi="Times New Roman"/>
        <w:b/>
        <w:color w:val="00B0F0"/>
        <w:sz w:val="24"/>
        <w:szCs w:val="22"/>
        <w:lang w:val="nl-NL" w:eastAsia="en-US"/>
      </w:rPr>
      <w:t/>
    </w:r>
    <w:r w:rsidRPr="000740F5">
      <w:rPr>
        <w:rFonts w:ascii="Times New Roman" w:hAnsi="Times New Roman"/>
        <w:b/>
        <w:color w:val="FF0000"/>
        <w:sz w:val="24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41386E6"/>
      </v:shape>
    </w:pict>
  </w:numPicBullet>
  <w:abstractNum w:abstractNumId="0">
    <w:nsid w:val="073A6736"/>
    <w:multiLevelType w:val="hybridMultilevel"/>
    <w:tmpl w:val="BB38DD90"/>
    <w:lvl w:ilvl="0" w:tplc="93269D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A30DD"/>
    <w:multiLevelType w:val="hybridMultilevel"/>
    <w:tmpl w:val="D640D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95F44"/>
    <w:multiLevelType w:val="hybridMultilevel"/>
    <w:tmpl w:val="FD42685A"/>
    <w:lvl w:ilvl="0" w:tplc="73D41FAA">
      <w:start w:val="1"/>
      <w:numFmt w:val="bullet"/>
      <w:lvlText w:val=""/>
      <w:lvlPicBulletId w:val="0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77B1"/>
    <w:multiLevelType w:val="hybridMultilevel"/>
    <w:tmpl w:val="A178FB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14691"/>
    <w:multiLevelType w:val="hybridMultilevel"/>
    <w:tmpl w:val="FA60DBAA"/>
    <w:lvl w:ilvl="0" w:tplc="A8CC4C60">
      <w:start w:val="1"/>
      <w:numFmt w:val="bullet"/>
      <w:lvlText w:val=""/>
      <w:lvlPicBulletId w:val="0"/>
      <w:lvlJc w:val="left"/>
      <w:pPr>
        <w:ind w:left="56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813B9"/>
    <w:multiLevelType w:val="hybridMultilevel"/>
    <w:tmpl w:val="D640D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63F2A"/>
    <w:multiLevelType w:val="hybridMultilevel"/>
    <w:tmpl w:val="CCD6E836"/>
    <w:lvl w:ilvl="0" w:tplc="9D52DA3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223261"/>
    <w:multiLevelType w:val="hybridMultilevel"/>
    <w:tmpl w:val="37E23C74"/>
    <w:lvl w:ilvl="0" w:tplc="9D52DA32">
      <w:start w:val="1"/>
      <w:numFmt w:val="bullet"/>
      <w:lvlText w:val="-"/>
      <w:lvlPicBulletId w:val="0"/>
      <w:lvlJc w:val="left"/>
      <w:pPr>
        <w:ind w:left="567" w:hanging="340"/>
      </w:pPr>
      <w:rPr>
        <w:rFonts w:ascii="Calibri" w:eastAsia="Calibri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A6CDF"/>
    <w:multiLevelType w:val="hybridMultilevel"/>
    <w:tmpl w:val="5894B6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E5218"/>
    <w:multiLevelType w:val="hybridMultilevel"/>
    <w:tmpl w:val="73D423A0"/>
    <w:lvl w:ilvl="0" w:tplc="95F2D8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3CF3"/>
    <w:multiLevelType w:val="hybridMultilevel"/>
    <w:tmpl w:val="E5E887CE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66C32152"/>
    <w:multiLevelType w:val="hybridMultilevel"/>
    <w:tmpl w:val="09F20788"/>
    <w:lvl w:ilvl="0" w:tplc="95F2D8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526C1"/>
    <w:multiLevelType w:val="hybridMultilevel"/>
    <w:tmpl w:val="FE128754"/>
    <w:lvl w:ilvl="0" w:tplc="D2D6DE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4"/>
    <w:rsid w:val="000005F6"/>
    <w:rsid w:val="00002ABD"/>
    <w:rsid w:val="000053BF"/>
    <w:rsid w:val="0002202E"/>
    <w:rsid w:val="000234D1"/>
    <w:rsid w:val="000519AD"/>
    <w:rsid w:val="000740F5"/>
    <w:rsid w:val="000814CF"/>
    <w:rsid w:val="00085AA8"/>
    <w:rsid w:val="00085DD9"/>
    <w:rsid w:val="00091ABA"/>
    <w:rsid w:val="000B3E4E"/>
    <w:rsid w:val="000C66E9"/>
    <w:rsid w:val="000E4F0E"/>
    <w:rsid w:val="000E5805"/>
    <w:rsid w:val="000F4E4B"/>
    <w:rsid w:val="000F5A64"/>
    <w:rsid w:val="0010044A"/>
    <w:rsid w:val="0010182B"/>
    <w:rsid w:val="00104C78"/>
    <w:rsid w:val="001054DC"/>
    <w:rsid w:val="00120BF2"/>
    <w:rsid w:val="001262C6"/>
    <w:rsid w:val="0012723D"/>
    <w:rsid w:val="00131C1D"/>
    <w:rsid w:val="001403DF"/>
    <w:rsid w:val="00143ED0"/>
    <w:rsid w:val="00144FAD"/>
    <w:rsid w:val="001456C3"/>
    <w:rsid w:val="00154F53"/>
    <w:rsid w:val="001602AB"/>
    <w:rsid w:val="00160EA6"/>
    <w:rsid w:val="00177DBC"/>
    <w:rsid w:val="001A5AA5"/>
    <w:rsid w:val="001B74CC"/>
    <w:rsid w:val="001D15E7"/>
    <w:rsid w:val="001D48FC"/>
    <w:rsid w:val="001D6EF4"/>
    <w:rsid w:val="001E168D"/>
    <w:rsid w:val="001E2C90"/>
    <w:rsid w:val="001F4317"/>
    <w:rsid w:val="001F7E63"/>
    <w:rsid w:val="00200782"/>
    <w:rsid w:val="00201370"/>
    <w:rsid w:val="002134BE"/>
    <w:rsid w:val="00225D1A"/>
    <w:rsid w:val="002260FB"/>
    <w:rsid w:val="0023716E"/>
    <w:rsid w:val="00237FA9"/>
    <w:rsid w:val="00265BA8"/>
    <w:rsid w:val="002662E3"/>
    <w:rsid w:val="00273375"/>
    <w:rsid w:val="00274A08"/>
    <w:rsid w:val="00284073"/>
    <w:rsid w:val="002851E4"/>
    <w:rsid w:val="002B056E"/>
    <w:rsid w:val="002C3804"/>
    <w:rsid w:val="002C51AE"/>
    <w:rsid w:val="002C73AC"/>
    <w:rsid w:val="002D29C4"/>
    <w:rsid w:val="002F2653"/>
    <w:rsid w:val="002F2CA8"/>
    <w:rsid w:val="0030371D"/>
    <w:rsid w:val="00305DF1"/>
    <w:rsid w:val="00311573"/>
    <w:rsid w:val="00321021"/>
    <w:rsid w:val="00321BE3"/>
    <w:rsid w:val="003231AD"/>
    <w:rsid w:val="003414A2"/>
    <w:rsid w:val="00345536"/>
    <w:rsid w:val="00353078"/>
    <w:rsid w:val="003530C1"/>
    <w:rsid w:val="003530D8"/>
    <w:rsid w:val="003560FA"/>
    <w:rsid w:val="003616A2"/>
    <w:rsid w:val="0036296A"/>
    <w:rsid w:val="0037244F"/>
    <w:rsid w:val="00375468"/>
    <w:rsid w:val="003756E9"/>
    <w:rsid w:val="00376577"/>
    <w:rsid w:val="00377420"/>
    <w:rsid w:val="003826A3"/>
    <w:rsid w:val="00387E0F"/>
    <w:rsid w:val="00392284"/>
    <w:rsid w:val="003970E9"/>
    <w:rsid w:val="003A00BF"/>
    <w:rsid w:val="003A0F19"/>
    <w:rsid w:val="003A1D08"/>
    <w:rsid w:val="003A2989"/>
    <w:rsid w:val="003B726E"/>
    <w:rsid w:val="003D689D"/>
    <w:rsid w:val="003E0E4C"/>
    <w:rsid w:val="003E17CB"/>
    <w:rsid w:val="003E6385"/>
    <w:rsid w:val="003E6512"/>
    <w:rsid w:val="003F3B2A"/>
    <w:rsid w:val="00404F65"/>
    <w:rsid w:val="004062BA"/>
    <w:rsid w:val="00406C7E"/>
    <w:rsid w:val="00413F3B"/>
    <w:rsid w:val="004211D4"/>
    <w:rsid w:val="004222B3"/>
    <w:rsid w:val="00422E9D"/>
    <w:rsid w:val="00424CA9"/>
    <w:rsid w:val="00426C3E"/>
    <w:rsid w:val="00430A4D"/>
    <w:rsid w:val="00430D6B"/>
    <w:rsid w:val="00431767"/>
    <w:rsid w:val="00436AE0"/>
    <w:rsid w:val="00437B29"/>
    <w:rsid w:val="0044228F"/>
    <w:rsid w:val="00446E43"/>
    <w:rsid w:val="00460FD7"/>
    <w:rsid w:val="00471199"/>
    <w:rsid w:val="0047264B"/>
    <w:rsid w:val="0048154C"/>
    <w:rsid w:val="00494A65"/>
    <w:rsid w:val="0049518D"/>
    <w:rsid w:val="004963BD"/>
    <w:rsid w:val="00497942"/>
    <w:rsid w:val="004A4830"/>
    <w:rsid w:val="004B75D2"/>
    <w:rsid w:val="004C5DA8"/>
    <w:rsid w:val="004D7A7F"/>
    <w:rsid w:val="004E386B"/>
    <w:rsid w:val="004F484A"/>
    <w:rsid w:val="005319E4"/>
    <w:rsid w:val="00532955"/>
    <w:rsid w:val="00542575"/>
    <w:rsid w:val="00555881"/>
    <w:rsid w:val="00557A08"/>
    <w:rsid w:val="0057194E"/>
    <w:rsid w:val="00580266"/>
    <w:rsid w:val="00585AC2"/>
    <w:rsid w:val="005973D5"/>
    <w:rsid w:val="005A52F9"/>
    <w:rsid w:val="005A6F77"/>
    <w:rsid w:val="005B5910"/>
    <w:rsid w:val="005C530E"/>
    <w:rsid w:val="005E1C23"/>
    <w:rsid w:val="00602A6F"/>
    <w:rsid w:val="00605883"/>
    <w:rsid w:val="00624A60"/>
    <w:rsid w:val="00632199"/>
    <w:rsid w:val="00636A00"/>
    <w:rsid w:val="00640EDE"/>
    <w:rsid w:val="00643577"/>
    <w:rsid w:val="00644CF3"/>
    <w:rsid w:val="00673396"/>
    <w:rsid w:val="00675210"/>
    <w:rsid w:val="00677DDB"/>
    <w:rsid w:val="00686AE7"/>
    <w:rsid w:val="00686FDA"/>
    <w:rsid w:val="006A4E84"/>
    <w:rsid w:val="006B5CD3"/>
    <w:rsid w:val="006C7EDD"/>
    <w:rsid w:val="006D5700"/>
    <w:rsid w:val="006E21BA"/>
    <w:rsid w:val="006E4F94"/>
    <w:rsid w:val="006F71AD"/>
    <w:rsid w:val="007064CF"/>
    <w:rsid w:val="00707108"/>
    <w:rsid w:val="00715B3A"/>
    <w:rsid w:val="0073143C"/>
    <w:rsid w:val="00737EA5"/>
    <w:rsid w:val="007611DA"/>
    <w:rsid w:val="0076166D"/>
    <w:rsid w:val="00766584"/>
    <w:rsid w:val="00771E6D"/>
    <w:rsid w:val="00787A09"/>
    <w:rsid w:val="00793765"/>
    <w:rsid w:val="007A1B74"/>
    <w:rsid w:val="007B1169"/>
    <w:rsid w:val="007B6ED2"/>
    <w:rsid w:val="007C38E9"/>
    <w:rsid w:val="007C5456"/>
    <w:rsid w:val="007C6C62"/>
    <w:rsid w:val="007D0EE7"/>
    <w:rsid w:val="007D1038"/>
    <w:rsid w:val="007E2698"/>
    <w:rsid w:val="007E2A85"/>
    <w:rsid w:val="007F2E5B"/>
    <w:rsid w:val="007F6559"/>
    <w:rsid w:val="008057B4"/>
    <w:rsid w:val="008070E3"/>
    <w:rsid w:val="00822CA6"/>
    <w:rsid w:val="00842D31"/>
    <w:rsid w:val="0085236B"/>
    <w:rsid w:val="00865CE0"/>
    <w:rsid w:val="00870894"/>
    <w:rsid w:val="00872F47"/>
    <w:rsid w:val="008739F0"/>
    <w:rsid w:val="0087741C"/>
    <w:rsid w:val="00881EEB"/>
    <w:rsid w:val="00886B06"/>
    <w:rsid w:val="00894530"/>
    <w:rsid w:val="008A3394"/>
    <w:rsid w:val="008A3DEA"/>
    <w:rsid w:val="008B3363"/>
    <w:rsid w:val="008B79FD"/>
    <w:rsid w:val="008C71D2"/>
    <w:rsid w:val="008D1A28"/>
    <w:rsid w:val="008E75C8"/>
    <w:rsid w:val="008F26A2"/>
    <w:rsid w:val="008F5B0A"/>
    <w:rsid w:val="009150D2"/>
    <w:rsid w:val="00922962"/>
    <w:rsid w:val="00936C37"/>
    <w:rsid w:val="009473B9"/>
    <w:rsid w:val="0095126D"/>
    <w:rsid w:val="00957241"/>
    <w:rsid w:val="0095793A"/>
    <w:rsid w:val="00957C54"/>
    <w:rsid w:val="009715AD"/>
    <w:rsid w:val="00982FCE"/>
    <w:rsid w:val="00987225"/>
    <w:rsid w:val="009937B8"/>
    <w:rsid w:val="009A0055"/>
    <w:rsid w:val="009A1151"/>
    <w:rsid w:val="009A776A"/>
    <w:rsid w:val="009A7A75"/>
    <w:rsid w:val="009B5AC6"/>
    <w:rsid w:val="009C39CD"/>
    <w:rsid w:val="009C5825"/>
    <w:rsid w:val="009D35E6"/>
    <w:rsid w:val="009D5B19"/>
    <w:rsid w:val="009E79C3"/>
    <w:rsid w:val="009F3505"/>
    <w:rsid w:val="00A045C0"/>
    <w:rsid w:val="00A1230A"/>
    <w:rsid w:val="00A23D93"/>
    <w:rsid w:val="00A412FF"/>
    <w:rsid w:val="00A44D79"/>
    <w:rsid w:val="00A50941"/>
    <w:rsid w:val="00A53BB2"/>
    <w:rsid w:val="00A63916"/>
    <w:rsid w:val="00A71F60"/>
    <w:rsid w:val="00A77429"/>
    <w:rsid w:val="00A8344E"/>
    <w:rsid w:val="00A92A98"/>
    <w:rsid w:val="00A95B22"/>
    <w:rsid w:val="00AA5B3E"/>
    <w:rsid w:val="00AC0CBC"/>
    <w:rsid w:val="00AD43E2"/>
    <w:rsid w:val="00AD5BED"/>
    <w:rsid w:val="00AE2D39"/>
    <w:rsid w:val="00AE394C"/>
    <w:rsid w:val="00AF39F0"/>
    <w:rsid w:val="00AF51B2"/>
    <w:rsid w:val="00B00680"/>
    <w:rsid w:val="00B05AB1"/>
    <w:rsid w:val="00B10725"/>
    <w:rsid w:val="00B10C2C"/>
    <w:rsid w:val="00B1114B"/>
    <w:rsid w:val="00B219F0"/>
    <w:rsid w:val="00B23E31"/>
    <w:rsid w:val="00B24859"/>
    <w:rsid w:val="00B324D0"/>
    <w:rsid w:val="00B37C9F"/>
    <w:rsid w:val="00B47A55"/>
    <w:rsid w:val="00B642F9"/>
    <w:rsid w:val="00B7259D"/>
    <w:rsid w:val="00B7377F"/>
    <w:rsid w:val="00B81499"/>
    <w:rsid w:val="00B82063"/>
    <w:rsid w:val="00B85B3C"/>
    <w:rsid w:val="00B86DA0"/>
    <w:rsid w:val="00B904C4"/>
    <w:rsid w:val="00B936A3"/>
    <w:rsid w:val="00B96600"/>
    <w:rsid w:val="00B96662"/>
    <w:rsid w:val="00B9678B"/>
    <w:rsid w:val="00BA040C"/>
    <w:rsid w:val="00BA21DC"/>
    <w:rsid w:val="00BF5B77"/>
    <w:rsid w:val="00C02164"/>
    <w:rsid w:val="00C06591"/>
    <w:rsid w:val="00C10942"/>
    <w:rsid w:val="00C11B34"/>
    <w:rsid w:val="00C14899"/>
    <w:rsid w:val="00C15491"/>
    <w:rsid w:val="00C17E8B"/>
    <w:rsid w:val="00C21812"/>
    <w:rsid w:val="00C271F1"/>
    <w:rsid w:val="00C31E87"/>
    <w:rsid w:val="00C32221"/>
    <w:rsid w:val="00C40C15"/>
    <w:rsid w:val="00C50E67"/>
    <w:rsid w:val="00C554CB"/>
    <w:rsid w:val="00C662F1"/>
    <w:rsid w:val="00C67518"/>
    <w:rsid w:val="00C67AD4"/>
    <w:rsid w:val="00C70020"/>
    <w:rsid w:val="00C77195"/>
    <w:rsid w:val="00C829E8"/>
    <w:rsid w:val="00C83955"/>
    <w:rsid w:val="00C937CB"/>
    <w:rsid w:val="00C94CBB"/>
    <w:rsid w:val="00CA103C"/>
    <w:rsid w:val="00CA168E"/>
    <w:rsid w:val="00CA268D"/>
    <w:rsid w:val="00CA28C3"/>
    <w:rsid w:val="00CA366B"/>
    <w:rsid w:val="00CB675F"/>
    <w:rsid w:val="00CB7A94"/>
    <w:rsid w:val="00CC3095"/>
    <w:rsid w:val="00CD6498"/>
    <w:rsid w:val="00CE1CAF"/>
    <w:rsid w:val="00CF53E2"/>
    <w:rsid w:val="00D02340"/>
    <w:rsid w:val="00D10B5A"/>
    <w:rsid w:val="00D11E99"/>
    <w:rsid w:val="00D14929"/>
    <w:rsid w:val="00D21298"/>
    <w:rsid w:val="00D33441"/>
    <w:rsid w:val="00D3688D"/>
    <w:rsid w:val="00D36D25"/>
    <w:rsid w:val="00D40F84"/>
    <w:rsid w:val="00D44832"/>
    <w:rsid w:val="00D4519D"/>
    <w:rsid w:val="00D51C13"/>
    <w:rsid w:val="00D543C8"/>
    <w:rsid w:val="00D54476"/>
    <w:rsid w:val="00D54F5F"/>
    <w:rsid w:val="00D55B99"/>
    <w:rsid w:val="00D652AD"/>
    <w:rsid w:val="00D7003E"/>
    <w:rsid w:val="00D70B7A"/>
    <w:rsid w:val="00D72312"/>
    <w:rsid w:val="00D74945"/>
    <w:rsid w:val="00D74E7C"/>
    <w:rsid w:val="00D83126"/>
    <w:rsid w:val="00D83888"/>
    <w:rsid w:val="00D83F30"/>
    <w:rsid w:val="00D841D6"/>
    <w:rsid w:val="00D91258"/>
    <w:rsid w:val="00DA1CF8"/>
    <w:rsid w:val="00DB232F"/>
    <w:rsid w:val="00DB34F0"/>
    <w:rsid w:val="00DB35DE"/>
    <w:rsid w:val="00DB5B38"/>
    <w:rsid w:val="00DC38D4"/>
    <w:rsid w:val="00DD2660"/>
    <w:rsid w:val="00DD56B7"/>
    <w:rsid w:val="00DF21F4"/>
    <w:rsid w:val="00DF2738"/>
    <w:rsid w:val="00E01201"/>
    <w:rsid w:val="00E11E25"/>
    <w:rsid w:val="00E262BE"/>
    <w:rsid w:val="00E27BD1"/>
    <w:rsid w:val="00E323E6"/>
    <w:rsid w:val="00E36A5E"/>
    <w:rsid w:val="00E40076"/>
    <w:rsid w:val="00E45885"/>
    <w:rsid w:val="00E6449D"/>
    <w:rsid w:val="00E82B7B"/>
    <w:rsid w:val="00E833E0"/>
    <w:rsid w:val="00E8384E"/>
    <w:rsid w:val="00E90CF3"/>
    <w:rsid w:val="00E921C1"/>
    <w:rsid w:val="00E92BE2"/>
    <w:rsid w:val="00EB6EAF"/>
    <w:rsid w:val="00ED50FE"/>
    <w:rsid w:val="00EE448A"/>
    <w:rsid w:val="00EF0F11"/>
    <w:rsid w:val="00EF6258"/>
    <w:rsid w:val="00EF733C"/>
    <w:rsid w:val="00F05276"/>
    <w:rsid w:val="00F32E42"/>
    <w:rsid w:val="00F33A06"/>
    <w:rsid w:val="00F354FD"/>
    <w:rsid w:val="00F370BE"/>
    <w:rsid w:val="00F62FE8"/>
    <w:rsid w:val="00F6346E"/>
    <w:rsid w:val="00F74B3F"/>
    <w:rsid w:val="00FA0E73"/>
    <w:rsid w:val="00FA1859"/>
    <w:rsid w:val="00FA2959"/>
    <w:rsid w:val="00FB2191"/>
    <w:rsid w:val="00FB4C90"/>
    <w:rsid w:val="00FB55E4"/>
    <w:rsid w:val="00FB6884"/>
    <w:rsid w:val="00FC5320"/>
    <w:rsid w:val="00FD4C65"/>
    <w:rsid w:val="00FE6C36"/>
    <w:rsid w:val="00FF298C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39CD"/>
    <w:pPr>
      <w:spacing w:after="6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8A"/>
    <w:pPr>
      <w:spacing w:before="200" w:after="40" w:line="240" w:lineRule="auto"/>
      <w:outlineLvl w:val="0"/>
    </w:pPr>
    <w:rPr>
      <w:b/>
      <w:bCs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4C65"/>
    <w:pPr>
      <w:keepNext/>
      <w:spacing w:before="40" w:after="40"/>
      <w:outlineLvl w:val="1"/>
    </w:pPr>
    <w:rPr>
      <w:rFonts w:eastAsia="Times New Roman"/>
      <w:b/>
      <w:bCs/>
      <w:iCs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1D6"/>
    <w:pPr>
      <w:pageBreakBefore/>
      <w:spacing w:before="40" w:after="40"/>
      <w:jc w:val="center"/>
      <w:outlineLvl w:val="2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448A"/>
    <w:rPr>
      <w:rFonts w:ascii="Times New Roman" w:hAnsi="Times New Roman"/>
      <w:b/>
      <w:bCs/>
      <w:sz w:val="26"/>
      <w:szCs w:val="26"/>
      <w:lang w:val="x-none" w:eastAsia="x-none"/>
    </w:rPr>
  </w:style>
  <w:style w:type="character" w:customStyle="1" w:styleId="Heading2Char">
    <w:name w:val="Heading 2 Char"/>
    <w:link w:val="Heading2"/>
    <w:uiPriority w:val="9"/>
    <w:rsid w:val="00FD4C65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D841D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oSpacing">
    <w:name w:val="No Spacing"/>
    <w:uiPriority w:val="1"/>
    <w:qFormat/>
    <w:rsid w:val="007E2698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7E2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FDA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63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qFormat/>
    <w:rsid w:val="003E6385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E6385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6385"/>
  </w:style>
  <w:style w:type="paragraph" w:styleId="Header">
    <w:name w:val="header"/>
    <w:basedOn w:val="Normal"/>
    <w:link w:val="Head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3E6385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3E638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E63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5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6385"/>
    <w:rPr>
      <w:rFonts w:ascii="Times New Roman" w:hAnsi="Times New Roman"/>
      <w:sz w:val="18"/>
      <w:szCs w:val="18"/>
      <w:lang w:eastAsia="x-none"/>
    </w:rPr>
  </w:style>
  <w:style w:type="paragraph" w:customStyle="1" w:styleId="Normal1">
    <w:name w:val="Normal1"/>
    <w:rsid w:val="003E6385"/>
    <w:rPr>
      <w:rFonts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10C2C"/>
    <w:pPr>
      <w:keepLines/>
      <w:spacing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6C37"/>
    <w:pPr>
      <w:tabs>
        <w:tab w:val="right" w:leader="dot" w:pos="14544"/>
      </w:tabs>
      <w:spacing w:before="40"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0C2C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0C2C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10C2C"/>
    <w:pPr>
      <w:spacing w:after="100" w:line="259" w:lineRule="auto"/>
      <w:ind w:left="66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10C2C"/>
    <w:pPr>
      <w:spacing w:after="100" w:line="259" w:lineRule="auto"/>
      <w:ind w:left="88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10C2C"/>
    <w:pPr>
      <w:spacing w:after="100" w:line="259" w:lineRule="auto"/>
      <w:ind w:left="110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10C2C"/>
    <w:pPr>
      <w:spacing w:after="100" w:line="259" w:lineRule="auto"/>
      <w:ind w:left="132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10C2C"/>
    <w:pPr>
      <w:spacing w:after="100" w:line="259" w:lineRule="auto"/>
      <w:ind w:left="154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10C2C"/>
    <w:pPr>
      <w:spacing w:after="100" w:line="259" w:lineRule="auto"/>
      <w:ind w:left="1760"/>
      <w:jc w:val="left"/>
    </w:pPr>
    <w:rPr>
      <w:rFonts w:ascii="Calibri" w:eastAsia="Times New Roman" w:hAnsi="Calibri"/>
      <w:sz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F6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F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2FE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FE8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39CD"/>
    <w:pPr>
      <w:spacing w:after="6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8A"/>
    <w:pPr>
      <w:spacing w:before="200" w:after="40" w:line="240" w:lineRule="auto"/>
      <w:outlineLvl w:val="0"/>
    </w:pPr>
    <w:rPr>
      <w:b/>
      <w:bCs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4C65"/>
    <w:pPr>
      <w:keepNext/>
      <w:spacing w:before="40" w:after="40"/>
      <w:outlineLvl w:val="1"/>
    </w:pPr>
    <w:rPr>
      <w:rFonts w:eastAsia="Times New Roman"/>
      <w:b/>
      <w:bCs/>
      <w:iCs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1D6"/>
    <w:pPr>
      <w:pageBreakBefore/>
      <w:spacing w:before="40" w:after="40"/>
      <w:jc w:val="center"/>
      <w:outlineLvl w:val="2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448A"/>
    <w:rPr>
      <w:rFonts w:ascii="Times New Roman" w:hAnsi="Times New Roman"/>
      <w:b/>
      <w:bCs/>
      <w:sz w:val="26"/>
      <w:szCs w:val="26"/>
      <w:lang w:val="x-none" w:eastAsia="x-none"/>
    </w:rPr>
  </w:style>
  <w:style w:type="character" w:customStyle="1" w:styleId="Heading2Char">
    <w:name w:val="Heading 2 Char"/>
    <w:link w:val="Heading2"/>
    <w:uiPriority w:val="9"/>
    <w:rsid w:val="00FD4C65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D841D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oSpacing">
    <w:name w:val="No Spacing"/>
    <w:uiPriority w:val="1"/>
    <w:qFormat/>
    <w:rsid w:val="007E2698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7E2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FDA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63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qFormat/>
    <w:rsid w:val="003E6385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E6385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6385"/>
  </w:style>
  <w:style w:type="paragraph" w:styleId="Header">
    <w:name w:val="header"/>
    <w:basedOn w:val="Normal"/>
    <w:link w:val="Head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3E6385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3E638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E63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5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6385"/>
    <w:rPr>
      <w:rFonts w:ascii="Times New Roman" w:hAnsi="Times New Roman"/>
      <w:sz w:val="18"/>
      <w:szCs w:val="18"/>
      <w:lang w:eastAsia="x-none"/>
    </w:rPr>
  </w:style>
  <w:style w:type="paragraph" w:customStyle="1" w:styleId="Normal1">
    <w:name w:val="Normal1"/>
    <w:rsid w:val="003E6385"/>
    <w:rPr>
      <w:rFonts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10C2C"/>
    <w:pPr>
      <w:keepLines/>
      <w:spacing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6C37"/>
    <w:pPr>
      <w:tabs>
        <w:tab w:val="right" w:leader="dot" w:pos="14544"/>
      </w:tabs>
      <w:spacing w:before="40"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0C2C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0C2C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10C2C"/>
    <w:pPr>
      <w:spacing w:after="100" w:line="259" w:lineRule="auto"/>
      <w:ind w:left="66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10C2C"/>
    <w:pPr>
      <w:spacing w:after="100" w:line="259" w:lineRule="auto"/>
      <w:ind w:left="88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10C2C"/>
    <w:pPr>
      <w:spacing w:after="100" w:line="259" w:lineRule="auto"/>
      <w:ind w:left="110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10C2C"/>
    <w:pPr>
      <w:spacing w:after="100" w:line="259" w:lineRule="auto"/>
      <w:ind w:left="132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10C2C"/>
    <w:pPr>
      <w:spacing w:after="100" w:line="259" w:lineRule="auto"/>
      <w:ind w:left="154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10C2C"/>
    <w:pPr>
      <w:spacing w:after="100" w:line="259" w:lineRule="auto"/>
      <w:ind w:left="1760"/>
      <w:jc w:val="left"/>
    </w:pPr>
    <w:rPr>
      <w:rFonts w:ascii="Calibri" w:eastAsia="Times New Roman" w:hAnsi="Calibri"/>
      <w:sz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F6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F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2FE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FE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2023-05-31T16:13:00Z</dcterms:created>
  <dc:creator>admin</dc:creator>
  <dc:description>Phân phối chương trình Ngữ văn 8 Kết nối tri thức được soạn dưới dạng file word và PDF gồm 7 trang. Các bạn xem và tải về ở dưới.</dc:description>
  <dcterms:modified xsi:type="dcterms:W3CDTF">2023-05-31T16:13:00Z</dcterms:modified>
  <cp:revision>1</cp:revision>
  <dc:title>Phân Phối Chương Trình Ngữ Văn 8 Kết Nối Tri Thức</dc:title>
</cp:coreProperties>
</file>