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6"/>
        <w:gridCol w:w="8045"/>
      </w:tblGrid>
      <w:tr w:rsidR="00564A70" w:rsidRPr="00564A70" w:rsidTr="00816801">
        <w:tc>
          <w:tcPr>
            <w:tcW w:w="6516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bookmarkStart w:id="0" w:name="_GoBack"/>
            <w:bookmarkEnd w:id="0"/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zh-CN"/>
              </w:rPr>
              <w:t>TRƯỜNG</w: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val="vi-VN" w:eastAsia="zh-CN"/>
              </w:rPr>
              <w:t xml:space="preserve"> THCS </w: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zh-CN"/>
              </w:rPr>
              <w:t>….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val="vi-VN" w:eastAsia="zh-CN"/>
              </w:rPr>
              <w:t>TỔ</w: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 KHOA HỌC XÃ HỘI</w:t>
            </w:r>
          </w:p>
        </w:tc>
        <w:tc>
          <w:tcPr>
            <w:tcW w:w="8045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zh-CN"/>
              </w:rPr>
              <w:t>CỘNG</w: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val="vi-VN" w:eastAsia="zh-CN"/>
              </w:rPr>
              <w:t xml:space="preserve"> HÒA XÃ HỘI CHỦ NGHĨA VIỆT NAM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>
              <w:rPr>
                <w:rFonts w:eastAsia="Arial" w:cs="Times New Roman"/>
                <w:b w:val="0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5345" cy="635"/>
                      <wp:effectExtent l="11430" t="7620" r="635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5345" cy="635"/>
                              </a:xfrm>
                              <a:prstGeom prst="line">
                                <a:avLst/>
                              </a:prstGeom>
                              <a:noFill/>
                              <a:ln w="648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8.6pt" to="280.75pt,1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6MHKpQIAAIkFAAAOAAAAZHJzL2Uyb0RvYy54bWysVF1v2jAUfZ+0/2DlPU0CAdKooWpD2Eu3 IdFpz8Z2iDXHjmyXgKb99107kI7uZZoKUuSP6+Nz7znXd/fHVqAD04YrWQTJTRwgJomiXO6L4Nvz OswCZCyWFAslWRGcmAnulx8/3PVdziaqUYIyjQBEmrzviqCxtsujyJCGtdjcqI5J2KyVbrGFqd5H VOMe0FsRTeJ4HvVK004rwoyB1dWwGSw9fl0zYr/WtWEWiSIAbtZ/tf/u3Dda3uF8r3HXcHKmgf+D RYu5hEtHqBW2GL1o/hdUy4lWRtX2hqg2UnXNCfM5QDZJ/CabbYM75nOB4phuLJN5P1jy5bDRiFPQ LkAStyDR1mrM941FpZISCqg0Slyd+s7kEF7KjXaZkqPcdk+K/DBIqrLBcs883+dTByD+RHR1xE1M B7ft+s+KQgx+scoX7Vjr1kFCOdDRa3MatWFHiwgsTpLJbJrOAkRgbz6dOUYRzi9HO23sJ6Za5AZF ILh0hcM5PjwZO4ReQtyyVGsuhBdfSNQDYpqBPQgGC9YCW3/WKMGpi3MnjN7vSqHRATsn+d+ZwlVY yy34WfC2CLIxCOcNw7SS1F9oMRfDGPgL6cCZd+rAFGZHC0O/Dsl7F/28jW+rrMrSMJ3MqzCNV6vw YV2m4XydLGar6aosV8kvxzpJ84ZTyqQjfnF0kv6bY869NXhx9PRYrOga3QsAZK+ZPqxn8SKdZuFi MZuG6bSKw8dsXYYPZTKfL6rH8rF6w7Ty2Zv3ITuW0rFSL6DGtqE9otzZYjq7nYDPKYcXYLIY9EFY 7OHpIlYHSCv7ndvG+9g50GFcCZ/F7n8WfkQfCnHR0M1GFc65vZYKNL/o69vDdcTQWztFTxvtvOo6 BfrdHzq/Te5B+XPuo15f0OVvAAAA//8DAFBLAwQUAAYACAAAACEA+FVUHd8AAAAJAQAADwAAAGRy cy9kb3ducmV2LnhtbEyPwU7DMBBE70j9B2uRuFGnqZpCiFNR1B4QXCjQ8zZekpR4HWInDX+Pe6LH nR3NvMlWo2nEQJ2rLSuYTSMQxIXVNZcKPt63t3cgnEfW2FgmBb/kYJVPrjJMtT3xGw07X4oQwi5F BZX3bSqlKyoy6Ka2JQ6/L9sZ9OHsSqk7PIVw08g4ihJpsObQUGFLTxUV37veKPjBtq/pfli/vjwf cbPemO3nfq/UzfX4+ADC0+j/zXDGD+iQB6aD7Vk70SiI4ySgewXzZQwiGBbJbAHicBbmIPNMXi7I /wAAAP//AwBQSwECLQAUAAYACAAAACEAtoM4kv4AAADhAQAAEwAAAAAAAAAAAAAAAAAAAAAAW0Nv bnRlbnRfVHlwZXNdLnhtbFBLAQItABQABgAIAAAAIQA4/SH/1gAAAJQBAAALAAAAAAAAAAAAAAAA AC8BAABfcmVscy8ucmVsc1BLAQItABQABgAIAAAAIQB46MHKpQIAAIkFAAAOAAAAAAAAAAAAAAAA AC4CAABkcnMvZTJvRG9jLnhtbFBLAQItABQABgAIAAAAIQD4VVQd3wAAAAkBAAAPAAAAAAAAAAAA AAAAAP8EAABkcnMvZG93bnJldi54bWxQSwUGAAAAAAQABADzAAAACwYAAAAA " strokeweight=".18mm">
                      <v:stroke joinstyle="miter"/>
                    </v:line>
                  </w:pict>
                </mc:Fallback>
              </mc:AlternateConten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val="vi-VN" w:eastAsia="zh-CN"/>
              </w:rPr>
              <w:t>Độc lập - Tự do - Hạnh phúc</w:t>
            </w:r>
          </w:p>
        </w:tc>
      </w:tr>
    </w:tbl>
    <w:p w:rsidR="00564A70" w:rsidRPr="00564A70" w:rsidRDefault="00564A70" w:rsidP="00564A70">
      <w:pPr>
        <w:suppressAutoHyphens/>
        <w:spacing w:after="0"/>
        <w:jc w:val="center"/>
        <w:rPr>
          <w:rFonts w:eastAsia="Times New Roman" w:cs="Times New Roman"/>
          <w:bCs/>
          <w:color w:val="000000"/>
          <w:sz w:val="28"/>
          <w:szCs w:val="28"/>
          <w:lang w:eastAsia="zh-CN"/>
        </w:rPr>
      </w:pPr>
    </w:p>
    <w:p w:rsidR="00564A70" w:rsidRPr="00564A70" w:rsidRDefault="00564A70" w:rsidP="00564A70">
      <w:pPr>
        <w:suppressAutoHyphens/>
        <w:spacing w:after="0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Cs/>
          <w:color w:val="000000"/>
          <w:sz w:val="28"/>
          <w:szCs w:val="28"/>
          <w:lang w:eastAsia="zh-CN"/>
        </w:rPr>
        <w:t>KẾ</w:t>
      </w:r>
      <w:r w:rsidRPr="00564A70">
        <w:rPr>
          <w:rFonts w:eastAsia="Times New Roman" w:cs="Times New Roman"/>
          <w:bCs/>
          <w:color w:val="000000"/>
          <w:sz w:val="28"/>
          <w:szCs w:val="28"/>
          <w:lang w:val="vi-VN" w:eastAsia="zh-CN"/>
        </w:rPr>
        <w:t xml:space="preserve"> HOẠCH </w:t>
      </w:r>
      <w:r w:rsidRPr="00564A70">
        <w:rPr>
          <w:rFonts w:eastAsia="Times New Roman" w:cs="Times New Roman"/>
          <w:bCs/>
          <w:color w:val="000000"/>
          <w:sz w:val="28"/>
          <w:szCs w:val="28"/>
          <w:lang w:eastAsia="zh-CN"/>
        </w:rPr>
        <w:t>GIÁO DỤC</w:t>
      </w:r>
      <w:r w:rsidRPr="00564A70">
        <w:rPr>
          <w:rFonts w:eastAsia="Times New Roman" w:cs="Times New Roman"/>
          <w:bCs/>
          <w:color w:val="000000"/>
          <w:sz w:val="28"/>
          <w:szCs w:val="28"/>
          <w:lang w:val="vi-VN" w:eastAsia="zh-CN"/>
        </w:rPr>
        <w:t xml:space="preserve"> CỦA </w:t>
      </w:r>
      <w:r w:rsidRPr="00564A70">
        <w:rPr>
          <w:rFonts w:eastAsia="Times New Roman" w:cs="Times New Roman"/>
          <w:bCs/>
          <w:color w:val="000000"/>
          <w:sz w:val="28"/>
          <w:szCs w:val="28"/>
          <w:lang w:eastAsia="zh-CN"/>
        </w:rPr>
        <w:t>GIÁO VIÊN</w:t>
      </w:r>
    </w:p>
    <w:p w:rsidR="00564A70" w:rsidRPr="00564A70" w:rsidRDefault="00564A70" w:rsidP="00564A70">
      <w:pPr>
        <w:suppressAutoHyphens/>
        <w:spacing w:after="0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Cs/>
          <w:color w:val="000000"/>
          <w:sz w:val="28"/>
          <w:szCs w:val="28"/>
          <w:lang w:val="vi-VN" w:eastAsia="zh-CN"/>
        </w:rPr>
        <w:t xml:space="preserve">MÔN HỌC NGỮ VĂN, KHỐI LỚP </w:t>
      </w:r>
      <w:r w:rsidRPr="00564A70">
        <w:rPr>
          <w:rFonts w:eastAsia="Times New Roman" w:cs="Times New Roman"/>
          <w:bCs/>
          <w:color w:val="000000"/>
          <w:sz w:val="28"/>
          <w:szCs w:val="28"/>
          <w:lang w:eastAsia="zh-CN"/>
        </w:rPr>
        <w:t>6</w:t>
      </w:r>
    </w:p>
    <w:p w:rsidR="00564A70" w:rsidRPr="00564A70" w:rsidRDefault="00564A70" w:rsidP="00564A70">
      <w:pPr>
        <w:suppressAutoHyphens/>
        <w:spacing w:after="0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val="vi-VN" w:eastAsia="zh-CN"/>
        </w:rPr>
        <w:t>(Năm học 2021 - 2022)</w:t>
      </w:r>
    </w:p>
    <w:p w:rsidR="00564A70" w:rsidRPr="00564A70" w:rsidRDefault="00564A70" w:rsidP="00564A70">
      <w:pPr>
        <w:suppressAutoHyphens/>
        <w:spacing w:after="0"/>
        <w:rPr>
          <w:rFonts w:eastAsia="Times New Roman" w:cs="Times New Roman"/>
          <w:b w:val="0"/>
          <w:color w:val="000000"/>
          <w:sz w:val="28"/>
          <w:szCs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bCs/>
          <w:color w:val="000000"/>
          <w:sz w:val="28"/>
          <w:lang w:val="vi-VN" w:eastAsia="zh-CN"/>
        </w:rPr>
        <w:t>I. Kế hoạch dạy học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bCs/>
          <w:color w:val="000000"/>
          <w:sz w:val="28"/>
          <w:lang w:val="vi-VN" w:eastAsia="zh-CN"/>
        </w:rPr>
        <w:t>1. Phân phối chương trình</w:t>
      </w:r>
      <w:r w:rsidRPr="00564A70">
        <w:rPr>
          <w:rFonts w:eastAsia="Arial" w:cs="Times New Roman"/>
          <w:bCs/>
          <w:color w:val="000000"/>
          <w:sz w:val="28"/>
          <w:lang w:eastAsia="zh-CN"/>
        </w:rPr>
        <w:t>:</w:t>
      </w:r>
    </w:p>
    <w:p w:rsidR="00564A70" w:rsidRPr="00564A70" w:rsidRDefault="00564A70" w:rsidP="00564A70">
      <w:pPr>
        <w:suppressAutoHyphens/>
        <w:spacing w:after="0" w:line="240" w:lineRule="auto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color w:val="000000"/>
          <w:sz w:val="28"/>
          <w:szCs w:val="27"/>
          <w:lang w:val="vi-VN" w:eastAsia="zh-CN"/>
        </w:rPr>
        <w:t>Học kì I:</w:t>
      </w:r>
      <w:r w:rsidRPr="00564A70">
        <w:rPr>
          <w:rFonts w:eastAsia="Arial" w:cs="Times New Roman"/>
          <w:b w:val="0"/>
          <w:color w:val="000000"/>
          <w:sz w:val="28"/>
          <w:szCs w:val="27"/>
          <w:lang w:val="vi-VN" w:eastAsia="zh-CN"/>
        </w:rPr>
        <w:t xml:space="preserve"> 18 tuần (72 tiết)</w:t>
      </w:r>
    </w:p>
    <w:p w:rsidR="00564A70" w:rsidRPr="00564A70" w:rsidRDefault="00564A70" w:rsidP="00564A70">
      <w:pPr>
        <w:suppressAutoHyphens/>
        <w:spacing w:after="0" w:line="240" w:lineRule="auto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color w:val="000000"/>
          <w:sz w:val="28"/>
          <w:szCs w:val="27"/>
          <w:lang w:val="vi-VN" w:eastAsia="zh-CN"/>
        </w:rPr>
        <w:t>Học kì II:</w:t>
      </w:r>
      <w:r w:rsidRPr="00564A70">
        <w:rPr>
          <w:rFonts w:eastAsia="Arial" w:cs="Times New Roman"/>
          <w:color w:val="000000"/>
          <w:sz w:val="28"/>
          <w:szCs w:val="27"/>
          <w:lang w:eastAsia="zh-CN"/>
        </w:rPr>
        <w:t xml:space="preserve"> </w:t>
      </w:r>
      <w:r w:rsidRPr="00564A70">
        <w:rPr>
          <w:rFonts w:eastAsia="Arial" w:cs="Times New Roman"/>
          <w:b w:val="0"/>
          <w:color w:val="000000"/>
          <w:sz w:val="28"/>
          <w:szCs w:val="27"/>
          <w:lang w:val="vi-VN" w:eastAsia="zh-CN"/>
        </w:rPr>
        <w:t>17 tuần (68 tiết)</w:t>
      </w:r>
    </w:p>
    <w:p w:rsidR="00564A70" w:rsidRPr="00564A70" w:rsidRDefault="00564A70" w:rsidP="00564A70">
      <w:pPr>
        <w:suppressAutoHyphens/>
        <w:spacing w:after="0" w:line="240" w:lineRule="auto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color w:val="000000"/>
          <w:sz w:val="28"/>
          <w:szCs w:val="27"/>
          <w:lang w:val="vi-VN" w:eastAsia="zh-CN"/>
        </w:rPr>
        <w:t>Cả năm:</w:t>
      </w:r>
      <w:r w:rsidRPr="00564A70">
        <w:rPr>
          <w:rFonts w:eastAsia="Arial" w:cs="Times New Roman"/>
          <w:b w:val="0"/>
          <w:color w:val="000000"/>
          <w:sz w:val="28"/>
          <w:szCs w:val="27"/>
          <w:lang w:val="vi-VN" w:eastAsia="zh-CN"/>
        </w:rPr>
        <w:t xml:space="preserve"> 35 tuần (140 tiết</w:t>
      </w:r>
      <w:r w:rsidRPr="00564A70">
        <w:rPr>
          <w:rFonts w:eastAsia="Arial" w:cs="Times New Roman"/>
          <w:b w:val="0"/>
          <w:color w:val="000000"/>
          <w:sz w:val="28"/>
          <w:szCs w:val="27"/>
          <w:lang w:eastAsia="zh-CN"/>
        </w:rPr>
        <w:t>)</w:t>
      </w:r>
    </w:p>
    <w:p w:rsidR="00564A70" w:rsidRPr="00564A70" w:rsidRDefault="00564A70" w:rsidP="00564A70">
      <w:pPr>
        <w:suppressAutoHyphens/>
        <w:spacing w:after="0" w:line="240" w:lineRule="auto"/>
        <w:jc w:val="both"/>
        <w:rPr>
          <w:rFonts w:eastAsia="Arial" w:cs="Times New Roman"/>
          <w:bCs/>
          <w:color w:val="000000"/>
          <w:sz w:val="28"/>
          <w:szCs w:val="27"/>
          <w:lang w:eastAsia="zh-CN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992"/>
        <w:gridCol w:w="1703"/>
        <w:gridCol w:w="5247"/>
        <w:gridCol w:w="1274"/>
        <w:gridCol w:w="1276"/>
        <w:gridCol w:w="3121"/>
        <w:gridCol w:w="1701"/>
      </w:tblGrid>
      <w:tr w:rsidR="00564A70" w:rsidRPr="00564A70" w:rsidTr="00816801">
        <w:trPr>
          <w:trHeight w:val="1033"/>
        </w:trPr>
        <w:tc>
          <w:tcPr>
            <w:tcW w:w="15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HỌC KỲ I (Năm học 2021-2022)</w:t>
            </w:r>
          </w:p>
        </w:tc>
      </w:tr>
      <w:tr w:rsidR="00564A70" w:rsidRPr="00564A70" w:rsidTr="00816801">
        <w:trPr>
          <w:trHeight w:val="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BÀI HỌC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vi-VN"/>
              </w:rPr>
              <w:t>SỐ TIẾT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THỜI ĐIỂM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THIẾT BỊ DẠY HỌC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ĐỊA ĐIỂM DẠY HỌC</w:t>
            </w:r>
          </w:p>
        </w:tc>
      </w:tr>
      <w:tr w:rsidR="00564A70" w:rsidRPr="00564A70" w:rsidTr="00816801">
        <w:trPr>
          <w:trHeight w:val="413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BÀI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MỞ ĐẦU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(NỘI DUNG VÀ CẤU TRÚC SÁCH NGỮ VĂN 6)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Nội dung chính của Sách giáo khoa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1,2)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(1-4)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vi-VN"/>
              </w:rPr>
              <w:t>Máy tính, máy chiếu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vi-VN" w:eastAsia="vi-VN"/>
              </w:rPr>
              <w:t>I. Học đọc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C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eastAsia="vi-V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eastAsia="vi-VN"/>
              </w:rPr>
            </w:pPr>
          </w:p>
        </w:tc>
      </w:tr>
      <w:tr w:rsidR="00564A70" w:rsidRPr="00564A70" w:rsidTr="00816801">
        <w:trPr>
          <w:trHeight w:val="2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II. Học viết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Cs/>
                <w:i/>
                <w:color w:val="C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eastAsia="vi-V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eastAsia="vi-VN"/>
              </w:rPr>
            </w:pPr>
          </w:p>
        </w:tc>
      </w:tr>
      <w:tr w:rsidR="00564A70" w:rsidRPr="00564A70" w:rsidTr="00816801">
        <w:trPr>
          <w:trHeight w:val="37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Cs/>
                <w:i/>
                <w:color w:val="000000"/>
                <w:sz w:val="28"/>
                <w:szCs w:val="28"/>
                <w:lang w:val="nb-NO" w:eastAsia="vi-VN"/>
              </w:rPr>
              <w:t>III. Học nói và nghe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C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eastAsia="vi-V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eastAsia="vi-VN"/>
              </w:rPr>
            </w:pPr>
          </w:p>
        </w:tc>
      </w:tr>
      <w:tr w:rsidR="00564A70" w:rsidRPr="00564A70" w:rsidTr="00816801">
        <w:trPr>
          <w:trHeight w:val="39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Giới thiệu cấu trúc Sách giáo khoa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Cs/>
                <w:color w:val="0000FF"/>
                <w:sz w:val="28"/>
                <w:szCs w:val="28"/>
                <w:lang w:val="nb-NO" w:eastAsia="vi-VN"/>
              </w:rPr>
              <w:t xml:space="preserve">Hướng dẫn học sinh soạn bài, chuẩn bị bài học, ghi bài, tự đánh giá, hướng dẫn </w:t>
            </w:r>
            <w:r w:rsidRPr="00564A70">
              <w:rPr>
                <w:rFonts w:eastAsia="Arial" w:cs="Times New Roman"/>
                <w:bCs/>
                <w:color w:val="0000FF"/>
                <w:sz w:val="28"/>
                <w:szCs w:val="28"/>
                <w:lang w:val="nb-NO" w:eastAsia="vi-VN"/>
              </w:rPr>
              <w:lastRenderedPageBreak/>
              <w:t>tự học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lastRenderedPageBreak/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lastRenderedPageBreak/>
              <w:t>4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BÀI 1.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TRUYỆN (TRUYỀN THUYẾT VÀ CỔ TÍCH)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+ 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Thánh Gióng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5,6,7)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2,3,4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(5-16)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>+ Văn bản 2:</w:t>
            </w:r>
            <w:r w:rsidRPr="00564A70">
              <w:rPr>
                <w:rFonts w:eastAsia="Arial" w:cs="Times New Roman"/>
                <w:b w:val="0"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Thạch sanh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8,9,10)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Từ đơn và từ phức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11)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 Văn bản:</w:t>
            </w: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Sự tích Hồ Gươm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vi-VN" w:eastAsia="vi-VN"/>
              </w:rPr>
              <w:t>:</w:t>
            </w:r>
            <w:r w:rsidRPr="00564A70">
              <w:rPr>
                <w:rFonts w:eastAsia="Arial" w:cs="Times New Roman"/>
                <w:b w:val="0"/>
                <w:color w:val="FF0000"/>
                <w:sz w:val="28"/>
                <w:szCs w:val="28"/>
                <w:lang w:val="vi-VN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>Viết bài văn kể lại một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 xml:space="preserve"> truyện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 xml:space="preserve"> truyền thuyết, cổ tích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13,14,15)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Arial" w:cs="Times New Roman"/>
                <w:i/>
                <w:color w:val="0000FF"/>
                <w:sz w:val="28"/>
                <w:szCs w:val="28"/>
                <w:lang w:val="vi-VN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>Kể lại một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 xml:space="preserve"> truyện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 xml:space="preserve"> truyền thuyết, cổ tích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16)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tabs>
                <w:tab w:val="left" w:pos="1161"/>
              </w:tabs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9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BÀI 2.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THƠ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(THƠ LỤC BÁT)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+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À ơi tay mẹ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(Bình Nguyên)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17,18)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5,6,7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(17-28)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vi-VN" w:eastAsia="vi-VN"/>
              </w:rPr>
              <w:t>+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 Văn bản 2: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vi-VN" w:eastAsia="vi-VN"/>
              </w:rPr>
              <w:t xml:space="preserve">Về thăm mẹ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vi-VN" w:eastAsia="vi-VN"/>
              </w:rPr>
              <w:t>(Đinh Nam Khương)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19,20)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Biện pháp tu từ ẩn dụ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21,22)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lastRenderedPageBreak/>
              <w:t>13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hiểu:</w:t>
            </w:r>
            <w:r w:rsidRPr="00564A70">
              <w:rPr>
                <w:rFonts w:eastAsia="Arial" w:cs="Times New Roman"/>
                <w:b w:val="0"/>
                <w:i/>
                <w:color w:val="0000FF"/>
                <w:sz w:val="28"/>
                <w:szCs w:val="28"/>
                <w:lang w:val="da-DK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Ca dao Việt Nam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23)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3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vi-VN" w:eastAsia="vi-VN"/>
              </w:rPr>
              <w:t xml:space="preserve">: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>Tập làm thơ lục bát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24,25,26)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Arial" w:cs="Times New Roman"/>
                <w:i/>
                <w:color w:val="0000FF"/>
                <w:sz w:val="28"/>
                <w:szCs w:val="28"/>
                <w:lang w:val="vi-VN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>Kể lại một trải nghiệm đáng nhớ về người thân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27,28)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học( học sinh tự học)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12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3.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KÝ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(HỒI KÝ VÀ DU KÝ)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+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Trong lòng mẹ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(Nguyên Hồng)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29,30,31)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8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(29-32)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9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17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ÔN TẬP VÀ KIỂM TRA GIỮA HỌC KÌ I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Ôn tập giữa học kỳ I</w:t>
            </w:r>
            <w:r w:rsidRPr="00564A70">
              <w:rPr>
                <w:rFonts w:eastAsia="Arial" w:cs="Times New Roman"/>
                <w:b w:val="0"/>
                <w:i/>
                <w:color w:val="0000FF"/>
                <w:sz w:val="28"/>
                <w:szCs w:val="28"/>
                <w:lang w:val="da-DK" w:eastAsia="vi-VN"/>
              </w:rPr>
              <w:t xml:space="preserve">: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da-DK" w:eastAsia="vi-VN"/>
              </w:rPr>
              <w:t>Đọc hiểu, thực hành Tiếng Việt, viết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32)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9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(33-36)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0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18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Kiểm tra, đánh giá giữa học kỳ 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33,34)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eastAsia="vi-VN"/>
              </w:rPr>
              <w:t>Đề kiểm 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19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3.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KÝ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(HỒI KÝ VÀ DU KÝ)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fr-FR" w:eastAsia="vi-VN"/>
              </w:rPr>
              <w:t>+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 Văn bản 2: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fr-FR" w:eastAsia="vi-VN"/>
              </w:rPr>
              <w:t>Đồng Tháp Mười mùa nước nổi ( Văn Công Hùng)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35,36,37)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10,11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(37-44)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Từ mượn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38)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da-DK" w:eastAsia="vi-VN"/>
              </w:rPr>
              <w:t>:</w:t>
            </w:r>
            <w:r w:rsidRPr="00564A70">
              <w:rPr>
                <w:rFonts w:eastAsia="Arial" w:cs="Times New Roman"/>
                <w:b w:val="0"/>
                <w:i/>
                <w:color w:val="0000FF"/>
                <w:sz w:val="28"/>
                <w:szCs w:val="28"/>
                <w:lang w:val="da-DK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+ Văn bản 3: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Thời thơ ấu của Honda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39)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Trả bài kiểm tra, đánh giá giữa học kỳ 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40)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lastRenderedPageBreak/>
              <w:t>23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fr-FR" w:eastAsia="vi-VN"/>
              </w:rPr>
              <w:t>- 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fr-FR" w:eastAsia="vi-VN"/>
              </w:rPr>
              <w:t>:</w:t>
            </w:r>
            <w:r w:rsidRPr="00564A70">
              <w:rPr>
                <w:rFonts w:eastAsia="Arial" w:cs="Times New Roman"/>
                <w:b w:val="0"/>
                <w:color w:val="FF0000"/>
                <w:sz w:val="28"/>
                <w:szCs w:val="28"/>
                <w:lang w:val="fr-FR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fr-FR" w:eastAsia="vi-VN"/>
              </w:rPr>
              <w:t>Viết bài văn kể về một kỉ niệm của bản thân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41,42,43)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1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fr-FR" w:eastAsia="vi-VN"/>
              </w:rPr>
              <w:t>- Nói và nghe: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i/>
                <w:color w:val="FF0000"/>
                <w:sz w:val="28"/>
                <w:szCs w:val="28"/>
                <w:lang w:val="fr-FR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fr-FR" w:eastAsia="vi-VN"/>
              </w:rPr>
              <w:t>Kể về một kỉ niệm của bản thân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44)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3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000000"/>
                <w:sz w:val="26"/>
                <w:szCs w:val="26"/>
                <w:lang w:val="fr-FR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( 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fr-FR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fr-FR" w:eastAsia="vi-VN"/>
              </w:rPr>
            </w:pPr>
          </w:p>
        </w:tc>
      </w:tr>
      <w:tr w:rsidR="00564A70" w:rsidRPr="00564A70" w:rsidTr="00816801">
        <w:trPr>
          <w:trHeight w:val="98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25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4.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VĂN NGHỊ LUẬN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(NGHỊ LUẬN VĂN HỌC)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Nguyên Hồng - nhà văn của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những người cùng khổ.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45,46,47)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12,13,14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(45-56)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26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fr-FR" w:eastAsia="vi-VN"/>
              </w:rPr>
              <w:t>+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 Văn bản 2: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fr-FR" w:eastAsia="vi-VN"/>
              </w:rPr>
              <w:t>Vẻ đẹp của một bài ca dao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48,49)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da-DK" w:eastAsia="vi-VN"/>
              </w:rPr>
              <w:t>27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tiếng Việt: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i/>
                <w:color w:val="0000FF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Thành ngữ, dấu chấm phẩy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50,51)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Thánh Gióng - tượng đài vĩnh cửu của lòng yêu nước.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52)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2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- 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nb-NO" w:eastAsia="vi-VN"/>
              </w:rPr>
              <w:t xml:space="preserve">: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nb-NO" w:eastAsia="vi-VN"/>
              </w:rPr>
              <w:t>Viết đoạn văn nêu cảm nghĩ về bài thơ lục bát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53,54,55)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30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- Nói và nghe:</w:t>
            </w:r>
            <w:r w:rsidRPr="00564A70">
              <w:rPr>
                <w:rFonts w:eastAsia="Arial" w:cs="Times New Roman"/>
                <w:i/>
                <w:color w:val="0000FF"/>
                <w:sz w:val="28"/>
                <w:szCs w:val="28"/>
                <w:lang w:val="nb-NO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nb-NO" w:eastAsia="vi-VN"/>
              </w:rPr>
              <w:t>Trình bày ý kiến về một vấn đề.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56)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fr-FR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10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lastRenderedPageBreak/>
              <w:t>31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5.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VĂN BẢN THÔNG TIN (THUẬT LẠI SỰ KIỆN THEO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TRẬT TỰ THỜI GIAN)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Hồ Chí Minh và tuyên ngôn Độc lập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57,58,59)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15,16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(57-64)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2: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nb-NO" w:eastAsia="vi-VN"/>
              </w:rPr>
              <w:t>Diễn biến Chiến dich Điện Biên Phủ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60,61)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Mở rộng vị ngữ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62,63)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Giờ Trái Đất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64)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35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ÔN TẬP VÀ KIỂM TRA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HỌC KÌ I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Ôn tập học kỳ I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da-DK" w:eastAsia="vi-VN"/>
              </w:rPr>
              <w:t>: Đọc hiểu, thực hành tiếng Việt, viết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65)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17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(65-68)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36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Kiểm tra, đánh giá học kỳ 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66,67)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Đề kiểm 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5.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VĂN BẢN THÔNG TIN (THUẬT LẠI SỰ KIỆN THEO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TRẬT TỰ THỜI GIAN)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- 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nb-NO" w:eastAsia="vi-VN"/>
              </w:rPr>
              <w:t>:</w:t>
            </w:r>
            <w:r w:rsidRPr="00564A70">
              <w:rPr>
                <w:rFonts w:eastAsia="Arial" w:cs="Times New Roman"/>
                <w:b w:val="0"/>
                <w:color w:val="FF0000"/>
                <w:sz w:val="28"/>
                <w:szCs w:val="28"/>
                <w:lang w:val="nb-NO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nb-NO" w:eastAsia="vi-VN"/>
              </w:rPr>
              <w:t>Viết bài văn thuyết minh thuật lại một sự kiện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68,69,70)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18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(69-72)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3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38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- Nói và nghe:</w:t>
            </w:r>
            <w:r w:rsidRPr="00564A70">
              <w:rPr>
                <w:rFonts w:eastAsia="Arial" w:cs="Times New Roman"/>
                <w:i/>
                <w:color w:val="0000FF"/>
                <w:sz w:val="28"/>
                <w:szCs w:val="28"/>
                <w:lang w:val="nb-NO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nb-NO" w:eastAsia="vi-VN"/>
              </w:rPr>
              <w:t>Trao đổi, thảo luận về ý nghĩa một sự kiện lịch sử.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71)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39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Trả bài kiểm tra, đánh giá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học kỳ 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</w:tr>
    </w:tbl>
    <w:p w:rsidR="00564A70" w:rsidRPr="00564A70" w:rsidRDefault="00564A70" w:rsidP="00564A70">
      <w:pPr>
        <w:suppressAutoHyphens/>
        <w:spacing w:after="0" w:line="240" w:lineRule="auto"/>
        <w:rPr>
          <w:rFonts w:eastAsia="Arial" w:cs="Times New Roman"/>
          <w:color w:val="0000FF"/>
          <w:sz w:val="28"/>
          <w:szCs w:val="28"/>
          <w:lang w:val="nb-NO" w:eastAsia="zh-CN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992"/>
        <w:gridCol w:w="1703"/>
        <w:gridCol w:w="5247"/>
        <w:gridCol w:w="1274"/>
        <w:gridCol w:w="1418"/>
        <w:gridCol w:w="2979"/>
        <w:gridCol w:w="1701"/>
      </w:tblGrid>
      <w:tr w:rsidR="00564A70" w:rsidRPr="00564A70" w:rsidTr="00816801">
        <w:trPr>
          <w:trHeight w:val="730"/>
        </w:trPr>
        <w:tc>
          <w:tcPr>
            <w:tcW w:w="15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HỌC KỲ II (Năm học 2021-2022)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564A70" w:rsidRPr="00564A70" w:rsidTr="00816801">
        <w:trPr>
          <w:trHeight w:val="1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Cs/>
                <w:color w:val="000000"/>
                <w:sz w:val="28"/>
                <w:szCs w:val="28"/>
                <w:lang w:eastAsia="vi-VN"/>
              </w:rPr>
              <w:t>BÀI HỌC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6"/>
                <w:szCs w:val="26"/>
                <w:lang w:val="vi-VN" w:eastAsia="vi-VN"/>
              </w:rPr>
              <w:t>SỐ TIẾT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eastAsia="vi-VN"/>
              </w:rPr>
              <w:t>THỜI ĐIỂM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eastAsia="vi-VN"/>
              </w:rPr>
              <w:t>THIẾT BỊ DẠY HỌC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eastAsia="vi-VN"/>
              </w:rPr>
              <w:t>ĐỊA ĐIỂM DẠY HỌC</w:t>
            </w:r>
          </w:p>
        </w:tc>
      </w:tr>
      <w:tr w:rsidR="00564A70" w:rsidRPr="00564A70" w:rsidTr="00816801">
        <w:trPr>
          <w:trHeight w:val="9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BÀI 6.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TRUYỆN (TRUYỆN ĐỒNG THOẠI, TRUYỆN CỦA PUS- KIN VÀ AN-ĐÉC-XEN)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Bài học đường đời đầu tiên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(Tô Hoài)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73,74,75)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19,20,21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(73-84)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+Văn bản 2: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Ông lão đánh cá và con cá vàng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6"/>
                <w:lang w:val="da-DK" w:eastAsia="vi-VN"/>
              </w:rPr>
              <w:t>(Pu - Skin)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76,77,78)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 Thực hành tiếng Việt:</w:t>
            </w: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da-DK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Mở rộng chủ ngữ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79)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>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Cô bé bán diêm (An-Đéc-Xen)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80)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 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vi-VN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Viết bài văn kể lại một trải nghiệm đáng nhớ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81,82,83)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Calibri" w:cs="Times New Roman"/>
                <w:i/>
                <w:color w:val="0000FF"/>
                <w:sz w:val="28"/>
                <w:szCs w:val="28"/>
                <w:lang w:val="vi-VN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Kể lại một trải nghiệm đáng nhớ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84)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 w:val="0"/>
                <w:i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5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BÀI 7.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THƠ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 xml:space="preserve">(THƠ CÓ </w:t>
            </w: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YẾU TỐ TỰ SỰ VÀ MIÊU TẢ)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lastRenderedPageBreak/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Đêm nay Bác không ngủ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(Minh Huệ)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lastRenderedPageBreak/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85,86,87)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22,23,24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(85-96)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lastRenderedPageBreak/>
              <w:t>47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2: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Lượm (Tố Hữu)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88,89)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6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 Thực hành tiếng Việt: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FF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Biện pháp tu từ hoán dụ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90,91)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-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Gấu con có chân vòng kiềng (U-Xa-Chốp)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92)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vi-VN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 xml:space="preserve">Viết đoạn văn ghi lại cảm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eastAsia="vi-VN"/>
              </w:rPr>
              <w:t>nghĩ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 xml:space="preserve"> về bài thơ có yếu tố tự sự, miêu tả.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93,94,95)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3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51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Calibri" w:cs="Times New Roman"/>
                <w:i/>
                <w:color w:val="0000FF"/>
                <w:sz w:val="28"/>
                <w:szCs w:val="28"/>
                <w:lang w:val="vi-VN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Trình bày ý kiến về một vấn đề.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96)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FF0000"/>
                <w:sz w:val="26"/>
                <w:szCs w:val="26"/>
                <w:lang w:val="nb-NO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1024"/>
        </w:trPr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52</w:t>
            </w:r>
          </w:p>
        </w:tc>
        <w:tc>
          <w:tcPr>
            <w:tcW w:w="1703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BÀI 8.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VĂN BẢN NGHỊ LUẬN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(NGHỊ LUẬN XÃ HỘI)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Vì sao chúng ta phải đối xử thân thiện với động vật?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97,98,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99)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25,26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(97-104)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53</w:t>
            </w:r>
          </w:p>
        </w:tc>
        <w:tc>
          <w:tcPr>
            <w:tcW w:w="1703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Văn bản 2:</w:t>
            </w: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Khan hiếm nước ngọt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100,101)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54</w:t>
            </w:r>
          </w:p>
        </w:tc>
        <w:tc>
          <w:tcPr>
            <w:tcW w:w="1703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Từ Hán Việt, văn bản và đoạn văn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102,103)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55</w:t>
            </w:r>
          </w:p>
        </w:tc>
        <w:tc>
          <w:tcPr>
            <w:tcW w:w="1703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lastRenderedPageBreak/>
              <w:t>Tại sao nên có vật nuôi trong nhà?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lastRenderedPageBreak/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104)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lastRenderedPageBreak/>
              <w:t>56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nb-NO" w:eastAsia="vi-VN"/>
              </w:rPr>
              <w:t>ÔN TẬP VÀ KIỂM TRA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nb-NO" w:eastAsia="vi-VN"/>
              </w:rPr>
              <w:t>GIỮA HỌC KÌ II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Ôn tập giữa học kỳ II</w:t>
            </w:r>
            <w:r w:rsidRPr="00564A70">
              <w:rPr>
                <w:rFonts w:eastAsia="Calibri" w:cs="Times New Roman"/>
                <w:b w:val="0"/>
                <w:i/>
                <w:color w:val="0000FF"/>
                <w:sz w:val="28"/>
                <w:szCs w:val="28"/>
                <w:lang w:val="da-DK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da-DK" w:eastAsia="vi-VN"/>
              </w:rPr>
              <w:t>Đọc hiểu, thực hành tiếng Việt, viết...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105)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27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(105-108)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2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FF0000"/>
                <w:sz w:val="28"/>
                <w:szCs w:val="28"/>
                <w:lang w:val="nb-NO" w:eastAsia="vi-VN"/>
              </w:rPr>
              <w:t>Kiểm tra, đánh giá giữa học kỳ II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106,107)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fr-FR" w:eastAsia="vi-VN"/>
              </w:rPr>
              <w:t>Đề kiểm 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58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BÀI 8.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VĂN BẢN NGHỊ LUẬN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(NGHỊ LUẬN XÃ HỘI)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vi-VN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Viết bài văn trình bày ý kiến về một hiện tượng đời sống.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108,109,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110)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28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(109-112)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Trình bày ý kiến về một hiện tượng đời sống.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111)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FF0000"/>
                <w:sz w:val="28"/>
                <w:szCs w:val="28"/>
                <w:lang w:val="nb-NO" w:eastAsia="vi-VN"/>
              </w:rPr>
              <w:t>Trả bài kiểm tra, đánh giá giữa học kỳ 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112)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BÀI 9.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TRUYỆN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(TRUYỆN NGẮN)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color w:val="FF0000"/>
                <w:sz w:val="28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Bức tranh của em gái tôi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(Tạ Duy Anh)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(Tiết 113,114,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115)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29,30,31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(113-124)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1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62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2: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Điều không tính trước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(Nguyễn Nhật Ánh)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(Tiết 116,117,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118)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63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Trạng ngữ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(Tiết 119)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lastRenderedPageBreak/>
              <w:t>64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Chích bông ơi!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(Cao Duy Sơn)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(Tiết 120)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fr-FR" w:eastAsia="vi-VN"/>
              </w:rPr>
              <w:t>- 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fr-FR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fr-FR" w:eastAsia="vi-VN"/>
              </w:rPr>
              <w:t>Viết bài văn tả cảnh sinh hoạt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121,122,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123)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66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fr-FR" w:eastAsia="vi-VN"/>
              </w:rPr>
              <w:t>- Nói và nghe:</w:t>
            </w:r>
            <w:r w:rsidRPr="00564A70">
              <w:rPr>
                <w:rFonts w:eastAsia="Calibri" w:cs="Times New Roman"/>
                <w:i/>
                <w:color w:val="0000FF"/>
                <w:sz w:val="28"/>
                <w:szCs w:val="28"/>
                <w:lang w:val="fr-FR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fr-FR" w:eastAsia="vi-VN"/>
              </w:rPr>
              <w:t>Thảo luận nhóm về một vấn đề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124)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 w:val="0"/>
                <w:i/>
                <w:color w:val="000000"/>
                <w:sz w:val="26"/>
                <w:szCs w:val="26"/>
                <w:lang w:val="fr-FR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fr-FR" w:eastAsia="vi-V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fr-FR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fr-FR" w:eastAsia="vi-VN"/>
              </w:rPr>
            </w:pPr>
          </w:p>
        </w:tc>
      </w:tr>
      <w:tr w:rsidR="00564A70" w:rsidRPr="00564A70" w:rsidTr="00816801">
        <w:trPr>
          <w:trHeight w:val="13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170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BÀI 10.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VĂN BẢN THÔNG TIN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+ 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Phạm Tuyên và ca khúc mừng chiến thắng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125,126,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127)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32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(125-128)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8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68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nb-NO" w:eastAsia="vi-VN"/>
              </w:rPr>
              <w:t>ÔN TẬP VÀ KIỂM TRA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nb-NO" w:eastAsia="vi-VN"/>
              </w:rPr>
              <w:t>HỌC KÌ II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Ôn tập học kỳ II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da-DK" w:eastAsia="vi-VN"/>
              </w:rPr>
              <w:t>: Đọc hiểu, thực hành tiếng Việt, viết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128)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33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(129-132)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69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FF0000"/>
                <w:sz w:val="28"/>
                <w:szCs w:val="28"/>
                <w:lang w:val="nb-NO" w:eastAsia="vi-VN"/>
              </w:rPr>
              <w:t>Kiểm tra, đánh giá học kỳ 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129,130)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eastAsia="vi-VN"/>
              </w:rPr>
              <w:t>Đề kiểm 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BÀI 10.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VĂN BẢN THÔNG TIN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lastRenderedPageBreak/>
              <w:t>(THUẬT LẠI SỰ KIỆN THEO NGUYÊN NHÂN- KẾT QUẢ)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lastRenderedPageBreak/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2: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fr-FR" w:eastAsia="vi-VN"/>
              </w:rPr>
              <w:t>Điều gì giúp bóng đá Việt Nam chiến thắng ?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131,132)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34,35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(133-140)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b w:val="0"/>
                <w:i/>
                <w:color w:val="0070C0"/>
                <w:sz w:val="28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lastRenderedPageBreak/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71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Lựa chọn từ ngữ và cấu trúc câu phù hợp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133,134)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81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lastRenderedPageBreak/>
              <w:t>72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Những phát minh tình cờ và bất ngờ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135)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lastRenderedPageBreak/>
              <w:t>73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nb-NO" w:eastAsia="vi-VN"/>
              </w:rPr>
              <w:t>- 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nb-NO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nb-NO" w:eastAsia="vi-VN"/>
              </w:rPr>
              <w:t>Tóm tắt văn bản thông tin, viết biên bản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136,137,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138)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74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nb-NO" w:eastAsia="vi-VN"/>
              </w:rPr>
              <w:t>- Nói và nghe: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i/>
                <w:color w:val="0000FF"/>
                <w:sz w:val="28"/>
                <w:szCs w:val="28"/>
                <w:lang w:val="nb-NO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nb-NO" w:eastAsia="vi-VN"/>
              </w:rPr>
              <w:t>Thảo luận nhóm về một vấn đề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139)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75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FF0000"/>
                <w:sz w:val="28"/>
                <w:szCs w:val="28"/>
                <w:lang w:val="nb-NO" w:eastAsia="vi-VN"/>
              </w:rPr>
              <w:t>Trả bài kiểm tra, đánh giá học kỳ 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140)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FF0000"/>
                <w:sz w:val="26"/>
                <w:szCs w:val="26"/>
                <w:lang w:val="nb-NO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nb-NO" w:eastAsia="vi-V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:rsidR="00564A70" w:rsidRPr="00564A70" w:rsidRDefault="00564A70" w:rsidP="00564A70">
      <w:pPr>
        <w:suppressAutoHyphens/>
        <w:spacing w:after="0" w:line="240" w:lineRule="auto"/>
        <w:jc w:val="both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/>
        <w:contextualSpacing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color w:val="FF0000"/>
          <w:sz w:val="28"/>
          <w:szCs w:val="28"/>
          <w:u w:val="single"/>
          <w:lang w:eastAsia="zh-CN"/>
        </w:rPr>
        <w:t>*Lưu ý:</w:t>
      </w:r>
      <w:r w:rsidRPr="00564A70">
        <w:rPr>
          <w:rFonts w:eastAsia="Arial" w:cs="Times New Roman"/>
          <w:color w:val="FF0000"/>
          <w:sz w:val="28"/>
          <w:szCs w:val="28"/>
          <w:lang w:eastAsia="zh-CN"/>
        </w:rPr>
        <w:t xml:space="preserve">  </w:t>
      </w:r>
      <w:r w:rsidRPr="00564A70">
        <w:rPr>
          <w:rFonts w:eastAsia="Times New Roman" w:cs="Times New Roman"/>
          <w:bCs/>
          <w:color w:val="222222"/>
          <w:sz w:val="28"/>
          <w:szCs w:val="28"/>
          <w:lang w:val="vi-VN" w:eastAsia="zh-CN"/>
        </w:rPr>
        <w:t>Về phân bổ thời lượng trong các bài</w:t>
      </w:r>
    </w:p>
    <w:p w:rsidR="00564A70" w:rsidRPr="00564A70" w:rsidRDefault="00564A70" w:rsidP="00564A70">
      <w:pPr>
        <w:suppressAutoHyphens/>
        <w:spacing w:after="0"/>
        <w:ind w:firstLine="425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222222"/>
          <w:spacing w:val="4"/>
          <w:sz w:val="28"/>
          <w:szCs w:val="28"/>
          <w:lang w:eastAsia="zh-CN"/>
        </w:rPr>
        <w:t>- T</w:t>
      </w:r>
      <w:r w:rsidRPr="00564A70">
        <w:rPr>
          <w:rFonts w:eastAsia="Times New Roman" w:cs="Times New Roman"/>
          <w:b w:val="0"/>
          <w:color w:val="222222"/>
          <w:spacing w:val="4"/>
          <w:sz w:val="28"/>
          <w:szCs w:val="28"/>
          <w:lang w:val="vi-VN" w:eastAsia="zh-CN"/>
        </w:rPr>
        <w:t>ổng thời lượng cho Lớp 6 là 140 tiết/năm. Ngoài </w:t>
      </w:r>
      <w:r w:rsidRPr="00564A70">
        <w:rPr>
          <w:rFonts w:eastAsia="Times New Roman" w:cs="Times New Roman"/>
          <w:b w:val="0"/>
          <w:i/>
          <w:iCs/>
          <w:color w:val="222222"/>
          <w:spacing w:val="4"/>
          <w:sz w:val="28"/>
          <w:szCs w:val="28"/>
          <w:lang w:val="vi-VN" w:eastAsia="zh-CN"/>
        </w:rPr>
        <w:t>Bài Mở đầu</w:t>
      </w:r>
      <w:r w:rsidRPr="00564A70">
        <w:rPr>
          <w:rFonts w:eastAsia="Times New Roman" w:cs="Times New Roman"/>
          <w:b w:val="0"/>
          <w:color w:val="222222"/>
          <w:spacing w:val="4"/>
          <w:sz w:val="28"/>
          <w:szCs w:val="28"/>
          <w:lang w:val="vi-VN" w:eastAsia="zh-CN"/>
        </w:rPr>
        <w:t> 4 tiết, 8 tiết Ôn tập và tự đánh giá cuối học kì I và cuối học kì II; các bài còn lại (từ 1 đến 10) đều 12 tiết; có 8 tiết dự trữ.</w:t>
      </w:r>
      <w:r w:rsidRPr="00564A70">
        <w:rPr>
          <w:rFonts w:eastAsia="Times New Roman" w:cs="Times New Roman"/>
          <w:b w:val="0"/>
          <w:color w:val="222222"/>
          <w:sz w:val="28"/>
          <w:szCs w:val="28"/>
          <w:lang w:val="vi-VN" w:eastAsia="zh-CN"/>
        </w:rPr>
        <w:t>Trong mỗi bài 12 tiết, thường phân bổ như sau:</w:t>
      </w:r>
    </w:p>
    <w:p w:rsidR="00564A70" w:rsidRPr="00564A70" w:rsidRDefault="00564A70" w:rsidP="00564A70">
      <w:pPr>
        <w:suppressAutoHyphens/>
        <w:spacing w:after="0"/>
        <w:ind w:firstLine="425"/>
        <w:jc w:val="both"/>
        <w:rPr>
          <w:rFonts w:eastAsia="Times New Roman" w:cs="Times New Roman"/>
          <w:b w:val="0"/>
          <w:color w:val="222222"/>
          <w:sz w:val="28"/>
          <w:szCs w:val="28"/>
          <w:lang w:val="vi-VN" w:eastAsia="zh-CN"/>
        </w:rPr>
      </w:pPr>
    </w:p>
    <w:tbl>
      <w:tblPr>
        <w:tblW w:w="0" w:type="auto"/>
        <w:tblInd w:w="625" w:type="dxa"/>
        <w:tblLayout w:type="fixed"/>
        <w:tblLook w:val="0000" w:firstRow="0" w:lastRow="0" w:firstColumn="0" w:lastColumn="0" w:noHBand="0" w:noVBand="0"/>
      </w:tblPr>
      <w:tblGrid>
        <w:gridCol w:w="1333"/>
        <w:gridCol w:w="9093"/>
        <w:gridCol w:w="2764"/>
      </w:tblGrid>
      <w:tr w:rsidR="00564A70" w:rsidRPr="00564A70" w:rsidTr="00816801">
        <w:trPr>
          <w:trHeight w:val="67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zh-CN"/>
              </w:rPr>
              <w:t>Nội dung dạy học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zh-CN"/>
              </w:rPr>
              <w:t>Thời lượng (tiết)</w:t>
            </w:r>
          </w:p>
        </w:tc>
      </w:tr>
      <w:tr w:rsidR="00564A70" w:rsidRPr="00564A70" w:rsidTr="00816801">
        <w:trPr>
          <w:trHeight w:val="33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Đọc hiểu văn bản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4 - 5</w:t>
            </w:r>
          </w:p>
        </w:tc>
      </w:tr>
      <w:tr w:rsidR="00564A70" w:rsidRPr="00564A70" w:rsidTr="00816801">
        <w:trPr>
          <w:trHeight w:val="33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Thực hành tiếng Việt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1 - 2</w:t>
            </w:r>
          </w:p>
        </w:tc>
      </w:tr>
      <w:tr w:rsidR="00564A70" w:rsidRPr="00564A70" w:rsidTr="00816801">
        <w:trPr>
          <w:trHeight w:val="33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Thực hành đọc hiểu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1 - 2</w:t>
            </w:r>
          </w:p>
        </w:tc>
      </w:tr>
      <w:tr w:rsidR="00564A70" w:rsidRPr="00564A70" w:rsidTr="00816801">
        <w:trPr>
          <w:trHeight w:val="33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Viết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:rsidR="00564A70" w:rsidRPr="00564A70" w:rsidTr="00816801">
        <w:trPr>
          <w:trHeight w:val="316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Nói và nghe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1 - 2</w:t>
            </w:r>
          </w:p>
        </w:tc>
      </w:tr>
    </w:tbl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bCs/>
          <w:color w:val="000000"/>
          <w:sz w:val="28"/>
          <w:lang w:val="vi-VN" w:eastAsia="zh-CN"/>
        </w:rPr>
        <w:lastRenderedPageBreak/>
        <w:t>II. Nhiệm vụ khác</w:t>
      </w:r>
      <w:r w:rsidRPr="00564A70">
        <w:rPr>
          <w:rFonts w:eastAsia="Arial" w:cs="Times New Roman"/>
          <w:bCs/>
          <w:color w:val="000000"/>
          <w:sz w:val="28"/>
          <w:lang w:eastAsia="zh-CN"/>
        </w:rPr>
        <w:t>: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* Đăng kí chỉ tiêu: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- GVDG cấp trường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- GVDG cấp huyện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 xml:space="preserve">* Chất lượng bộ môn đại trà: 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* Học sinh giỏi các cấp: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 xml:space="preserve">* Bồi dưỡng chuyên môn, nghiệp vụ: sinh hoạt tổ chuyên môn chuyên sâu (chuyên đề cấp tổ - cấp cụm - cấp trường - liên trường), sinh hoạt chuyên đề theo hướng nghiên cứu bài học; 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* Bồi dưỡng HSG, phụ đạo HS yếu - kém…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Times New Roman" w:cs="Times New Roman"/>
          <w:b w:val="0"/>
          <w:color w:val="000000"/>
          <w:sz w:val="28"/>
          <w:szCs w:val="28"/>
          <w:lang w:eastAsia="zh-CN"/>
        </w:rPr>
      </w:pPr>
    </w:p>
    <w:p w:rsidR="00564A70" w:rsidRPr="00564A70" w:rsidRDefault="00564A70" w:rsidP="00564A70">
      <w:pPr>
        <w:suppressAutoHyphens/>
        <w:spacing w:after="0"/>
        <w:jc w:val="both"/>
        <w:rPr>
          <w:rFonts w:eastAsia="Times New Roman" w:cs="Times New Roman"/>
          <w:bCs/>
          <w:color w:val="000000"/>
          <w:sz w:val="28"/>
          <w:szCs w:val="28"/>
          <w:lang w:eastAsia="zh-CN"/>
        </w:rPr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4601"/>
        <w:gridCol w:w="4736"/>
        <w:gridCol w:w="4658"/>
      </w:tblGrid>
      <w:tr w:rsidR="00564A70" w:rsidRPr="00564A70" w:rsidTr="00816801">
        <w:tc>
          <w:tcPr>
            <w:tcW w:w="4601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Cs/>
                <w:color w:val="000000"/>
                <w:szCs w:val="24"/>
                <w:lang w:val="vi-VN" w:eastAsia="vi-VN" w:bidi="vi-VN"/>
              </w:rPr>
              <w:t>TỔ TRƯỞNG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 w:val="0"/>
                <w:i/>
                <w:iCs/>
                <w:color w:val="000000"/>
                <w:szCs w:val="24"/>
                <w:lang w:val="vi-VN" w:eastAsia="vi-VN" w:bidi="vi-VN"/>
              </w:rPr>
              <w:t>(Ký và ghi rõ họ tên)</w:t>
            </w:r>
          </w:p>
        </w:tc>
        <w:tc>
          <w:tcPr>
            <w:tcW w:w="4736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ourier New" w:cs="Times New Roman"/>
                <w:bCs/>
                <w:i/>
                <w:iCs/>
                <w:color w:val="000000"/>
                <w:szCs w:val="24"/>
                <w:lang w:val="vi-VN" w:eastAsia="vi-VN" w:bidi="vi-VN"/>
              </w:rPr>
            </w:pPr>
          </w:p>
        </w:tc>
        <w:tc>
          <w:tcPr>
            <w:tcW w:w="4658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 w:val="0"/>
                <w:i/>
                <w:color w:val="000000"/>
                <w:szCs w:val="24"/>
                <w:lang w:val="vi-VN" w:eastAsia="vi-VN" w:bidi="vi-VN"/>
              </w:rPr>
              <w:t>…</w:t>
            </w:r>
            <w:r w:rsidRPr="00564A70">
              <w:rPr>
                <w:rFonts w:eastAsia="Times New Roman" w:cs="Times New Roman"/>
                <w:b w:val="0"/>
                <w:i/>
                <w:color w:val="000000"/>
                <w:szCs w:val="24"/>
                <w:lang w:val="vi-VN" w:eastAsia="vi-VN" w:bidi="vi-VN"/>
              </w:rPr>
              <w:t xml:space="preserve"> </w:t>
            </w:r>
            <w:r w:rsidRPr="00564A70">
              <w:rPr>
                <w:rFonts w:eastAsia="Courier New" w:cs="Times New Roman"/>
                <w:b w:val="0"/>
                <w:i/>
                <w:color w:val="000000"/>
                <w:szCs w:val="24"/>
                <w:lang w:val="vi-VN" w:eastAsia="vi-VN" w:bidi="vi-VN"/>
              </w:rPr>
              <w:t>ngày    tháng   năm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Cs/>
                <w:color w:val="000000"/>
                <w:szCs w:val="24"/>
                <w:lang w:val="vi-VN" w:eastAsia="vi-VN" w:bidi="vi-VN"/>
              </w:rPr>
              <w:t>GIÁO VIÊN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 w:val="0"/>
                <w:i/>
                <w:iCs/>
                <w:color w:val="000000"/>
                <w:szCs w:val="24"/>
                <w:lang w:val="vi-VN" w:eastAsia="vi-VN" w:bidi="vi-VN"/>
              </w:rPr>
              <w:t>(Ký và ghi rõ họ tên)</w:t>
            </w:r>
          </w:p>
        </w:tc>
      </w:tr>
    </w:tbl>
    <w:p w:rsidR="00564A70" w:rsidRPr="00564A70" w:rsidRDefault="00564A70" w:rsidP="00564A70">
      <w:pPr>
        <w:suppressAutoHyphens/>
        <w:spacing w:after="0" w:line="240" w:lineRule="auto"/>
        <w:jc w:val="both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 w:line="240" w:lineRule="auto"/>
        <w:jc w:val="both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 w:line="240" w:lineRule="auto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160" w:line="252" w:lineRule="auto"/>
        <w:rPr>
          <w:rFonts w:eastAsia="Arial" w:cs="Times New Roman"/>
          <w:b w:val="0"/>
          <w:color w:val="000000"/>
          <w:sz w:val="28"/>
          <w:lang w:val="vi-VN" w:eastAsia="zh-CN"/>
        </w:rPr>
      </w:pPr>
    </w:p>
    <w:p w:rsidR="00B35E0C" w:rsidRDefault="00B35E0C"/>
    <w:sectPr w:rsidR="00B35E0C" w:rsidSect="00524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20" w:footer="585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49" w:rsidRDefault="00697849" w:rsidP="00564A70">
      <w:pPr>
        <w:spacing w:after="0" w:line="240" w:lineRule="auto"/>
      </w:pPr>
      <w:r>
        <w:separator/>
      </w:r>
    </w:p>
  </w:endnote>
  <w:endnote w:type="continuationSeparator" w:id="0">
    <w:p w:rsidR="00697849" w:rsidRDefault="00697849" w:rsidP="0056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25" w:rsidRDefault="00EF1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03" w:rsidRPr="00524D03" w:rsidRDefault="00524D03" w:rsidP="00524D03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 w:cs="Times New Roman"/>
        <w:b w:val="0"/>
        <w:color w:val="000000"/>
        <w:sz w:val="28"/>
        <w:szCs w:val="18"/>
      </w:rPr>
    </w:pPr>
    <w:r w:rsidRPr="00524D03">
      <w:rPr>
        <w:rFonts w:eastAsia="Arial" w:cs="Times New Roman"/>
        <w:color w:val="000000"/>
        <w:szCs w:val="24"/>
        <w:lang w:val="nl-NL"/>
      </w:rPr>
      <w:t xml:space="preserve">                                                                          </w:t>
    </w:r>
    <w:r>
      <w:rPr>
        <w:rFonts w:eastAsia="Arial" w:cs="Times New Roman"/>
        <w:color w:val="000000"/>
        <w:szCs w:val="24"/>
        <w:lang w:val="nl-NL"/>
      </w:rPr>
      <w:t xml:space="preserve">                               </w:t>
    </w:r>
    <w:r w:rsidRPr="00524D03">
      <w:rPr>
        <w:rFonts w:eastAsia="Arial" w:cs="Times New Roman"/>
        <w:szCs w:val="24"/>
        <w:lang w:val="nl-NL"/>
      </w:rPr>
      <w:t/>
    </w:r>
    <w:r w:rsidRPr="00524D03">
      <w:rPr>
        <w:rFonts w:eastAsia="Arial" w:cs="Times New Roman"/>
        <w:color w:val="FF0000"/>
        <w:szCs w:val="24"/>
        <w:lang w:val="nl-NL"/>
      </w:rPr>
      <w:t xml:space="preserve"/>
    </w:r>
    <w:r w:rsidRPr="00524D03">
      <w:rPr>
        <w:rFonts w:eastAsia="Arial" w:cs="Times New Roman"/>
        <w:color w:val="000000"/>
        <w:szCs w:val="24"/>
      </w:rPr>
      <w:t xml:space="preserve">                                      </w:t>
    </w:r>
    <w:r w:rsidRPr="00524D03">
      <w:rPr>
        <w:rFonts w:eastAsia="Arial" w:cs="Times New Roman"/>
        <w:color w:val="FF0000"/>
        <w:szCs w:val="24"/>
      </w:rPr>
      <w:t>Trang</w:t>
    </w:r>
    <w:r w:rsidRPr="00524D03">
      <w:rPr>
        <w:rFonts w:eastAsia="Arial" w:cs="Times New Roman"/>
        <w:color w:val="0070C0"/>
        <w:szCs w:val="24"/>
      </w:rPr>
      <w:t xml:space="preserve"> </w:t>
    </w:r>
    <w:r w:rsidRPr="00524D03">
      <w:rPr>
        <w:rFonts w:eastAsia="Arial" w:cs="Times New Roman"/>
        <w:color w:val="0070C0"/>
        <w:szCs w:val="24"/>
      </w:rPr>
      <w:fldChar w:fldCharType="begin"/>
    </w:r>
    <w:r w:rsidRPr="00524D03">
      <w:rPr>
        <w:rFonts w:eastAsia="Arial" w:cs="Times New Roman"/>
        <w:color w:val="0070C0"/>
        <w:szCs w:val="24"/>
      </w:rPr>
      <w:instrText xml:space="preserve"> PAGE   \* MERGEFORMAT </w:instrText>
    </w:r>
    <w:r w:rsidRPr="00524D03">
      <w:rPr>
        <w:rFonts w:eastAsia="Arial" w:cs="Times New Roman"/>
        <w:color w:val="0070C0"/>
        <w:szCs w:val="24"/>
      </w:rPr>
      <w:fldChar w:fldCharType="separate"/>
    </w:r>
    <w:r w:rsidR="00EF1725">
      <w:rPr>
        <w:rFonts w:eastAsia="Arial" w:cs="Times New Roman"/>
        <w:noProof/>
        <w:color w:val="0070C0"/>
        <w:szCs w:val="24"/>
      </w:rPr>
      <w:t>1</w:t>
    </w:r>
    <w:r w:rsidRPr="00524D03">
      <w:rPr>
        <w:rFonts w:eastAsia="Arial" w:cs="Times New Roman"/>
        <w:noProof/>
        <w:color w:val="0070C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25" w:rsidRDefault="00EF1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49" w:rsidRDefault="00697849" w:rsidP="00564A70">
      <w:pPr>
        <w:spacing w:after="0" w:line="240" w:lineRule="auto"/>
      </w:pPr>
      <w:r>
        <w:separator/>
      </w:r>
    </w:p>
  </w:footnote>
  <w:footnote w:type="continuationSeparator" w:id="0">
    <w:p w:rsidR="00697849" w:rsidRDefault="00697849" w:rsidP="0056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25" w:rsidRDefault="00EF1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70" w:rsidRDefault="00524D03" w:rsidP="00524D03">
    <w:pPr>
      <w:pStyle w:val="Header"/>
      <w:jc w:val="center"/>
    </w:pPr>
    <w:r>
      <w:rPr>
        <w:b/>
        <w:color w:val="00B0F0"/>
        <w:sz w:val="24"/>
        <w:szCs w:val="18"/>
        <w:lang w:val="nl-NL"/>
      </w:rPr>
      <w:t/>
    </w:r>
    <w:r>
      <w:rPr>
        <w:b/>
        <w:color w:val="FF0000"/>
        <w:sz w:val="24"/>
        <w:szCs w:val="18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25" w:rsidRDefault="00EF17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52"/>
    <w:rsid w:val="00524D03"/>
    <w:rsid w:val="00564A70"/>
    <w:rsid w:val="00697849"/>
    <w:rsid w:val="007030B3"/>
    <w:rsid w:val="00B35E0C"/>
    <w:rsid w:val="00C51D52"/>
    <w:rsid w:val="00D71E51"/>
    <w:rsid w:val="00E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b/>
        <w:color w:val="00B0F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64A7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.VnArialH" w:eastAsia="Times New Roman" w:hAnsi=".VnArialH" w:cs="Arial"/>
      <w:color w:val="000000"/>
      <w:kern w:val="2"/>
      <w:sz w:val="2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4A70"/>
    <w:rPr>
      <w:rFonts w:ascii=".VnArialH" w:eastAsia="Times New Roman" w:hAnsi=".VnArialH" w:cs="Arial"/>
      <w:color w:val="000000"/>
      <w:kern w:val="2"/>
      <w:sz w:val="28"/>
      <w:szCs w:val="26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564A70"/>
  </w:style>
  <w:style w:type="character" w:customStyle="1" w:styleId="FootnoteTextChar">
    <w:name w:val="Footnote Text Char"/>
    <w:rsid w:val="00564A70"/>
    <w:rPr>
      <w:rFonts w:eastAsia="Times New Roman" w:cs="Times New Roman"/>
      <w:color w:val="000000"/>
      <w:sz w:val="20"/>
      <w:szCs w:val="20"/>
      <w:lang w:val="zh-CN" w:eastAsia="zh-CN"/>
    </w:rPr>
  </w:style>
  <w:style w:type="character" w:customStyle="1" w:styleId="BodyText3Char">
    <w:name w:val="Body Text 3 Char"/>
    <w:rsid w:val="00564A70"/>
    <w:rPr>
      <w:rFonts w:ascii="VNI-Times" w:eastAsia="Times New Roman" w:hAnsi="VNI-Times" w:cs="Times New Roman"/>
      <w:color w:val="000000"/>
      <w:sz w:val="16"/>
      <w:szCs w:val="16"/>
      <w:lang w:val="en-US"/>
    </w:rPr>
  </w:style>
  <w:style w:type="character" w:customStyle="1" w:styleId="FootnoteCharacters">
    <w:name w:val="Footnote Characters"/>
    <w:rsid w:val="00564A70"/>
    <w:rPr>
      <w:rFonts w:ascii="Times New Roman" w:hAnsi="Times New Roman" w:cs="Times New Roman"/>
      <w:vertAlign w:val="superscript"/>
    </w:rPr>
  </w:style>
  <w:style w:type="character" w:customStyle="1" w:styleId="HeaderChar">
    <w:name w:val="Header Char"/>
    <w:basedOn w:val="DefaultParagraphFont"/>
    <w:rsid w:val="00564A70"/>
  </w:style>
  <w:style w:type="character" w:customStyle="1" w:styleId="FooterChar">
    <w:name w:val="Footer Char"/>
    <w:basedOn w:val="DefaultParagraphFont"/>
    <w:rsid w:val="00564A70"/>
  </w:style>
  <w:style w:type="paragraph" w:customStyle="1" w:styleId="Heading">
    <w:name w:val="Heading"/>
    <w:basedOn w:val="Normal"/>
    <w:next w:val="BodyText"/>
    <w:rsid w:val="00564A70"/>
    <w:pPr>
      <w:keepNext/>
      <w:suppressAutoHyphens/>
      <w:spacing w:before="240" w:after="120" w:line="252" w:lineRule="auto"/>
    </w:pPr>
    <w:rPr>
      <w:rFonts w:ascii="Liberation Sans" w:eastAsia="Noto Sans SC Regular" w:hAnsi="Liberation Sans" w:cs="Noto Sans Devanagari"/>
      <w:b w:val="0"/>
      <w:color w:val="000000"/>
      <w:sz w:val="28"/>
      <w:szCs w:val="28"/>
      <w:lang w:val="vi-VN" w:eastAsia="zh-CN"/>
    </w:rPr>
  </w:style>
  <w:style w:type="paragraph" w:styleId="BodyText">
    <w:name w:val="Body Text"/>
    <w:basedOn w:val="Normal"/>
    <w:link w:val="BodyTextChar"/>
    <w:rsid w:val="00564A70"/>
    <w:pPr>
      <w:suppressAutoHyphens/>
      <w:spacing w:after="140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styleId="List">
    <w:name w:val="List"/>
    <w:basedOn w:val="BodyText"/>
    <w:rsid w:val="00564A70"/>
    <w:rPr>
      <w:rFonts w:cs="Noto Sans Devanagari"/>
    </w:rPr>
  </w:style>
  <w:style w:type="paragraph" w:styleId="Caption">
    <w:name w:val="caption"/>
    <w:basedOn w:val="Normal"/>
    <w:qFormat/>
    <w:rsid w:val="00564A70"/>
    <w:pPr>
      <w:suppressLineNumbers/>
      <w:suppressAutoHyphens/>
      <w:spacing w:before="120" w:after="120" w:line="252" w:lineRule="auto"/>
    </w:pPr>
    <w:rPr>
      <w:rFonts w:eastAsia="Arial" w:cs="Noto Sans Devanagari"/>
      <w:b w:val="0"/>
      <w:i/>
      <w:iCs/>
      <w:color w:val="000000"/>
      <w:szCs w:val="24"/>
      <w:lang w:val="vi-VN" w:eastAsia="zh-CN"/>
    </w:rPr>
  </w:style>
  <w:style w:type="paragraph" w:customStyle="1" w:styleId="Index">
    <w:name w:val="Index"/>
    <w:basedOn w:val="Normal"/>
    <w:rsid w:val="00564A70"/>
    <w:pPr>
      <w:suppressLineNumbers/>
      <w:suppressAutoHyphens/>
      <w:spacing w:after="160" w:line="252" w:lineRule="auto"/>
    </w:pPr>
    <w:rPr>
      <w:rFonts w:eastAsia="Arial" w:cs="Noto Sans Devanagari"/>
      <w:b w:val="0"/>
      <w:color w:val="000000"/>
      <w:sz w:val="28"/>
      <w:lang w:val="vi-VN" w:eastAsia="zh-CN"/>
    </w:rPr>
  </w:style>
  <w:style w:type="paragraph" w:customStyle="1" w:styleId="msonormal0">
    <w:name w:val="msonormal"/>
    <w:basedOn w:val="Normal"/>
    <w:rsid w:val="00564A70"/>
    <w:pPr>
      <w:suppressAutoHyphens/>
      <w:spacing w:before="280" w:after="280" w:line="240" w:lineRule="auto"/>
    </w:pPr>
    <w:rPr>
      <w:rFonts w:eastAsia="Times New Roman" w:cs="Times New Roman"/>
      <w:b w:val="0"/>
      <w:color w:val="000000"/>
      <w:szCs w:val="24"/>
      <w:lang w:eastAsia="zh-CN"/>
    </w:rPr>
  </w:style>
  <w:style w:type="paragraph" w:styleId="NormalWeb">
    <w:name w:val="Normal (Web)"/>
    <w:basedOn w:val="Normal"/>
    <w:rsid w:val="00564A70"/>
    <w:pPr>
      <w:suppressAutoHyphens/>
      <w:spacing w:before="280" w:after="280" w:line="240" w:lineRule="auto"/>
    </w:pPr>
    <w:rPr>
      <w:rFonts w:eastAsia="Times New Roman" w:cs="Times New Roman"/>
      <w:b w:val="0"/>
      <w:color w:val="000000"/>
      <w:szCs w:val="24"/>
      <w:lang w:eastAsia="zh-CN"/>
    </w:rPr>
  </w:style>
  <w:style w:type="paragraph" w:styleId="FootnoteText">
    <w:name w:val="footnote text"/>
    <w:basedOn w:val="Normal"/>
    <w:link w:val="FootnoteTextChar1"/>
    <w:rsid w:val="00564A70"/>
    <w:pPr>
      <w:suppressAutoHyphens/>
      <w:spacing w:after="0" w:line="240" w:lineRule="auto"/>
    </w:pPr>
    <w:rPr>
      <w:rFonts w:eastAsia="Times New Roman" w:cs="Times New Roman"/>
      <w:b w:val="0"/>
      <w:color w:val="000000"/>
      <w:sz w:val="20"/>
      <w:szCs w:val="20"/>
      <w:lang w:val="zh-CN" w:eastAsia="zh-CN"/>
    </w:rPr>
  </w:style>
  <w:style w:type="character" w:customStyle="1" w:styleId="FootnoteTextChar1">
    <w:name w:val="Footnote Text Char1"/>
    <w:basedOn w:val="DefaultParagraphFont"/>
    <w:link w:val="FootnoteText"/>
    <w:rsid w:val="00564A70"/>
    <w:rPr>
      <w:rFonts w:eastAsia="Times New Roman" w:cs="Times New Roman"/>
      <w:b w:val="0"/>
      <w:color w:val="000000"/>
      <w:sz w:val="20"/>
      <w:szCs w:val="20"/>
      <w:lang w:val="zh-CN" w:eastAsia="zh-CN"/>
    </w:rPr>
  </w:style>
  <w:style w:type="paragraph" w:styleId="BodyText3">
    <w:name w:val="Body Text 3"/>
    <w:basedOn w:val="Normal"/>
    <w:link w:val="BodyText3Char1"/>
    <w:rsid w:val="00564A70"/>
    <w:pPr>
      <w:suppressAutoHyphens/>
      <w:spacing w:after="120" w:line="240" w:lineRule="auto"/>
    </w:pPr>
    <w:rPr>
      <w:rFonts w:ascii="VNI-Times" w:eastAsia="Times New Roman" w:hAnsi="VNI-Times" w:cs="Times New Roman"/>
      <w:b w:val="0"/>
      <w:color w:val="000000"/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rsid w:val="00564A70"/>
    <w:rPr>
      <w:rFonts w:ascii="VNI-Times" w:eastAsia="Times New Roman" w:hAnsi="VNI-Times" w:cs="Times New Roman"/>
      <w:b w:val="0"/>
      <w:color w:val="000000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564A70"/>
    <w:pPr>
      <w:suppressAutoHyphens/>
      <w:spacing w:before="120" w:after="120" w:line="240" w:lineRule="auto"/>
      <w:ind w:left="720"/>
      <w:contextualSpacing/>
    </w:pPr>
    <w:rPr>
      <w:rFonts w:eastAsia="Times New Roman" w:cs="Times New Roman"/>
      <w:b w:val="0"/>
      <w:color w:val="000000"/>
      <w:sz w:val="28"/>
      <w:szCs w:val="18"/>
      <w:lang w:eastAsia="zh-CN"/>
    </w:rPr>
  </w:style>
  <w:style w:type="paragraph" w:customStyle="1" w:styleId="HeaderandFooter">
    <w:name w:val="Header and Footer"/>
    <w:basedOn w:val="Normal"/>
    <w:rsid w:val="00564A70"/>
    <w:pPr>
      <w:suppressLineNumbers/>
      <w:tabs>
        <w:tab w:val="center" w:pos="4986"/>
        <w:tab w:val="right" w:pos="9972"/>
      </w:tabs>
      <w:suppressAutoHyphens/>
      <w:spacing w:after="160" w:line="252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paragraph" w:styleId="Header">
    <w:name w:val="header"/>
    <w:basedOn w:val="Normal"/>
    <w:link w:val="HeaderChar1"/>
    <w:rsid w:val="00564A70"/>
    <w:pPr>
      <w:suppressAutoHyphens/>
      <w:spacing w:after="0" w:line="240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HeaderChar1">
    <w:name w:val="Header Char1"/>
    <w:basedOn w:val="DefaultParagraphFont"/>
    <w:link w:val="Header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styleId="Footer">
    <w:name w:val="footer"/>
    <w:basedOn w:val="Normal"/>
    <w:link w:val="FooterChar1"/>
    <w:rsid w:val="00564A70"/>
    <w:pPr>
      <w:suppressAutoHyphens/>
      <w:spacing w:after="0" w:line="240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FooterChar1">
    <w:name w:val="Footer Char1"/>
    <w:basedOn w:val="DefaultParagraphFont"/>
    <w:link w:val="Footer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customStyle="1" w:styleId="TableContents">
    <w:name w:val="Table Contents"/>
    <w:basedOn w:val="Normal"/>
    <w:rsid w:val="00564A70"/>
    <w:pPr>
      <w:widowControl w:val="0"/>
      <w:suppressLineNumbers/>
      <w:suppressAutoHyphens/>
      <w:spacing w:after="160" w:line="252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paragraph" w:customStyle="1" w:styleId="TableHeading">
    <w:name w:val="Table Heading"/>
    <w:basedOn w:val="TableContents"/>
    <w:rsid w:val="00564A7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b/>
        <w:color w:val="00B0F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64A7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.VnArialH" w:eastAsia="Times New Roman" w:hAnsi=".VnArialH" w:cs="Arial"/>
      <w:color w:val="000000"/>
      <w:kern w:val="2"/>
      <w:sz w:val="2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4A70"/>
    <w:rPr>
      <w:rFonts w:ascii=".VnArialH" w:eastAsia="Times New Roman" w:hAnsi=".VnArialH" w:cs="Arial"/>
      <w:color w:val="000000"/>
      <w:kern w:val="2"/>
      <w:sz w:val="28"/>
      <w:szCs w:val="26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564A70"/>
  </w:style>
  <w:style w:type="character" w:customStyle="1" w:styleId="FootnoteTextChar">
    <w:name w:val="Footnote Text Char"/>
    <w:rsid w:val="00564A70"/>
    <w:rPr>
      <w:rFonts w:eastAsia="Times New Roman" w:cs="Times New Roman"/>
      <w:color w:val="000000"/>
      <w:sz w:val="20"/>
      <w:szCs w:val="20"/>
      <w:lang w:val="zh-CN" w:eastAsia="zh-CN"/>
    </w:rPr>
  </w:style>
  <w:style w:type="character" w:customStyle="1" w:styleId="BodyText3Char">
    <w:name w:val="Body Text 3 Char"/>
    <w:rsid w:val="00564A70"/>
    <w:rPr>
      <w:rFonts w:ascii="VNI-Times" w:eastAsia="Times New Roman" w:hAnsi="VNI-Times" w:cs="Times New Roman"/>
      <w:color w:val="000000"/>
      <w:sz w:val="16"/>
      <w:szCs w:val="16"/>
      <w:lang w:val="en-US"/>
    </w:rPr>
  </w:style>
  <w:style w:type="character" w:customStyle="1" w:styleId="FootnoteCharacters">
    <w:name w:val="Footnote Characters"/>
    <w:rsid w:val="00564A70"/>
    <w:rPr>
      <w:rFonts w:ascii="Times New Roman" w:hAnsi="Times New Roman" w:cs="Times New Roman"/>
      <w:vertAlign w:val="superscript"/>
    </w:rPr>
  </w:style>
  <w:style w:type="character" w:customStyle="1" w:styleId="HeaderChar">
    <w:name w:val="Header Char"/>
    <w:basedOn w:val="DefaultParagraphFont"/>
    <w:rsid w:val="00564A70"/>
  </w:style>
  <w:style w:type="character" w:customStyle="1" w:styleId="FooterChar">
    <w:name w:val="Footer Char"/>
    <w:basedOn w:val="DefaultParagraphFont"/>
    <w:rsid w:val="00564A70"/>
  </w:style>
  <w:style w:type="paragraph" w:customStyle="1" w:styleId="Heading">
    <w:name w:val="Heading"/>
    <w:basedOn w:val="Normal"/>
    <w:next w:val="BodyText"/>
    <w:rsid w:val="00564A70"/>
    <w:pPr>
      <w:keepNext/>
      <w:suppressAutoHyphens/>
      <w:spacing w:before="240" w:after="120" w:line="252" w:lineRule="auto"/>
    </w:pPr>
    <w:rPr>
      <w:rFonts w:ascii="Liberation Sans" w:eastAsia="Noto Sans SC Regular" w:hAnsi="Liberation Sans" w:cs="Noto Sans Devanagari"/>
      <w:b w:val="0"/>
      <w:color w:val="000000"/>
      <w:sz w:val="28"/>
      <w:szCs w:val="28"/>
      <w:lang w:val="vi-VN" w:eastAsia="zh-CN"/>
    </w:rPr>
  </w:style>
  <w:style w:type="paragraph" w:styleId="BodyText">
    <w:name w:val="Body Text"/>
    <w:basedOn w:val="Normal"/>
    <w:link w:val="BodyTextChar"/>
    <w:rsid w:val="00564A70"/>
    <w:pPr>
      <w:suppressAutoHyphens/>
      <w:spacing w:after="140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styleId="List">
    <w:name w:val="List"/>
    <w:basedOn w:val="BodyText"/>
    <w:rsid w:val="00564A70"/>
    <w:rPr>
      <w:rFonts w:cs="Noto Sans Devanagari"/>
    </w:rPr>
  </w:style>
  <w:style w:type="paragraph" w:styleId="Caption">
    <w:name w:val="caption"/>
    <w:basedOn w:val="Normal"/>
    <w:qFormat/>
    <w:rsid w:val="00564A70"/>
    <w:pPr>
      <w:suppressLineNumbers/>
      <w:suppressAutoHyphens/>
      <w:spacing w:before="120" w:after="120" w:line="252" w:lineRule="auto"/>
    </w:pPr>
    <w:rPr>
      <w:rFonts w:eastAsia="Arial" w:cs="Noto Sans Devanagari"/>
      <w:b w:val="0"/>
      <w:i/>
      <w:iCs/>
      <w:color w:val="000000"/>
      <w:szCs w:val="24"/>
      <w:lang w:val="vi-VN" w:eastAsia="zh-CN"/>
    </w:rPr>
  </w:style>
  <w:style w:type="paragraph" w:customStyle="1" w:styleId="Index">
    <w:name w:val="Index"/>
    <w:basedOn w:val="Normal"/>
    <w:rsid w:val="00564A70"/>
    <w:pPr>
      <w:suppressLineNumbers/>
      <w:suppressAutoHyphens/>
      <w:spacing w:after="160" w:line="252" w:lineRule="auto"/>
    </w:pPr>
    <w:rPr>
      <w:rFonts w:eastAsia="Arial" w:cs="Noto Sans Devanagari"/>
      <w:b w:val="0"/>
      <w:color w:val="000000"/>
      <w:sz w:val="28"/>
      <w:lang w:val="vi-VN" w:eastAsia="zh-CN"/>
    </w:rPr>
  </w:style>
  <w:style w:type="paragraph" w:customStyle="1" w:styleId="msonormal0">
    <w:name w:val="msonormal"/>
    <w:basedOn w:val="Normal"/>
    <w:rsid w:val="00564A70"/>
    <w:pPr>
      <w:suppressAutoHyphens/>
      <w:spacing w:before="280" w:after="280" w:line="240" w:lineRule="auto"/>
    </w:pPr>
    <w:rPr>
      <w:rFonts w:eastAsia="Times New Roman" w:cs="Times New Roman"/>
      <w:b w:val="0"/>
      <w:color w:val="000000"/>
      <w:szCs w:val="24"/>
      <w:lang w:eastAsia="zh-CN"/>
    </w:rPr>
  </w:style>
  <w:style w:type="paragraph" w:styleId="NormalWeb">
    <w:name w:val="Normal (Web)"/>
    <w:basedOn w:val="Normal"/>
    <w:rsid w:val="00564A70"/>
    <w:pPr>
      <w:suppressAutoHyphens/>
      <w:spacing w:before="280" w:after="280" w:line="240" w:lineRule="auto"/>
    </w:pPr>
    <w:rPr>
      <w:rFonts w:eastAsia="Times New Roman" w:cs="Times New Roman"/>
      <w:b w:val="0"/>
      <w:color w:val="000000"/>
      <w:szCs w:val="24"/>
      <w:lang w:eastAsia="zh-CN"/>
    </w:rPr>
  </w:style>
  <w:style w:type="paragraph" w:styleId="FootnoteText">
    <w:name w:val="footnote text"/>
    <w:basedOn w:val="Normal"/>
    <w:link w:val="FootnoteTextChar1"/>
    <w:rsid w:val="00564A70"/>
    <w:pPr>
      <w:suppressAutoHyphens/>
      <w:spacing w:after="0" w:line="240" w:lineRule="auto"/>
    </w:pPr>
    <w:rPr>
      <w:rFonts w:eastAsia="Times New Roman" w:cs="Times New Roman"/>
      <w:b w:val="0"/>
      <w:color w:val="000000"/>
      <w:sz w:val="20"/>
      <w:szCs w:val="20"/>
      <w:lang w:val="zh-CN" w:eastAsia="zh-CN"/>
    </w:rPr>
  </w:style>
  <w:style w:type="character" w:customStyle="1" w:styleId="FootnoteTextChar1">
    <w:name w:val="Footnote Text Char1"/>
    <w:basedOn w:val="DefaultParagraphFont"/>
    <w:link w:val="FootnoteText"/>
    <w:rsid w:val="00564A70"/>
    <w:rPr>
      <w:rFonts w:eastAsia="Times New Roman" w:cs="Times New Roman"/>
      <w:b w:val="0"/>
      <w:color w:val="000000"/>
      <w:sz w:val="20"/>
      <w:szCs w:val="20"/>
      <w:lang w:val="zh-CN" w:eastAsia="zh-CN"/>
    </w:rPr>
  </w:style>
  <w:style w:type="paragraph" w:styleId="BodyText3">
    <w:name w:val="Body Text 3"/>
    <w:basedOn w:val="Normal"/>
    <w:link w:val="BodyText3Char1"/>
    <w:rsid w:val="00564A70"/>
    <w:pPr>
      <w:suppressAutoHyphens/>
      <w:spacing w:after="120" w:line="240" w:lineRule="auto"/>
    </w:pPr>
    <w:rPr>
      <w:rFonts w:ascii="VNI-Times" w:eastAsia="Times New Roman" w:hAnsi="VNI-Times" w:cs="Times New Roman"/>
      <w:b w:val="0"/>
      <w:color w:val="000000"/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rsid w:val="00564A70"/>
    <w:rPr>
      <w:rFonts w:ascii="VNI-Times" w:eastAsia="Times New Roman" w:hAnsi="VNI-Times" w:cs="Times New Roman"/>
      <w:b w:val="0"/>
      <w:color w:val="000000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564A70"/>
    <w:pPr>
      <w:suppressAutoHyphens/>
      <w:spacing w:before="120" w:after="120" w:line="240" w:lineRule="auto"/>
      <w:ind w:left="720"/>
      <w:contextualSpacing/>
    </w:pPr>
    <w:rPr>
      <w:rFonts w:eastAsia="Times New Roman" w:cs="Times New Roman"/>
      <w:b w:val="0"/>
      <w:color w:val="000000"/>
      <w:sz w:val="28"/>
      <w:szCs w:val="18"/>
      <w:lang w:eastAsia="zh-CN"/>
    </w:rPr>
  </w:style>
  <w:style w:type="paragraph" w:customStyle="1" w:styleId="HeaderandFooter">
    <w:name w:val="Header and Footer"/>
    <w:basedOn w:val="Normal"/>
    <w:rsid w:val="00564A70"/>
    <w:pPr>
      <w:suppressLineNumbers/>
      <w:tabs>
        <w:tab w:val="center" w:pos="4986"/>
        <w:tab w:val="right" w:pos="9972"/>
      </w:tabs>
      <w:suppressAutoHyphens/>
      <w:spacing w:after="160" w:line="252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paragraph" w:styleId="Header">
    <w:name w:val="header"/>
    <w:basedOn w:val="Normal"/>
    <w:link w:val="HeaderChar1"/>
    <w:rsid w:val="00564A70"/>
    <w:pPr>
      <w:suppressAutoHyphens/>
      <w:spacing w:after="0" w:line="240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HeaderChar1">
    <w:name w:val="Header Char1"/>
    <w:basedOn w:val="DefaultParagraphFont"/>
    <w:link w:val="Header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styleId="Footer">
    <w:name w:val="footer"/>
    <w:basedOn w:val="Normal"/>
    <w:link w:val="FooterChar1"/>
    <w:rsid w:val="00564A70"/>
    <w:pPr>
      <w:suppressAutoHyphens/>
      <w:spacing w:after="0" w:line="240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FooterChar1">
    <w:name w:val="Footer Char1"/>
    <w:basedOn w:val="DefaultParagraphFont"/>
    <w:link w:val="Footer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customStyle="1" w:styleId="TableContents">
    <w:name w:val="Table Contents"/>
    <w:basedOn w:val="Normal"/>
    <w:rsid w:val="00564A70"/>
    <w:pPr>
      <w:widowControl w:val="0"/>
      <w:suppressLineNumbers/>
      <w:suppressAutoHyphens/>
      <w:spacing w:after="160" w:line="252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paragraph" w:customStyle="1" w:styleId="TableHeading">
    <w:name w:val="Table Heading"/>
    <w:basedOn w:val="TableContents"/>
    <w:rsid w:val="00564A7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1853</Words>
  <Characters>10565</Characters>
  <Application>Microsoft Office Word</Application>
  <DocSecurity>0</DocSecurity>
  <Lines>88</Lines>
  <Paragraphs>24</Paragraphs>
  <ScaleCrop>false</ScaleCrop>
  <Company>thuvienhoclieu.com</Company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2021-08-17T08:20:00Z</dcterms:created>
  <dc:creator>admin</dc:creator>
  <dc:description>Kế hoạch  giáo dục Ngữ văn 6 Cánh diều rất hay được soạn dưới dạng file word gồm 11 trang. Các bạn xem và tải về ở dưới.Học Tiểu học &amp; Trung học (K-12)</dc:description>
  <dcterms:modified xsi:type="dcterms:W3CDTF">2021-08-17T08:20:00Z</dcterms:modified>
  <cp:revision>1</cp:revision>
  <dc:title>Kế Hoạch Giáo Dục Ngữ Văn 6 Cánh Diều Rất Hay</dc:title>
</cp:coreProperties>
</file>