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554" w:rsidRPr="00445A39" w:rsidRDefault="00BC6554" w:rsidP="008E0897">
      <w:pPr>
        <w:spacing w:after="0"/>
        <w:ind w:right="0"/>
        <w:jc w:val="center"/>
        <w:rPr>
          <w:b/>
          <w:color w:val="FF0000"/>
        </w:rPr>
      </w:pPr>
      <w:r w:rsidRPr="00445A39">
        <w:rPr>
          <w:b/>
          <w:color w:val="FF0000"/>
          <w:highlight w:val="yellow"/>
        </w:rPr>
        <w:t>NỘI DUNG ÔN TẬP HỌC KÌ II NĂM HỌC 2022-2023</w:t>
      </w:r>
    </w:p>
    <w:p w:rsidR="00BC6554" w:rsidRPr="00445A39" w:rsidRDefault="00BC6554" w:rsidP="008E0897">
      <w:pPr>
        <w:spacing w:after="0"/>
        <w:ind w:right="0"/>
        <w:jc w:val="center"/>
        <w:rPr>
          <w:b/>
          <w:color w:val="0070C0"/>
        </w:rPr>
      </w:pPr>
      <w:r w:rsidRPr="00445A39">
        <w:rPr>
          <w:b/>
          <w:color w:val="0070C0"/>
          <w:highlight w:val="yellow"/>
        </w:rPr>
        <w:t>MÔN TIN HỌC 8</w:t>
      </w:r>
    </w:p>
    <w:p w:rsidR="00BA4885" w:rsidRDefault="0000059B" w:rsidP="008E0897">
      <w:pPr>
        <w:spacing w:after="0"/>
        <w:ind w:right="0"/>
        <w:jc w:val="left"/>
      </w:pPr>
      <w:r>
        <w:rPr>
          <w:b/>
        </w:rPr>
        <w:t xml:space="preserve">I. KIẾN THỨC TRỌNG TÂM. </w:t>
      </w:r>
    </w:p>
    <w:p w:rsidR="00BA4885" w:rsidRDefault="0000059B" w:rsidP="008E0897">
      <w:pPr>
        <w:spacing w:after="0"/>
        <w:ind w:right="0"/>
        <w:jc w:val="left"/>
      </w:pPr>
      <w:r>
        <w:rPr>
          <w:b/>
        </w:rPr>
        <w:t xml:space="preserve">1. Kiến thức. </w:t>
      </w:r>
    </w:p>
    <w:p w:rsidR="00BA4885" w:rsidRDefault="0000059B" w:rsidP="008E0897">
      <w:pPr>
        <w:spacing w:after="0"/>
        <w:ind w:right="0"/>
      </w:pPr>
      <w:r>
        <w:rPr>
          <w:b/>
        </w:rPr>
        <w:t xml:space="preserve">Chủ đề 4:  Tổ chức lặp </w:t>
      </w:r>
      <w:r>
        <w:t xml:space="preserve">- Biết được các tình huống sử dụng từng loại lệnh lặp. </w:t>
      </w:r>
    </w:p>
    <w:p w:rsidR="00BA4885" w:rsidRDefault="00A007B5" w:rsidP="008E0897">
      <w:pPr>
        <w:spacing w:after="0"/>
        <w:ind w:left="806" w:right="0" w:firstLine="228"/>
      </w:pPr>
      <w:r>
        <w:rPr>
          <w:szCs w:val="26"/>
          <w:u w:color="000000"/>
        </w:rPr>
        <w:t>-</w:t>
      </w:r>
      <w:r>
        <w:rPr>
          <w:szCs w:val="26"/>
          <w:u w:color="000000"/>
        </w:rPr>
        <w:tab/>
      </w:r>
      <w:r w:rsidR="0000059B">
        <w:t xml:space="preserve">Hiểu được câu lệnh lặp kiểm tra điều kiện trước, vòng lặp với số lần định trước, hoặc không xác định. </w:t>
      </w:r>
    </w:p>
    <w:p w:rsidR="00BA4885" w:rsidRDefault="0000059B" w:rsidP="008E0897">
      <w:pPr>
        <w:spacing w:after="0"/>
        <w:ind w:right="0"/>
        <w:jc w:val="left"/>
      </w:pPr>
      <w:r>
        <w:rPr>
          <w:b/>
        </w:rPr>
        <w:t xml:space="preserve">Chủ đề 5: Kiểu mảng và biến có chỉ số  </w:t>
      </w:r>
      <w:r>
        <w:t xml:space="preserve">- Biết được khái niệm mảng một chiều. </w:t>
      </w:r>
    </w:p>
    <w:p w:rsidR="00BA4885" w:rsidRDefault="00A007B5" w:rsidP="008E0897">
      <w:pPr>
        <w:spacing w:after="0"/>
        <w:ind w:left="806" w:right="0" w:firstLine="228"/>
      </w:pPr>
      <w:r>
        <w:rPr>
          <w:szCs w:val="26"/>
          <w:u w:color="000000"/>
        </w:rPr>
        <w:t>-</w:t>
      </w:r>
      <w:r>
        <w:rPr>
          <w:szCs w:val="26"/>
          <w:u w:color="000000"/>
        </w:rPr>
        <w:tab/>
      </w:r>
      <w:r w:rsidR="0000059B">
        <w:t xml:space="preserve">Biết cách khai báo mảng, truy cập các phần tử của mảng. </w:t>
      </w:r>
    </w:p>
    <w:p w:rsidR="00BA4885" w:rsidRDefault="0000059B" w:rsidP="008E0897">
      <w:pPr>
        <w:spacing w:after="0"/>
        <w:ind w:right="0"/>
        <w:jc w:val="left"/>
      </w:pPr>
      <w:r>
        <w:rPr>
          <w:b/>
        </w:rPr>
        <w:t xml:space="preserve">2. Kỹ năng:  </w:t>
      </w:r>
    </w:p>
    <w:p w:rsidR="00BA4885" w:rsidRDefault="00A007B5" w:rsidP="008E0897">
      <w:pPr>
        <w:spacing w:after="0"/>
        <w:ind w:left="920" w:right="0" w:firstLine="228"/>
      </w:pPr>
      <w:r>
        <w:rPr>
          <w:szCs w:val="26"/>
          <w:u w:color="000000"/>
        </w:rPr>
        <w:t>-</w:t>
      </w:r>
      <w:r>
        <w:rPr>
          <w:szCs w:val="26"/>
          <w:u w:color="000000"/>
        </w:rPr>
        <w:tab/>
      </w:r>
      <w:r w:rsidR="0000059B">
        <w:t xml:space="preserve">Kĩ năng thực hành trên máy tính, kĩ năng làm việc nhóm, kĩ năng tư duy. </w:t>
      </w:r>
    </w:p>
    <w:p w:rsidR="00BA4885" w:rsidRDefault="00A007B5" w:rsidP="008E0897">
      <w:pPr>
        <w:spacing w:after="0"/>
        <w:ind w:left="920" w:right="0" w:firstLine="228"/>
      </w:pPr>
      <w:r>
        <w:rPr>
          <w:szCs w:val="26"/>
          <w:u w:color="000000"/>
        </w:rPr>
        <w:t>-</w:t>
      </w:r>
      <w:r>
        <w:rPr>
          <w:szCs w:val="26"/>
          <w:u w:color="000000"/>
        </w:rPr>
        <w:tab/>
      </w:r>
      <w:r w:rsidR="0000059B">
        <w:t xml:space="preserve">Sửa lỗi được một chương trình cho trước có sử dụng câu lệnh lặp. </w:t>
      </w:r>
    </w:p>
    <w:p w:rsidR="00BA4885" w:rsidRDefault="00A007B5" w:rsidP="008E0897">
      <w:pPr>
        <w:spacing w:after="0"/>
        <w:ind w:left="920" w:right="0" w:firstLine="228"/>
      </w:pPr>
      <w:r>
        <w:rPr>
          <w:szCs w:val="26"/>
          <w:u w:color="000000"/>
        </w:rPr>
        <w:t>-</w:t>
      </w:r>
      <w:r>
        <w:rPr>
          <w:szCs w:val="26"/>
          <w:u w:color="000000"/>
        </w:rPr>
        <w:tab/>
      </w:r>
      <w:r w:rsidR="0000059B">
        <w:t xml:space="preserve">Viết được chương trình Pascal có sử dụng câu lệnh lặp. </w:t>
      </w:r>
    </w:p>
    <w:p w:rsidR="00BA4885" w:rsidRDefault="00A007B5" w:rsidP="008E0897">
      <w:pPr>
        <w:spacing w:after="0"/>
        <w:ind w:left="920" w:right="0" w:firstLine="228"/>
      </w:pPr>
      <w:r>
        <w:rPr>
          <w:szCs w:val="26"/>
          <w:u w:color="000000"/>
        </w:rPr>
        <w:t>-</w:t>
      </w:r>
      <w:r>
        <w:rPr>
          <w:szCs w:val="26"/>
          <w:u w:color="000000"/>
        </w:rPr>
        <w:tab/>
      </w:r>
      <w:r w:rsidR="0000059B">
        <w:t xml:space="preserve">Thực hiện được khai báo mảng, truy cập phần tử mảng, sử dụng các phần tử mảng trong biểu thức tính toán. </w:t>
      </w:r>
    </w:p>
    <w:p w:rsidR="00BA4885" w:rsidRDefault="0000059B" w:rsidP="008E0897">
      <w:pPr>
        <w:spacing w:after="0"/>
        <w:ind w:right="0"/>
        <w:jc w:val="left"/>
      </w:pPr>
      <w:r>
        <w:rPr>
          <w:b/>
        </w:rPr>
        <w:t xml:space="preserve">3. Thái độ:  </w:t>
      </w:r>
    </w:p>
    <w:p w:rsidR="00BA4885" w:rsidRDefault="0000059B" w:rsidP="008E0897">
      <w:pPr>
        <w:spacing w:after="0"/>
        <w:ind w:right="0"/>
      </w:pPr>
      <w:r>
        <w:t xml:space="preserve">- Nghiêm túc, cầu thị và luôn sẵn sàng giúp đỡ mọi người. </w:t>
      </w:r>
    </w:p>
    <w:p w:rsidR="00BA4885" w:rsidRDefault="0000059B" w:rsidP="008E0897">
      <w:pPr>
        <w:spacing w:after="0"/>
        <w:ind w:right="0"/>
        <w:jc w:val="left"/>
      </w:pPr>
      <w:r>
        <w:rPr>
          <w:b/>
        </w:rPr>
        <w:t xml:space="preserve">4. Hình thức kiểm tra: </w:t>
      </w:r>
      <w:r>
        <w:t xml:space="preserve">Thực hành trên máy. </w:t>
      </w:r>
    </w:p>
    <w:p w:rsidR="00BA4885" w:rsidRDefault="00A007B5" w:rsidP="008E0897">
      <w:pPr>
        <w:spacing w:after="0"/>
        <w:ind w:left="936" w:right="0" w:hanging="432"/>
        <w:jc w:val="left"/>
      </w:pPr>
      <w:r>
        <w:rPr>
          <w:b/>
          <w:bCs/>
          <w:szCs w:val="26"/>
          <w:u w:color="000000"/>
        </w:rPr>
        <w:t>II.</w:t>
      </w:r>
      <w:r>
        <w:rPr>
          <w:b/>
          <w:bCs/>
          <w:szCs w:val="26"/>
          <w:u w:color="000000"/>
        </w:rPr>
        <w:tab/>
      </w:r>
      <w:r w:rsidR="0000059B">
        <w:rPr>
          <w:b/>
        </w:rPr>
        <w:t xml:space="preserve">MA TRẬN CHI TIẾT ĐỀ KIỂM TRA HKII TIN HỌC 8. </w:t>
      </w:r>
    </w:p>
    <w:tbl>
      <w:tblPr>
        <w:tblStyle w:val="TableGrid"/>
        <w:tblW w:w="8865" w:type="dxa"/>
        <w:tblInd w:w="876" w:type="dxa"/>
        <w:tblCellMar>
          <w:top w:w="70" w:type="dxa"/>
          <w:left w:w="89" w:type="dxa"/>
          <w:right w:w="43" w:type="dxa"/>
        </w:tblCellMar>
        <w:tblLook w:val="04A0" w:firstRow="1" w:lastRow="0" w:firstColumn="1" w:lastColumn="0" w:noHBand="0" w:noVBand="1"/>
      </w:tblPr>
      <w:tblGrid>
        <w:gridCol w:w="536"/>
        <w:gridCol w:w="1422"/>
        <w:gridCol w:w="3637"/>
        <w:gridCol w:w="798"/>
        <w:gridCol w:w="929"/>
        <w:gridCol w:w="773"/>
        <w:gridCol w:w="770"/>
      </w:tblGrid>
      <w:tr w:rsidR="00BA4885" w:rsidTr="008E0897">
        <w:trPr>
          <w:trHeight w:val="696"/>
        </w:trPr>
        <w:tc>
          <w:tcPr>
            <w:tcW w:w="53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BA4885" w:rsidRDefault="0000059B" w:rsidP="008E0897">
            <w:pPr>
              <w:spacing w:after="0" w:line="259" w:lineRule="auto"/>
              <w:ind w:left="18" w:right="0" w:firstLine="0"/>
            </w:pPr>
            <w:r>
              <w:rPr>
                <w:b/>
              </w:rPr>
              <w:t xml:space="preserve">TT </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BA4885" w:rsidRDefault="0000059B" w:rsidP="008E0897">
            <w:pPr>
              <w:spacing w:after="0" w:line="259" w:lineRule="auto"/>
              <w:ind w:left="0" w:right="0" w:firstLine="0"/>
              <w:jc w:val="center"/>
            </w:pPr>
            <w:r>
              <w:rPr>
                <w:b/>
              </w:rPr>
              <w:t xml:space="preserve">Nội dung kiến thức </w:t>
            </w:r>
          </w:p>
        </w:tc>
        <w:tc>
          <w:tcPr>
            <w:tcW w:w="363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BA4885" w:rsidRDefault="0000059B" w:rsidP="008E0897">
            <w:pPr>
              <w:spacing w:after="0" w:line="259" w:lineRule="auto"/>
              <w:ind w:left="0" w:right="0" w:firstLine="0"/>
              <w:jc w:val="center"/>
            </w:pPr>
            <w:r>
              <w:rPr>
                <w:b/>
              </w:rPr>
              <w:t xml:space="preserve">Mức độ của yêu cầu cần đạt </w:t>
            </w:r>
          </w:p>
        </w:tc>
        <w:tc>
          <w:tcPr>
            <w:tcW w:w="3270" w:type="dxa"/>
            <w:gridSpan w:val="4"/>
            <w:tcBorders>
              <w:top w:val="single" w:sz="4" w:space="0" w:color="000000"/>
              <w:left w:val="single" w:sz="4" w:space="0" w:color="000000"/>
              <w:bottom w:val="single" w:sz="4" w:space="0" w:color="000000"/>
              <w:right w:val="single" w:sz="4" w:space="0" w:color="000000"/>
            </w:tcBorders>
            <w:shd w:val="clear" w:color="auto" w:fill="DEEAF6"/>
          </w:tcPr>
          <w:p w:rsidR="00BA4885" w:rsidRDefault="0000059B" w:rsidP="008E0897">
            <w:pPr>
              <w:spacing w:after="0" w:line="259" w:lineRule="auto"/>
              <w:ind w:left="0" w:right="0" w:firstLine="0"/>
              <w:jc w:val="center"/>
            </w:pPr>
            <w:r>
              <w:rPr>
                <w:b/>
              </w:rPr>
              <w:t xml:space="preserve">Số câu hỏi theo mức độ nhận thức </w:t>
            </w:r>
          </w:p>
        </w:tc>
      </w:tr>
      <w:tr w:rsidR="00BA4885" w:rsidTr="008E0897">
        <w:trPr>
          <w:trHeight w:val="1040"/>
        </w:trPr>
        <w:tc>
          <w:tcPr>
            <w:tcW w:w="0" w:type="auto"/>
            <w:vMerge/>
            <w:tcBorders>
              <w:top w:val="nil"/>
              <w:left w:val="single" w:sz="4" w:space="0" w:color="000000"/>
              <w:bottom w:val="single" w:sz="4" w:space="0" w:color="000000"/>
              <w:right w:val="single" w:sz="4" w:space="0" w:color="000000"/>
            </w:tcBorders>
          </w:tcPr>
          <w:p w:rsidR="00BA4885" w:rsidRDefault="00BA4885" w:rsidP="008E0897">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A4885" w:rsidRDefault="00BA4885" w:rsidP="008E0897">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A4885" w:rsidRDefault="00BA4885" w:rsidP="008E0897">
            <w:pPr>
              <w:spacing w:after="0" w:line="259" w:lineRule="auto"/>
              <w:ind w:left="0" w:right="0" w:firstLine="0"/>
              <w:jc w:val="left"/>
            </w:pPr>
          </w:p>
        </w:tc>
        <w:tc>
          <w:tcPr>
            <w:tcW w:w="79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BA4885" w:rsidRDefault="0000059B" w:rsidP="008E0897">
            <w:pPr>
              <w:spacing w:after="0" w:line="259" w:lineRule="auto"/>
              <w:ind w:left="103" w:right="0" w:hanging="103"/>
              <w:jc w:val="left"/>
            </w:pPr>
            <w:r>
              <w:rPr>
                <w:b/>
              </w:rPr>
              <w:t xml:space="preserve">Nhận biết </w:t>
            </w:r>
          </w:p>
        </w:tc>
        <w:tc>
          <w:tcPr>
            <w:tcW w:w="92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BA4885" w:rsidRDefault="0000059B" w:rsidP="008E0897">
            <w:pPr>
              <w:spacing w:after="0" w:line="259" w:lineRule="auto"/>
              <w:ind w:left="0" w:right="0" w:firstLine="0"/>
              <w:jc w:val="center"/>
            </w:pPr>
            <w:r>
              <w:rPr>
                <w:b/>
              </w:rPr>
              <w:t xml:space="preserve">Thông hiểu </w:t>
            </w:r>
          </w:p>
        </w:tc>
        <w:tc>
          <w:tcPr>
            <w:tcW w:w="77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BA4885" w:rsidRDefault="0000059B" w:rsidP="008E0897">
            <w:pPr>
              <w:spacing w:after="0" w:line="259" w:lineRule="auto"/>
              <w:ind w:left="19" w:right="0" w:firstLine="86"/>
              <w:jc w:val="left"/>
            </w:pPr>
            <w:r>
              <w:rPr>
                <w:b/>
              </w:rPr>
              <w:t xml:space="preserve">Vận dụng </w:t>
            </w:r>
          </w:p>
        </w:tc>
        <w:tc>
          <w:tcPr>
            <w:tcW w:w="770" w:type="dxa"/>
            <w:tcBorders>
              <w:top w:val="single" w:sz="4" w:space="0" w:color="000000"/>
              <w:left w:val="single" w:sz="4" w:space="0" w:color="000000"/>
              <w:bottom w:val="single" w:sz="4" w:space="0" w:color="000000"/>
              <w:right w:val="single" w:sz="4" w:space="0" w:color="000000"/>
            </w:tcBorders>
            <w:shd w:val="clear" w:color="auto" w:fill="DEEAF6"/>
          </w:tcPr>
          <w:p w:rsidR="00BA4885" w:rsidRDefault="0000059B" w:rsidP="008E0897">
            <w:pPr>
              <w:spacing w:after="0" w:line="259" w:lineRule="auto"/>
              <w:ind w:left="0" w:right="0" w:firstLine="0"/>
              <w:jc w:val="center"/>
            </w:pPr>
            <w:r>
              <w:rPr>
                <w:b/>
              </w:rPr>
              <w:t xml:space="preserve">Vận dụng cao </w:t>
            </w:r>
          </w:p>
        </w:tc>
      </w:tr>
      <w:tr w:rsidR="00BA4885" w:rsidTr="008E0897">
        <w:trPr>
          <w:trHeight w:val="460"/>
        </w:trPr>
        <w:tc>
          <w:tcPr>
            <w:tcW w:w="536" w:type="dxa"/>
            <w:tcBorders>
              <w:top w:val="single" w:sz="4" w:space="0" w:color="000000"/>
              <w:left w:val="single" w:sz="4" w:space="0" w:color="000000"/>
              <w:bottom w:val="single" w:sz="4" w:space="0" w:color="000000"/>
              <w:right w:val="single" w:sz="4" w:space="0" w:color="000000"/>
            </w:tcBorders>
            <w:vAlign w:val="center"/>
          </w:tcPr>
          <w:p w:rsidR="00BA4885" w:rsidRDefault="0000059B" w:rsidP="008E0897">
            <w:pPr>
              <w:spacing w:after="0" w:line="259" w:lineRule="auto"/>
              <w:ind w:left="18" w:right="0" w:firstLine="0"/>
              <w:jc w:val="left"/>
            </w:pPr>
            <w:r>
              <w:rPr>
                <w:b/>
              </w:rPr>
              <w:t xml:space="preserve">1 </w:t>
            </w:r>
          </w:p>
        </w:tc>
        <w:tc>
          <w:tcPr>
            <w:tcW w:w="1422" w:type="dxa"/>
            <w:tcBorders>
              <w:top w:val="single" w:sz="4" w:space="0" w:color="000000"/>
              <w:left w:val="single" w:sz="4" w:space="0" w:color="000000"/>
              <w:bottom w:val="single" w:sz="4" w:space="0" w:color="000000"/>
              <w:right w:val="single" w:sz="4" w:space="0" w:color="000000"/>
            </w:tcBorders>
            <w:vAlign w:val="center"/>
          </w:tcPr>
          <w:p w:rsidR="00BA4885" w:rsidRDefault="0000059B" w:rsidP="008E0897">
            <w:pPr>
              <w:spacing w:after="0" w:line="311" w:lineRule="auto"/>
              <w:ind w:left="19" w:right="0" w:firstLine="0"/>
            </w:pPr>
            <w:r>
              <w:rPr>
                <w:b/>
              </w:rPr>
              <w:t xml:space="preserve">Chủ đề 4: Tổ chức </w:t>
            </w:r>
          </w:p>
          <w:p w:rsidR="00BA4885" w:rsidRDefault="0000059B" w:rsidP="008E0897">
            <w:pPr>
              <w:spacing w:after="0" w:line="259" w:lineRule="auto"/>
              <w:ind w:left="19" w:right="0" w:firstLine="0"/>
              <w:jc w:val="left"/>
            </w:pPr>
            <w:r>
              <w:rPr>
                <w:b/>
              </w:rPr>
              <w:t xml:space="preserve">lặp </w:t>
            </w:r>
          </w:p>
        </w:tc>
        <w:tc>
          <w:tcPr>
            <w:tcW w:w="3637" w:type="dxa"/>
            <w:tcBorders>
              <w:top w:val="single" w:sz="4" w:space="0" w:color="000000"/>
              <w:left w:val="single" w:sz="4" w:space="0" w:color="000000"/>
              <w:bottom w:val="single" w:sz="4" w:space="0" w:color="000000"/>
              <w:right w:val="single" w:sz="4" w:space="0" w:color="000000"/>
            </w:tcBorders>
          </w:tcPr>
          <w:p w:rsidR="00BA4885" w:rsidRDefault="0000059B" w:rsidP="008E0897">
            <w:pPr>
              <w:spacing w:after="0" w:line="259" w:lineRule="auto"/>
              <w:ind w:left="19" w:right="0" w:firstLine="0"/>
              <w:jc w:val="left"/>
            </w:pPr>
            <w:r>
              <w:rPr>
                <w:b/>
              </w:rPr>
              <w:t xml:space="preserve">Nhận biết </w:t>
            </w:r>
          </w:p>
          <w:p w:rsidR="00BA4885" w:rsidRDefault="00A007B5" w:rsidP="008E0897">
            <w:pPr>
              <w:spacing w:after="0" w:line="314" w:lineRule="auto"/>
              <w:ind w:left="19" w:right="0" w:firstLine="0"/>
            </w:pPr>
            <w:r>
              <w:rPr>
                <w:szCs w:val="26"/>
                <w:u w:color="000000"/>
              </w:rPr>
              <w:t>-</w:t>
            </w:r>
            <w:r>
              <w:rPr>
                <w:szCs w:val="26"/>
                <w:u w:color="000000"/>
              </w:rPr>
              <w:tab/>
            </w:r>
            <w:r w:rsidR="0000059B">
              <w:t xml:space="preserve">Biết được các tình huống sử dụng từng loại lệnh lặp. </w:t>
            </w:r>
          </w:p>
          <w:p w:rsidR="00BA4885" w:rsidRDefault="0000059B" w:rsidP="008E0897">
            <w:pPr>
              <w:spacing w:after="0" w:line="259" w:lineRule="auto"/>
              <w:ind w:left="19" w:right="0" w:firstLine="0"/>
              <w:jc w:val="left"/>
            </w:pPr>
            <w:r>
              <w:rPr>
                <w:b/>
              </w:rPr>
              <w:t xml:space="preserve">Thông hiểu </w:t>
            </w:r>
          </w:p>
          <w:p w:rsidR="00BA4885" w:rsidRDefault="00A007B5" w:rsidP="008E0897">
            <w:pPr>
              <w:spacing w:after="0" w:line="307" w:lineRule="auto"/>
              <w:ind w:left="19" w:right="0" w:firstLine="0"/>
            </w:pPr>
            <w:r>
              <w:rPr>
                <w:szCs w:val="26"/>
                <w:u w:color="000000"/>
              </w:rPr>
              <w:t>-</w:t>
            </w:r>
            <w:r>
              <w:rPr>
                <w:szCs w:val="26"/>
                <w:u w:color="000000"/>
              </w:rPr>
              <w:tab/>
            </w:r>
            <w:r w:rsidR="0000059B">
              <w:t xml:space="preserve">Hiểu được câu lệnh lặp kiểm tra điều kiện trước, vòng lặp với số lần định trước, hoặc không xác định và sửa lỗi được một chương trình cho trước có sử dụng câu lệnh lặp. </w:t>
            </w:r>
          </w:p>
          <w:p w:rsidR="00BA4885" w:rsidRDefault="0000059B" w:rsidP="008E0897">
            <w:pPr>
              <w:spacing w:after="0" w:line="259" w:lineRule="auto"/>
              <w:ind w:left="19" w:right="0" w:firstLine="0"/>
              <w:jc w:val="left"/>
            </w:pPr>
            <w:r>
              <w:rPr>
                <w:b/>
              </w:rPr>
              <w:t xml:space="preserve">Vận dụng </w:t>
            </w:r>
          </w:p>
          <w:p w:rsidR="00BA4885" w:rsidRDefault="00A007B5" w:rsidP="008E0897">
            <w:pPr>
              <w:spacing w:after="0" w:line="259" w:lineRule="auto"/>
              <w:ind w:left="19" w:right="0" w:firstLine="0"/>
            </w:pPr>
            <w:r>
              <w:rPr>
                <w:szCs w:val="26"/>
                <w:u w:color="000000"/>
              </w:rPr>
              <w:t>-</w:t>
            </w:r>
            <w:r>
              <w:rPr>
                <w:szCs w:val="26"/>
                <w:u w:color="000000"/>
              </w:rPr>
              <w:tab/>
            </w:r>
            <w:r w:rsidR="0000059B">
              <w:t xml:space="preserve">HS vận dụng được câu lệnh lặp kết hợp với các lệnh khác đã học để viết được chương trình hoàn chỉnh giải quyết vấn đề trong tình </w:t>
            </w:r>
            <w:r w:rsidR="008E0897">
              <w:t>huống quen thuộc.</w:t>
            </w:r>
          </w:p>
        </w:tc>
        <w:tc>
          <w:tcPr>
            <w:tcW w:w="1727" w:type="dxa"/>
            <w:gridSpan w:val="2"/>
            <w:tcBorders>
              <w:top w:val="single" w:sz="4" w:space="0" w:color="000000"/>
              <w:left w:val="single" w:sz="4" w:space="0" w:color="000000"/>
              <w:bottom w:val="single" w:sz="4" w:space="0" w:color="000000"/>
              <w:right w:val="single" w:sz="4" w:space="0" w:color="000000"/>
            </w:tcBorders>
            <w:vAlign w:val="center"/>
          </w:tcPr>
          <w:p w:rsidR="00BA4885" w:rsidRDefault="0000059B" w:rsidP="008E0897">
            <w:pPr>
              <w:spacing w:after="0" w:line="259" w:lineRule="auto"/>
              <w:ind w:left="0" w:right="0" w:firstLine="0"/>
              <w:jc w:val="center"/>
            </w:pPr>
            <w:r>
              <w:t xml:space="preserve">1 TH </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rsidR="00BA4885" w:rsidRDefault="0000059B" w:rsidP="008E0897">
            <w:pPr>
              <w:spacing w:after="0" w:line="259" w:lineRule="auto"/>
              <w:ind w:left="0" w:right="0" w:firstLine="0"/>
              <w:jc w:val="center"/>
            </w:pPr>
            <w:r>
              <w:t xml:space="preserve">1 TH </w:t>
            </w:r>
          </w:p>
        </w:tc>
      </w:tr>
    </w:tbl>
    <w:p w:rsidR="00BA4885" w:rsidRDefault="00BA4885" w:rsidP="008E0897">
      <w:pPr>
        <w:spacing w:after="0"/>
        <w:ind w:left="936" w:right="0" w:hanging="432"/>
        <w:jc w:val="left"/>
      </w:pPr>
    </w:p>
    <w:p w:rsidR="008E0897" w:rsidRDefault="008E0897" w:rsidP="008E0897">
      <w:pPr>
        <w:spacing w:after="0"/>
        <w:ind w:left="936" w:right="0" w:hanging="432"/>
        <w:jc w:val="left"/>
      </w:pPr>
      <w:bookmarkStart w:id="0" w:name="_GoBack"/>
      <w:bookmarkEnd w:id="0"/>
    </w:p>
    <w:tbl>
      <w:tblPr>
        <w:tblStyle w:val="TableGrid"/>
        <w:tblW w:w="9288" w:type="dxa"/>
        <w:tblInd w:w="453" w:type="dxa"/>
        <w:tblCellMar>
          <w:top w:w="16" w:type="dxa"/>
          <w:right w:w="43" w:type="dxa"/>
        </w:tblCellMar>
        <w:tblLook w:val="04A0" w:firstRow="1" w:lastRow="0" w:firstColumn="1" w:lastColumn="0" w:noHBand="0" w:noVBand="1"/>
      </w:tblPr>
      <w:tblGrid>
        <w:gridCol w:w="538"/>
        <w:gridCol w:w="1524"/>
        <w:gridCol w:w="3825"/>
        <w:gridCol w:w="1780"/>
        <w:gridCol w:w="545"/>
        <w:gridCol w:w="1076"/>
      </w:tblGrid>
      <w:tr w:rsidR="008E0897" w:rsidTr="00646F43">
        <w:trPr>
          <w:trHeight w:val="4825"/>
        </w:trPr>
        <w:tc>
          <w:tcPr>
            <w:tcW w:w="513" w:type="dxa"/>
            <w:tcBorders>
              <w:top w:val="single" w:sz="4" w:space="0" w:color="000000"/>
              <w:left w:val="single" w:sz="4" w:space="0" w:color="000000"/>
              <w:bottom w:val="single" w:sz="4" w:space="0" w:color="000000"/>
              <w:right w:val="single" w:sz="4" w:space="0" w:color="000000"/>
            </w:tcBorders>
            <w:vAlign w:val="center"/>
          </w:tcPr>
          <w:p w:rsidR="008E0897" w:rsidRDefault="008E0897" w:rsidP="008E0897">
            <w:pPr>
              <w:spacing w:after="0" w:line="259" w:lineRule="auto"/>
              <w:ind w:left="108" w:right="0" w:firstLine="0"/>
              <w:jc w:val="left"/>
            </w:pPr>
            <w:r>
              <w:rPr>
                <w:b/>
              </w:rPr>
              <w:lastRenderedPageBreak/>
              <w:t xml:space="preserve">2 </w:t>
            </w:r>
          </w:p>
        </w:tc>
        <w:tc>
          <w:tcPr>
            <w:tcW w:w="1451" w:type="dxa"/>
            <w:tcBorders>
              <w:top w:val="single" w:sz="4" w:space="0" w:color="000000"/>
              <w:left w:val="single" w:sz="4" w:space="0" w:color="000000"/>
              <w:bottom w:val="single" w:sz="4" w:space="0" w:color="000000"/>
              <w:right w:val="single" w:sz="4" w:space="0" w:color="000000"/>
            </w:tcBorders>
            <w:vAlign w:val="center"/>
          </w:tcPr>
          <w:p w:rsidR="008E0897" w:rsidRDefault="008E0897" w:rsidP="008E0897">
            <w:pPr>
              <w:spacing w:after="0" w:line="259" w:lineRule="auto"/>
              <w:ind w:left="108" w:right="0" w:firstLine="0"/>
            </w:pPr>
            <w:r>
              <w:rPr>
                <w:b/>
              </w:rPr>
              <w:t xml:space="preserve">Chủ đề 5: </w:t>
            </w:r>
          </w:p>
          <w:p w:rsidR="008E0897" w:rsidRDefault="008E0897" w:rsidP="008E0897">
            <w:pPr>
              <w:spacing w:after="0" w:line="276" w:lineRule="auto"/>
              <w:ind w:left="108" w:right="0" w:firstLine="0"/>
            </w:pPr>
            <w:r>
              <w:rPr>
                <w:b/>
              </w:rPr>
              <w:t xml:space="preserve">Kiểu mảng và biến có </w:t>
            </w:r>
          </w:p>
          <w:p w:rsidR="008E0897" w:rsidRDefault="008E0897" w:rsidP="008E0897">
            <w:pPr>
              <w:spacing w:after="0" w:line="259" w:lineRule="auto"/>
              <w:ind w:left="108" w:right="0" w:firstLine="0"/>
              <w:jc w:val="left"/>
            </w:pPr>
            <w:r>
              <w:rPr>
                <w:b/>
              </w:rPr>
              <w:t xml:space="preserve">chỉ số  </w:t>
            </w:r>
          </w:p>
          <w:p w:rsidR="008E0897" w:rsidRDefault="008E0897" w:rsidP="008E0897">
            <w:pPr>
              <w:spacing w:after="0" w:line="259" w:lineRule="auto"/>
              <w:ind w:left="108" w:right="0" w:firstLine="0"/>
              <w:jc w:val="left"/>
            </w:pPr>
            <w:r>
              <w:rPr>
                <w:b/>
              </w:rPr>
              <w:t xml:space="preserve"> </w:t>
            </w:r>
          </w:p>
        </w:tc>
        <w:tc>
          <w:tcPr>
            <w:tcW w:w="3643" w:type="dxa"/>
            <w:tcBorders>
              <w:top w:val="single" w:sz="4" w:space="0" w:color="000000"/>
              <w:left w:val="single" w:sz="4" w:space="0" w:color="000000"/>
              <w:bottom w:val="single" w:sz="4" w:space="0" w:color="000000"/>
              <w:right w:val="single" w:sz="4" w:space="0" w:color="000000"/>
            </w:tcBorders>
          </w:tcPr>
          <w:p w:rsidR="008E0897" w:rsidRDefault="008E0897" w:rsidP="008E0897">
            <w:pPr>
              <w:spacing w:after="0" w:line="259" w:lineRule="auto"/>
              <w:ind w:left="108" w:right="0" w:firstLine="0"/>
              <w:jc w:val="left"/>
            </w:pPr>
            <w:r>
              <w:rPr>
                <w:b/>
              </w:rPr>
              <w:t xml:space="preserve">Nhận biết </w:t>
            </w:r>
          </w:p>
          <w:p w:rsidR="008E0897" w:rsidRDefault="008E0897" w:rsidP="008E0897">
            <w:pPr>
              <w:spacing w:after="0" w:line="311" w:lineRule="auto"/>
              <w:ind w:left="108" w:right="0" w:firstLine="0"/>
            </w:pPr>
            <w:r>
              <w:rPr>
                <w:szCs w:val="26"/>
                <w:u w:color="000000"/>
              </w:rPr>
              <w:t>-</w:t>
            </w:r>
            <w:r>
              <w:rPr>
                <w:szCs w:val="26"/>
                <w:u w:color="000000"/>
              </w:rPr>
              <w:tab/>
            </w:r>
            <w:r>
              <w:t xml:space="preserve">Biết được khái niệm mảng một chiều. </w:t>
            </w:r>
          </w:p>
          <w:p w:rsidR="008E0897" w:rsidRDefault="008E0897" w:rsidP="008E0897">
            <w:pPr>
              <w:spacing w:after="0" w:line="316" w:lineRule="auto"/>
              <w:ind w:left="108" w:right="0" w:firstLine="0"/>
            </w:pPr>
            <w:r>
              <w:rPr>
                <w:szCs w:val="26"/>
                <w:u w:color="000000"/>
              </w:rPr>
              <w:t>-</w:t>
            </w:r>
            <w:r>
              <w:rPr>
                <w:szCs w:val="26"/>
                <w:u w:color="000000"/>
              </w:rPr>
              <w:tab/>
            </w:r>
            <w:r>
              <w:t xml:space="preserve">Biết cách khai báo mảng, truy cập các phần tử của mảng. </w:t>
            </w:r>
          </w:p>
          <w:p w:rsidR="008E0897" w:rsidRDefault="008E0897" w:rsidP="008E0897">
            <w:pPr>
              <w:spacing w:after="0" w:line="259" w:lineRule="auto"/>
              <w:ind w:left="108" w:right="0" w:firstLine="0"/>
              <w:jc w:val="left"/>
            </w:pPr>
            <w:r>
              <w:rPr>
                <w:b/>
              </w:rPr>
              <w:t xml:space="preserve">Thông hiểu </w:t>
            </w:r>
          </w:p>
          <w:p w:rsidR="008E0897" w:rsidRDefault="008E0897" w:rsidP="008E0897">
            <w:pPr>
              <w:spacing w:after="0" w:line="300" w:lineRule="auto"/>
              <w:ind w:left="108" w:right="0" w:firstLine="0"/>
            </w:pPr>
            <w:r>
              <w:rPr>
                <w:szCs w:val="26"/>
                <w:u w:color="000000"/>
              </w:rPr>
              <w:t>-</w:t>
            </w:r>
            <w:r>
              <w:rPr>
                <w:szCs w:val="26"/>
                <w:u w:color="000000"/>
              </w:rPr>
              <w:tab/>
            </w:r>
            <w:r>
              <w:t xml:space="preserve">Hiểu được khai báo mảng, truy cập phần tử mảng, sử dụng các phần tử mảng trong biểu thức tính toán và sửa lỗi được chương trình cho trước có sử dụng biến mảng. </w:t>
            </w:r>
            <w:r>
              <w:rPr>
                <w:b/>
              </w:rPr>
              <w:t xml:space="preserve">Vận dụng </w:t>
            </w:r>
          </w:p>
          <w:p w:rsidR="008E0897" w:rsidRDefault="008E0897" w:rsidP="008E0897">
            <w:pPr>
              <w:spacing w:after="0" w:line="259" w:lineRule="auto"/>
              <w:ind w:left="108" w:right="0" w:firstLine="0"/>
            </w:pPr>
            <w:r>
              <w:rPr>
                <w:szCs w:val="26"/>
                <w:u w:color="000000"/>
              </w:rPr>
              <w:t>-</w:t>
            </w:r>
            <w:r>
              <w:rPr>
                <w:szCs w:val="26"/>
                <w:u w:color="000000"/>
              </w:rPr>
              <w:tab/>
            </w:r>
            <w:r>
              <w:t xml:space="preserve">HS viết được chương trình có sử dụng biến mảng. </w:t>
            </w:r>
          </w:p>
        </w:tc>
        <w:tc>
          <w:tcPr>
            <w:tcW w:w="1695" w:type="dxa"/>
            <w:tcBorders>
              <w:top w:val="single" w:sz="4" w:space="0" w:color="000000"/>
              <w:left w:val="single" w:sz="4" w:space="0" w:color="000000"/>
              <w:bottom w:val="single" w:sz="4" w:space="0" w:color="000000"/>
              <w:right w:val="single" w:sz="4" w:space="0" w:color="000000"/>
            </w:tcBorders>
            <w:vAlign w:val="center"/>
          </w:tcPr>
          <w:p w:rsidR="008E0897" w:rsidRDefault="008E0897" w:rsidP="008E0897">
            <w:pPr>
              <w:spacing w:after="0" w:line="259" w:lineRule="auto"/>
              <w:ind w:left="40" w:right="0" w:firstLine="0"/>
              <w:jc w:val="center"/>
            </w:pPr>
            <w:r>
              <w:t xml:space="preserve">1 TH </w:t>
            </w:r>
          </w:p>
        </w:tc>
        <w:tc>
          <w:tcPr>
            <w:tcW w:w="519" w:type="dxa"/>
            <w:tcBorders>
              <w:top w:val="single" w:sz="4" w:space="0" w:color="000000"/>
              <w:left w:val="single" w:sz="4" w:space="0" w:color="000000"/>
              <w:bottom w:val="single" w:sz="4" w:space="0" w:color="000000"/>
              <w:right w:val="nil"/>
            </w:tcBorders>
            <w:vAlign w:val="center"/>
          </w:tcPr>
          <w:p w:rsidR="008E0897" w:rsidRDefault="008E0897" w:rsidP="008E0897">
            <w:pPr>
              <w:spacing w:after="0" w:line="259" w:lineRule="auto"/>
              <w:ind w:left="178" w:right="0" w:firstLine="0"/>
              <w:jc w:val="left"/>
            </w:pPr>
            <w:r>
              <w:rPr>
                <w:b/>
              </w:rPr>
              <w:t xml:space="preserve"> </w:t>
            </w:r>
          </w:p>
        </w:tc>
        <w:tc>
          <w:tcPr>
            <w:tcW w:w="1025" w:type="dxa"/>
            <w:tcBorders>
              <w:top w:val="single" w:sz="4" w:space="0" w:color="000000"/>
              <w:left w:val="nil"/>
              <w:bottom w:val="single" w:sz="4" w:space="0" w:color="000000"/>
              <w:right w:val="single" w:sz="4" w:space="0" w:color="000000"/>
            </w:tcBorders>
          </w:tcPr>
          <w:p w:rsidR="008E0897" w:rsidRDefault="008E0897" w:rsidP="008E0897">
            <w:pPr>
              <w:spacing w:after="0" w:line="259" w:lineRule="auto"/>
              <w:ind w:left="0" w:right="0" w:firstLine="0"/>
              <w:jc w:val="left"/>
            </w:pPr>
          </w:p>
        </w:tc>
      </w:tr>
      <w:tr w:rsidR="008E0897" w:rsidTr="00646F43">
        <w:trPr>
          <w:trHeight w:val="355"/>
        </w:trPr>
        <w:tc>
          <w:tcPr>
            <w:tcW w:w="1964" w:type="dxa"/>
            <w:gridSpan w:val="2"/>
            <w:tcBorders>
              <w:top w:val="single" w:sz="4" w:space="0" w:color="000000"/>
              <w:left w:val="single" w:sz="4" w:space="0" w:color="000000"/>
              <w:bottom w:val="single" w:sz="4" w:space="0" w:color="000000"/>
              <w:right w:val="single" w:sz="4" w:space="0" w:color="000000"/>
            </w:tcBorders>
          </w:tcPr>
          <w:p w:rsidR="008E0897" w:rsidRDefault="008E0897" w:rsidP="008E0897">
            <w:pPr>
              <w:spacing w:after="0" w:line="259" w:lineRule="auto"/>
              <w:ind w:left="108" w:right="0" w:firstLine="0"/>
              <w:jc w:val="left"/>
            </w:pPr>
            <w:r>
              <w:rPr>
                <w:b/>
              </w:rPr>
              <w:t xml:space="preserve">Số câu hỏi </w:t>
            </w:r>
          </w:p>
        </w:tc>
        <w:tc>
          <w:tcPr>
            <w:tcW w:w="3643" w:type="dxa"/>
            <w:tcBorders>
              <w:top w:val="single" w:sz="4" w:space="0" w:color="000000"/>
              <w:left w:val="single" w:sz="4" w:space="0" w:color="000000"/>
              <w:bottom w:val="single" w:sz="4" w:space="0" w:color="000000"/>
              <w:right w:val="single" w:sz="4" w:space="0" w:color="000000"/>
            </w:tcBorders>
          </w:tcPr>
          <w:p w:rsidR="008E0897" w:rsidRDefault="008E0897" w:rsidP="008E0897">
            <w:pPr>
              <w:spacing w:after="0" w:line="259" w:lineRule="auto"/>
              <w:ind w:left="108" w:right="0" w:firstLine="0"/>
              <w:jc w:val="left"/>
            </w:pPr>
            <w:r>
              <w:rPr>
                <w:b/>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E0897" w:rsidRDefault="008E0897" w:rsidP="008E0897">
            <w:pPr>
              <w:spacing w:after="0" w:line="259" w:lineRule="auto"/>
              <w:ind w:left="40" w:right="0" w:firstLine="0"/>
              <w:jc w:val="center"/>
            </w:pPr>
            <w:r>
              <w:rPr>
                <w:b/>
              </w:rPr>
              <w:t xml:space="preserve">2 TH </w:t>
            </w:r>
          </w:p>
        </w:tc>
        <w:tc>
          <w:tcPr>
            <w:tcW w:w="519" w:type="dxa"/>
            <w:tcBorders>
              <w:top w:val="single" w:sz="4" w:space="0" w:color="000000"/>
              <w:left w:val="single" w:sz="4" w:space="0" w:color="000000"/>
              <w:bottom w:val="single" w:sz="4" w:space="0" w:color="000000"/>
              <w:right w:val="nil"/>
            </w:tcBorders>
          </w:tcPr>
          <w:p w:rsidR="008E0897" w:rsidRDefault="008E0897" w:rsidP="008E0897">
            <w:pPr>
              <w:spacing w:after="0" w:line="259" w:lineRule="auto"/>
              <w:ind w:left="0" w:right="0" w:firstLine="0"/>
              <w:jc w:val="left"/>
            </w:pPr>
          </w:p>
        </w:tc>
        <w:tc>
          <w:tcPr>
            <w:tcW w:w="1025" w:type="dxa"/>
            <w:tcBorders>
              <w:top w:val="single" w:sz="4" w:space="0" w:color="000000"/>
              <w:left w:val="nil"/>
              <w:bottom w:val="single" w:sz="4" w:space="0" w:color="000000"/>
              <w:right w:val="single" w:sz="4" w:space="0" w:color="000000"/>
            </w:tcBorders>
          </w:tcPr>
          <w:p w:rsidR="008E0897" w:rsidRDefault="008E0897" w:rsidP="008E0897">
            <w:pPr>
              <w:spacing w:after="0" w:line="259" w:lineRule="auto"/>
              <w:ind w:left="0" w:right="0" w:firstLine="0"/>
              <w:jc w:val="left"/>
            </w:pPr>
            <w:r>
              <w:rPr>
                <w:b/>
              </w:rPr>
              <w:t xml:space="preserve">1 TH </w:t>
            </w:r>
          </w:p>
        </w:tc>
      </w:tr>
      <w:tr w:rsidR="008E0897" w:rsidTr="00646F43">
        <w:trPr>
          <w:trHeight w:val="353"/>
        </w:trPr>
        <w:tc>
          <w:tcPr>
            <w:tcW w:w="1964" w:type="dxa"/>
            <w:gridSpan w:val="2"/>
            <w:tcBorders>
              <w:top w:val="single" w:sz="4" w:space="0" w:color="000000"/>
              <w:left w:val="single" w:sz="4" w:space="0" w:color="000000"/>
              <w:bottom w:val="single" w:sz="4" w:space="0" w:color="000000"/>
              <w:right w:val="single" w:sz="4" w:space="0" w:color="000000"/>
            </w:tcBorders>
          </w:tcPr>
          <w:p w:rsidR="008E0897" w:rsidRDefault="008E0897" w:rsidP="008E0897">
            <w:pPr>
              <w:spacing w:after="0" w:line="259" w:lineRule="auto"/>
              <w:ind w:left="108" w:right="0" w:firstLine="0"/>
              <w:jc w:val="left"/>
            </w:pPr>
            <w:r>
              <w:rPr>
                <w:b/>
              </w:rPr>
              <w:t xml:space="preserve">Tỉ lệ chung </w:t>
            </w:r>
          </w:p>
        </w:tc>
        <w:tc>
          <w:tcPr>
            <w:tcW w:w="3643" w:type="dxa"/>
            <w:tcBorders>
              <w:top w:val="single" w:sz="4" w:space="0" w:color="000000"/>
              <w:left w:val="single" w:sz="4" w:space="0" w:color="000000"/>
              <w:bottom w:val="single" w:sz="4" w:space="0" w:color="000000"/>
              <w:right w:val="single" w:sz="4" w:space="0" w:color="000000"/>
            </w:tcBorders>
          </w:tcPr>
          <w:p w:rsidR="008E0897" w:rsidRDefault="008E0897" w:rsidP="008E0897">
            <w:pPr>
              <w:spacing w:after="0" w:line="259" w:lineRule="auto"/>
              <w:ind w:left="108" w:right="0" w:firstLine="0"/>
              <w:jc w:val="left"/>
            </w:pPr>
            <w:r>
              <w:rPr>
                <w:b/>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E0897" w:rsidRDefault="008E0897" w:rsidP="008E0897">
            <w:pPr>
              <w:spacing w:after="0" w:line="259" w:lineRule="auto"/>
              <w:ind w:left="38" w:right="0" w:firstLine="0"/>
              <w:jc w:val="center"/>
            </w:pPr>
            <w:r>
              <w:rPr>
                <w:b/>
              </w:rPr>
              <w:t xml:space="preserve">70% </w:t>
            </w:r>
          </w:p>
        </w:tc>
        <w:tc>
          <w:tcPr>
            <w:tcW w:w="519" w:type="dxa"/>
            <w:tcBorders>
              <w:top w:val="single" w:sz="4" w:space="0" w:color="000000"/>
              <w:left w:val="single" w:sz="4" w:space="0" w:color="000000"/>
              <w:bottom w:val="single" w:sz="4" w:space="0" w:color="000000"/>
              <w:right w:val="nil"/>
            </w:tcBorders>
          </w:tcPr>
          <w:p w:rsidR="008E0897" w:rsidRDefault="008E0897" w:rsidP="008E0897">
            <w:pPr>
              <w:spacing w:after="0" w:line="259" w:lineRule="auto"/>
              <w:ind w:left="0" w:right="0" w:firstLine="0"/>
              <w:jc w:val="left"/>
            </w:pPr>
          </w:p>
        </w:tc>
        <w:tc>
          <w:tcPr>
            <w:tcW w:w="1025" w:type="dxa"/>
            <w:tcBorders>
              <w:top w:val="single" w:sz="4" w:space="0" w:color="000000"/>
              <w:left w:val="nil"/>
              <w:bottom w:val="single" w:sz="4" w:space="0" w:color="000000"/>
              <w:right w:val="single" w:sz="4" w:space="0" w:color="000000"/>
            </w:tcBorders>
          </w:tcPr>
          <w:p w:rsidR="008E0897" w:rsidRDefault="008E0897" w:rsidP="008E0897">
            <w:pPr>
              <w:spacing w:after="0" w:line="259" w:lineRule="auto"/>
              <w:ind w:left="26" w:right="0" w:firstLine="0"/>
              <w:jc w:val="left"/>
            </w:pPr>
            <w:r>
              <w:rPr>
                <w:b/>
              </w:rPr>
              <w:t xml:space="preserve">30% </w:t>
            </w:r>
          </w:p>
        </w:tc>
      </w:tr>
      <w:tr w:rsidR="008E0897" w:rsidTr="00646F43">
        <w:trPr>
          <w:trHeight w:val="355"/>
        </w:trPr>
        <w:tc>
          <w:tcPr>
            <w:tcW w:w="1964" w:type="dxa"/>
            <w:gridSpan w:val="2"/>
            <w:tcBorders>
              <w:top w:val="single" w:sz="4" w:space="0" w:color="000000"/>
              <w:left w:val="single" w:sz="4" w:space="0" w:color="000000"/>
              <w:bottom w:val="single" w:sz="4" w:space="0" w:color="000000"/>
              <w:right w:val="single" w:sz="4" w:space="0" w:color="000000"/>
            </w:tcBorders>
          </w:tcPr>
          <w:p w:rsidR="008E0897" w:rsidRDefault="008E0897" w:rsidP="008E0897">
            <w:pPr>
              <w:spacing w:after="0" w:line="259" w:lineRule="auto"/>
              <w:ind w:left="108" w:right="0" w:firstLine="0"/>
              <w:jc w:val="left"/>
            </w:pPr>
            <w:r>
              <w:rPr>
                <w:b/>
              </w:rPr>
              <w:t xml:space="preserve">Tổng </w:t>
            </w:r>
          </w:p>
        </w:tc>
        <w:tc>
          <w:tcPr>
            <w:tcW w:w="3643" w:type="dxa"/>
            <w:tcBorders>
              <w:top w:val="single" w:sz="4" w:space="0" w:color="000000"/>
              <w:left w:val="single" w:sz="4" w:space="0" w:color="000000"/>
              <w:bottom w:val="single" w:sz="4" w:space="0" w:color="000000"/>
              <w:right w:val="single" w:sz="4" w:space="0" w:color="000000"/>
            </w:tcBorders>
          </w:tcPr>
          <w:p w:rsidR="008E0897" w:rsidRDefault="008E0897" w:rsidP="008E0897">
            <w:pPr>
              <w:spacing w:after="0" w:line="259" w:lineRule="auto"/>
              <w:ind w:left="108" w:right="0" w:firstLine="0"/>
              <w:jc w:val="left"/>
            </w:pPr>
            <w:r>
              <w:rPr>
                <w:b/>
              </w:rPr>
              <w:t xml:space="preserve"> </w:t>
            </w:r>
          </w:p>
        </w:tc>
        <w:tc>
          <w:tcPr>
            <w:tcW w:w="2214" w:type="dxa"/>
            <w:gridSpan w:val="2"/>
            <w:tcBorders>
              <w:top w:val="single" w:sz="4" w:space="0" w:color="000000"/>
              <w:left w:val="single" w:sz="4" w:space="0" w:color="000000"/>
              <w:bottom w:val="single" w:sz="4" w:space="0" w:color="000000"/>
              <w:right w:val="nil"/>
            </w:tcBorders>
          </w:tcPr>
          <w:p w:rsidR="008E0897" w:rsidRDefault="008E0897" w:rsidP="008E0897">
            <w:pPr>
              <w:spacing w:after="0" w:line="259" w:lineRule="auto"/>
              <w:ind w:left="0" w:right="0" w:firstLine="0"/>
              <w:jc w:val="right"/>
            </w:pPr>
            <w:r>
              <w:rPr>
                <w:b/>
              </w:rPr>
              <w:t xml:space="preserve">100% </w:t>
            </w:r>
          </w:p>
        </w:tc>
        <w:tc>
          <w:tcPr>
            <w:tcW w:w="1025" w:type="dxa"/>
            <w:tcBorders>
              <w:top w:val="single" w:sz="4" w:space="0" w:color="000000"/>
              <w:left w:val="nil"/>
              <w:bottom w:val="single" w:sz="4" w:space="0" w:color="000000"/>
              <w:right w:val="single" w:sz="4" w:space="0" w:color="000000"/>
            </w:tcBorders>
          </w:tcPr>
          <w:p w:rsidR="008E0897" w:rsidRDefault="008E0897" w:rsidP="008E0897">
            <w:pPr>
              <w:spacing w:after="0" w:line="259" w:lineRule="auto"/>
              <w:ind w:left="0" w:right="0" w:firstLine="0"/>
              <w:jc w:val="left"/>
            </w:pPr>
          </w:p>
        </w:tc>
      </w:tr>
    </w:tbl>
    <w:p w:rsidR="008E0897" w:rsidRDefault="008E0897" w:rsidP="008E0897">
      <w:pPr>
        <w:spacing w:after="0"/>
        <w:ind w:left="936" w:right="0" w:hanging="432"/>
        <w:jc w:val="left"/>
      </w:pPr>
    </w:p>
    <w:p w:rsidR="008E0897" w:rsidRDefault="008E0897" w:rsidP="008E0897">
      <w:pPr>
        <w:spacing w:after="0"/>
        <w:ind w:left="936" w:right="0" w:hanging="432"/>
        <w:jc w:val="left"/>
      </w:pPr>
    </w:p>
    <w:sectPr w:rsidR="008E0897" w:rsidSect="00445A39">
      <w:headerReference w:type="even" r:id="rId8"/>
      <w:headerReference w:type="default" r:id="rId9"/>
      <w:footerReference w:type="even" r:id="rId10"/>
      <w:footerReference w:type="default" r:id="rId11"/>
      <w:pgSz w:w="11909" w:h="16834"/>
      <w:pgMar w:top="540" w:right="756" w:bottom="1367" w:left="1215" w:header="360" w:footer="3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4C" w:rsidRDefault="0018214C">
      <w:pPr>
        <w:spacing w:after="0" w:line="240" w:lineRule="auto"/>
      </w:pPr>
      <w:r>
        <w:separator/>
      </w:r>
    </w:p>
  </w:endnote>
  <w:endnote w:type="continuationSeparator" w:id="0">
    <w:p w:rsidR="0018214C" w:rsidRDefault="0018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39" w:rsidRPr="00445A39" w:rsidRDefault="00445A39" w:rsidP="00445A39">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445A39">
      <w:rPr>
        <w:rFonts w:eastAsia="SimSun"/>
        <w:b/>
        <w:kern w:val="2"/>
        <w:sz w:val="24"/>
        <w:szCs w:val="24"/>
        <w:lang w:val="nl-NL" w:eastAsia="zh-CN"/>
      </w:rPr>
      <w:t xml:space="preserve">                                                               </w:t>
    </w:r>
    <w:r>
      <w:rPr>
        <w:rFonts w:eastAsia="SimSun"/>
        <w:b/>
        <w:kern w:val="2"/>
        <w:sz w:val="24"/>
        <w:szCs w:val="24"/>
        <w:lang w:val="nl-NL" w:eastAsia="zh-CN"/>
      </w:rPr>
      <w:t xml:space="preserve">   </w:t>
    </w:r>
    <w:r w:rsidRPr="00445A39">
      <w:rPr>
        <w:rFonts w:eastAsia="SimSun"/>
        <w:b/>
        <w:kern w:val="2"/>
        <w:sz w:val="24"/>
        <w:szCs w:val="24"/>
        <w:lang w:val="nl-NL" w:eastAsia="zh-CN"/>
      </w:rPr>
      <w:t xml:space="preserve">        </w:t>
    </w:r>
    <w:r w:rsidRPr="00445A39">
      <w:rPr>
        <w:rFonts w:eastAsia="SimSun"/>
        <w:b/>
        <w:color w:val="00B0F0"/>
        <w:kern w:val="2"/>
        <w:sz w:val="24"/>
        <w:szCs w:val="24"/>
        <w:lang w:val="nl-NL" w:eastAsia="zh-CN"/>
      </w:rPr>
      <w:t/>
    </w:r>
    <w:r w:rsidRPr="00445A39">
      <w:rPr>
        <w:rFonts w:eastAsia="SimSun"/>
        <w:b/>
        <w:color w:val="FF0000"/>
        <w:kern w:val="2"/>
        <w:sz w:val="24"/>
        <w:szCs w:val="24"/>
        <w:lang w:val="nl-NL" w:eastAsia="zh-CN"/>
      </w:rPr>
      <w:t xml:space="preserve"/>
    </w:r>
    <w:r w:rsidRPr="00445A39">
      <w:rPr>
        <w:rFonts w:eastAsia="SimSun"/>
        <w:b/>
        <w:kern w:val="2"/>
        <w:sz w:val="24"/>
        <w:szCs w:val="24"/>
        <w:lang w:eastAsia="zh-CN"/>
      </w:rPr>
      <w:t xml:space="preserve">                                </w:t>
    </w:r>
    <w:r w:rsidRPr="00445A39">
      <w:rPr>
        <w:rFonts w:eastAsia="SimSun"/>
        <w:b/>
        <w:color w:val="FF0000"/>
        <w:kern w:val="2"/>
        <w:sz w:val="24"/>
        <w:szCs w:val="24"/>
        <w:lang w:eastAsia="zh-CN"/>
      </w:rPr>
      <w:t>Trang</w:t>
    </w:r>
    <w:r w:rsidRPr="00445A39">
      <w:rPr>
        <w:rFonts w:eastAsia="SimSun"/>
        <w:b/>
        <w:color w:val="0070C0"/>
        <w:kern w:val="2"/>
        <w:sz w:val="24"/>
        <w:szCs w:val="24"/>
        <w:lang w:eastAsia="zh-CN"/>
      </w:rPr>
      <w:t xml:space="preserve"> </w:t>
    </w:r>
    <w:r w:rsidRPr="00445A39">
      <w:rPr>
        <w:rFonts w:eastAsia="SimSun"/>
        <w:b/>
        <w:color w:val="0070C0"/>
        <w:kern w:val="2"/>
        <w:sz w:val="24"/>
        <w:szCs w:val="24"/>
        <w:lang w:eastAsia="zh-CN"/>
      </w:rPr>
      <w:fldChar w:fldCharType="begin"/>
    </w:r>
    <w:r w:rsidRPr="00445A39">
      <w:rPr>
        <w:rFonts w:eastAsia="SimSun"/>
        <w:b/>
        <w:color w:val="0070C0"/>
        <w:kern w:val="2"/>
        <w:sz w:val="24"/>
        <w:szCs w:val="24"/>
        <w:lang w:eastAsia="zh-CN"/>
      </w:rPr>
      <w:instrText xml:space="preserve"> PAGE   \* MERGEFORMAT </w:instrText>
    </w:r>
    <w:r w:rsidRPr="00445A39">
      <w:rPr>
        <w:rFonts w:eastAsia="SimSun"/>
        <w:b/>
        <w:color w:val="0070C0"/>
        <w:kern w:val="2"/>
        <w:sz w:val="24"/>
        <w:szCs w:val="24"/>
        <w:lang w:eastAsia="zh-CN"/>
      </w:rPr>
      <w:fldChar w:fldCharType="separate"/>
    </w:r>
    <w:r w:rsidR="008E0897">
      <w:rPr>
        <w:rFonts w:eastAsia="SimSun"/>
        <w:b/>
        <w:noProof/>
        <w:color w:val="0070C0"/>
        <w:kern w:val="2"/>
        <w:sz w:val="24"/>
        <w:szCs w:val="24"/>
        <w:lang w:eastAsia="zh-CN"/>
      </w:rPr>
      <w:t>2</w:t>
    </w:r>
    <w:r w:rsidRPr="00445A39">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39" w:rsidRPr="00445A39" w:rsidRDefault="00445A39" w:rsidP="00445A39">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445A39">
      <w:rPr>
        <w:rFonts w:eastAsia="SimSun"/>
        <w:b/>
        <w:kern w:val="2"/>
        <w:sz w:val="24"/>
        <w:szCs w:val="24"/>
        <w:lang w:val="nl-NL" w:eastAsia="zh-CN"/>
      </w:rPr>
      <w:t xml:space="preserve">                                                          </w:t>
    </w:r>
    <w:r w:rsidRPr="00445A39">
      <w:rPr>
        <w:rFonts w:eastAsia="SimSun"/>
        <w:b/>
        <w:color w:val="00B0F0"/>
        <w:kern w:val="2"/>
        <w:sz w:val="24"/>
        <w:szCs w:val="24"/>
        <w:lang w:val="nl-NL" w:eastAsia="zh-CN"/>
      </w:rPr>
      <w:t/>
    </w:r>
    <w:r w:rsidRPr="00445A39">
      <w:rPr>
        <w:rFonts w:eastAsia="SimSun"/>
        <w:b/>
        <w:color w:val="FF0000"/>
        <w:kern w:val="2"/>
        <w:sz w:val="24"/>
        <w:szCs w:val="24"/>
        <w:lang w:val="nl-NL" w:eastAsia="zh-CN"/>
      </w:rPr>
      <w:t xml:space="preserve"/>
    </w:r>
    <w:r w:rsidRPr="00445A39">
      <w:rPr>
        <w:rFonts w:eastAsia="SimSun"/>
        <w:b/>
        <w:kern w:val="2"/>
        <w:sz w:val="24"/>
        <w:szCs w:val="24"/>
        <w:lang w:eastAsia="zh-CN"/>
      </w:rPr>
      <w:t xml:space="preserve">                                </w:t>
    </w:r>
    <w:r w:rsidRPr="00445A39">
      <w:rPr>
        <w:rFonts w:eastAsia="SimSun"/>
        <w:b/>
        <w:color w:val="FF0000"/>
        <w:kern w:val="2"/>
        <w:sz w:val="24"/>
        <w:szCs w:val="24"/>
        <w:lang w:eastAsia="zh-CN"/>
      </w:rPr>
      <w:t>Trang</w:t>
    </w:r>
    <w:r w:rsidRPr="00445A39">
      <w:rPr>
        <w:rFonts w:eastAsia="SimSun"/>
        <w:b/>
        <w:color w:val="0070C0"/>
        <w:kern w:val="2"/>
        <w:sz w:val="24"/>
        <w:szCs w:val="24"/>
        <w:lang w:eastAsia="zh-CN"/>
      </w:rPr>
      <w:t xml:space="preserve"> </w:t>
    </w:r>
    <w:r w:rsidRPr="00445A39">
      <w:rPr>
        <w:rFonts w:eastAsia="SimSun"/>
        <w:b/>
        <w:color w:val="0070C0"/>
        <w:kern w:val="2"/>
        <w:sz w:val="24"/>
        <w:szCs w:val="24"/>
        <w:lang w:eastAsia="zh-CN"/>
      </w:rPr>
      <w:fldChar w:fldCharType="begin"/>
    </w:r>
    <w:r w:rsidRPr="00445A39">
      <w:rPr>
        <w:rFonts w:eastAsia="SimSun"/>
        <w:b/>
        <w:color w:val="0070C0"/>
        <w:kern w:val="2"/>
        <w:sz w:val="24"/>
        <w:szCs w:val="24"/>
        <w:lang w:eastAsia="zh-CN"/>
      </w:rPr>
      <w:instrText xml:space="preserve"> PAGE   \* MERGEFORMAT </w:instrText>
    </w:r>
    <w:r w:rsidRPr="00445A39">
      <w:rPr>
        <w:rFonts w:eastAsia="SimSun"/>
        <w:b/>
        <w:color w:val="0070C0"/>
        <w:kern w:val="2"/>
        <w:sz w:val="24"/>
        <w:szCs w:val="24"/>
        <w:lang w:eastAsia="zh-CN"/>
      </w:rPr>
      <w:fldChar w:fldCharType="separate"/>
    </w:r>
    <w:r w:rsidR="008E0897">
      <w:rPr>
        <w:rFonts w:eastAsia="SimSun"/>
        <w:b/>
        <w:noProof/>
        <w:color w:val="0070C0"/>
        <w:kern w:val="2"/>
        <w:sz w:val="24"/>
        <w:szCs w:val="24"/>
        <w:lang w:eastAsia="zh-CN"/>
      </w:rPr>
      <w:t>1</w:t>
    </w:r>
    <w:r w:rsidRPr="00445A3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4C" w:rsidRDefault="0018214C">
      <w:pPr>
        <w:spacing w:after="0" w:line="240" w:lineRule="auto"/>
      </w:pPr>
      <w:r>
        <w:separator/>
      </w:r>
    </w:p>
  </w:footnote>
  <w:footnote w:type="continuationSeparator" w:id="0">
    <w:p w:rsidR="0018214C" w:rsidRDefault="00182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39" w:rsidRPr="00445A39" w:rsidRDefault="00445A39" w:rsidP="00445A3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45A39">
      <w:rPr>
        <w:rFonts w:eastAsia="Calibri"/>
        <w:b/>
        <w:color w:val="00B0F0"/>
        <w:sz w:val="24"/>
        <w:szCs w:val="24"/>
        <w:lang w:val="nl-NL"/>
      </w:rPr>
      <w:t/>
    </w:r>
    <w:r w:rsidRPr="00445A39">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39" w:rsidRPr="00445A39" w:rsidRDefault="00445A39" w:rsidP="00445A3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45A39">
      <w:rPr>
        <w:rFonts w:eastAsia="Calibri"/>
        <w:b/>
        <w:color w:val="00B0F0"/>
        <w:sz w:val="24"/>
        <w:szCs w:val="24"/>
        <w:lang w:val="nl-NL"/>
      </w:rPr>
      <w:t/>
    </w:r>
    <w:r w:rsidRPr="00445A3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E1F"/>
    <w:multiLevelType w:val="hybridMultilevel"/>
    <w:tmpl w:val="7F3EF93E"/>
    <w:lvl w:ilvl="0" w:tplc="61E4FD68">
      <w:start w:val="1"/>
      <w:numFmt w:val="bullet"/>
      <w:lvlText w:val="-"/>
      <w:lvlJc w:val="left"/>
      <w:pPr>
        <w:ind w:left="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B8251A">
      <w:start w:val="1"/>
      <w:numFmt w:val="bullet"/>
      <w:lvlText w:val="o"/>
      <w:lvlJc w:val="left"/>
      <w:pPr>
        <w:ind w:left="2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5A2B74">
      <w:start w:val="1"/>
      <w:numFmt w:val="bullet"/>
      <w:lvlText w:val="▪"/>
      <w:lvlJc w:val="left"/>
      <w:pPr>
        <w:ind w:left="2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9ADD3C">
      <w:start w:val="1"/>
      <w:numFmt w:val="bullet"/>
      <w:lvlText w:val="•"/>
      <w:lvlJc w:val="left"/>
      <w:pPr>
        <w:ind w:left="3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4E7A18">
      <w:start w:val="1"/>
      <w:numFmt w:val="bullet"/>
      <w:lvlText w:val="o"/>
      <w:lvlJc w:val="left"/>
      <w:pPr>
        <w:ind w:left="4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00A82A">
      <w:start w:val="1"/>
      <w:numFmt w:val="bullet"/>
      <w:lvlText w:val="▪"/>
      <w:lvlJc w:val="left"/>
      <w:pPr>
        <w:ind w:left="4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EC06EE">
      <w:start w:val="1"/>
      <w:numFmt w:val="bullet"/>
      <w:lvlText w:val="•"/>
      <w:lvlJc w:val="left"/>
      <w:pPr>
        <w:ind w:left="5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AA5082">
      <w:start w:val="1"/>
      <w:numFmt w:val="bullet"/>
      <w:lvlText w:val="o"/>
      <w:lvlJc w:val="left"/>
      <w:pPr>
        <w:ind w:left="6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70241A">
      <w:start w:val="1"/>
      <w:numFmt w:val="bullet"/>
      <w:lvlText w:val="▪"/>
      <w:lvlJc w:val="left"/>
      <w:pPr>
        <w:ind w:left="7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F1A008F"/>
    <w:multiLevelType w:val="hybridMultilevel"/>
    <w:tmpl w:val="264CA54C"/>
    <w:lvl w:ilvl="0" w:tplc="04CED6CE">
      <w:start w:val="1"/>
      <w:numFmt w:val="bullet"/>
      <w:lvlText w:val="✓"/>
      <w:lvlJc w:val="left"/>
      <w:pPr>
        <w:ind w:left="77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4B4C3B4A">
      <w:start w:val="1"/>
      <w:numFmt w:val="bullet"/>
      <w:lvlText w:val="o"/>
      <w:lvlJc w:val="left"/>
      <w:pPr>
        <w:ind w:left="15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D318D47C">
      <w:start w:val="1"/>
      <w:numFmt w:val="bullet"/>
      <w:lvlText w:val="▪"/>
      <w:lvlJc w:val="left"/>
      <w:pPr>
        <w:ind w:left="22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7CC0638">
      <w:start w:val="1"/>
      <w:numFmt w:val="bullet"/>
      <w:lvlText w:val="•"/>
      <w:lvlJc w:val="left"/>
      <w:pPr>
        <w:ind w:left="296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F094E81C">
      <w:start w:val="1"/>
      <w:numFmt w:val="bullet"/>
      <w:lvlText w:val="o"/>
      <w:lvlJc w:val="left"/>
      <w:pPr>
        <w:ind w:left="368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08DE79F0">
      <w:start w:val="1"/>
      <w:numFmt w:val="bullet"/>
      <w:lvlText w:val="▪"/>
      <w:lvlJc w:val="left"/>
      <w:pPr>
        <w:ind w:left="440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4CD615D6">
      <w:start w:val="1"/>
      <w:numFmt w:val="bullet"/>
      <w:lvlText w:val="•"/>
      <w:lvlJc w:val="left"/>
      <w:pPr>
        <w:ind w:left="51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EFF4FE24">
      <w:start w:val="1"/>
      <w:numFmt w:val="bullet"/>
      <w:lvlText w:val="o"/>
      <w:lvlJc w:val="left"/>
      <w:pPr>
        <w:ind w:left="58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6D12CA8C">
      <w:start w:val="1"/>
      <w:numFmt w:val="bullet"/>
      <w:lvlText w:val="▪"/>
      <w:lvlJc w:val="left"/>
      <w:pPr>
        <w:ind w:left="656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
    <w:nsid w:val="1EF0219F"/>
    <w:multiLevelType w:val="hybridMultilevel"/>
    <w:tmpl w:val="ECC27CDE"/>
    <w:lvl w:ilvl="0" w:tplc="C7269D7A">
      <w:start w:val="1"/>
      <w:numFmt w:val="bullet"/>
      <w:lvlText w:val="-"/>
      <w:lvlJc w:val="left"/>
      <w:pPr>
        <w:ind w:left="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EAB6CC">
      <w:start w:val="1"/>
      <w:numFmt w:val="bullet"/>
      <w:lvlText w:val="o"/>
      <w:lvlJc w:val="left"/>
      <w:pPr>
        <w:ind w:left="2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6E8ABE">
      <w:start w:val="1"/>
      <w:numFmt w:val="bullet"/>
      <w:lvlText w:val="▪"/>
      <w:lvlJc w:val="left"/>
      <w:pPr>
        <w:ind w:left="2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BE4C50">
      <w:start w:val="1"/>
      <w:numFmt w:val="bullet"/>
      <w:lvlText w:val="•"/>
      <w:lvlJc w:val="left"/>
      <w:pPr>
        <w:ind w:left="3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46B362">
      <w:start w:val="1"/>
      <w:numFmt w:val="bullet"/>
      <w:lvlText w:val="o"/>
      <w:lvlJc w:val="left"/>
      <w:pPr>
        <w:ind w:left="4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C89E34">
      <w:start w:val="1"/>
      <w:numFmt w:val="bullet"/>
      <w:lvlText w:val="▪"/>
      <w:lvlJc w:val="left"/>
      <w:pPr>
        <w:ind w:left="4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420BBE">
      <w:start w:val="1"/>
      <w:numFmt w:val="bullet"/>
      <w:lvlText w:val="•"/>
      <w:lvlJc w:val="left"/>
      <w:pPr>
        <w:ind w:left="5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369E62">
      <w:start w:val="1"/>
      <w:numFmt w:val="bullet"/>
      <w:lvlText w:val="o"/>
      <w:lvlJc w:val="left"/>
      <w:pPr>
        <w:ind w:left="6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BAA620">
      <w:start w:val="1"/>
      <w:numFmt w:val="bullet"/>
      <w:lvlText w:val="▪"/>
      <w:lvlJc w:val="left"/>
      <w:pPr>
        <w:ind w:left="7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C20788F"/>
    <w:multiLevelType w:val="hybridMultilevel"/>
    <w:tmpl w:val="CA0CBCCE"/>
    <w:lvl w:ilvl="0" w:tplc="A5785D78">
      <w:start w:val="1"/>
      <w:numFmt w:val="bullet"/>
      <w:lvlText w:val="✓"/>
      <w:lvlJc w:val="left"/>
      <w:pPr>
        <w:ind w:left="77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3310573C">
      <w:start w:val="1"/>
      <w:numFmt w:val="bullet"/>
      <w:lvlText w:val="o"/>
      <w:lvlJc w:val="left"/>
      <w:pPr>
        <w:ind w:left="15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1BF8602C">
      <w:start w:val="1"/>
      <w:numFmt w:val="bullet"/>
      <w:lvlText w:val="▪"/>
      <w:lvlJc w:val="left"/>
      <w:pPr>
        <w:ind w:left="22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F65E0802">
      <w:start w:val="1"/>
      <w:numFmt w:val="bullet"/>
      <w:lvlText w:val="•"/>
      <w:lvlJc w:val="left"/>
      <w:pPr>
        <w:ind w:left="296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210BEDA">
      <w:start w:val="1"/>
      <w:numFmt w:val="bullet"/>
      <w:lvlText w:val="o"/>
      <w:lvlJc w:val="left"/>
      <w:pPr>
        <w:ind w:left="368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2F0AEDAE">
      <w:start w:val="1"/>
      <w:numFmt w:val="bullet"/>
      <w:lvlText w:val="▪"/>
      <w:lvlJc w:val="left"/>
      <w:pPr>
        <w:ind w:left="440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2D48FE6">
      <w:start w:val="1"/>
      <w:numFmt w:val="bullet"/>
      <w:lvlText w:val="•"/>
      <w:lvlJc w:val="left"/>
      <w:pPr>
        <w:ind w:left="51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0BC618BA">
      <w:start w:val="1"/>
      <w:numFmt w:val="bullet"/>
      <w:lvlText w:val="o"/>
      <w:lvlJc w:val="left"/>
      <w:pPr>
        <w:ind w:left="58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CB42984">
      <w:start w:val="1"/>
      <w:numFmt w:val="bullet"/>
      <w:lvlText w:val="▪"/>
      <w:lvlJc w:val="left"/>
      <w:pPr>
        <w:ind w:left="656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
    <w:nsid w:val="2FFD31DA"/>
    <w:multiLevelType w:val="hybridMultilevel"/>
    <w:tmpl w:val="6D4EC266"/>
    <w:lvl w:ilvl="0" w:tplc="4A784F5C">
      <w:start w:val="1"/>
      <w:numFmt w:val="bullet"/>
      <w:lvlText w:val="✓"/>
      <w:lvlJc w:val="left"/>
      <w:pPr>
        <w:ind w:left="90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1160DD34">
      <w:start w:val="1"/>
      <w:numFmt w:val="bullet"/>
      <w:lvlText w:val="o"/>
      <w:lvlJc w:val="left"/>
      <w:pPr>
        <w:ind w:left="166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C90A23E4">
      <w:start w:val="1"/>
      <w:numFmt w:val="bullet"/>
      <w:lvlText w:val="▪"/>
      <w:lvlJc w:val="left"/>
      <w:pPr>
        <w:ind w:left="238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50788A1C">
      <w:start w:val="1"/>
      <w:numFmt w:val="bullet"/>
      <w:lvlText w:val="•"/>
      <w:lvlJc w:val="left"/>
      <w:pPr>
        <w:ind w:left="310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DD2C9D22">
      <w:start w:val="1"/>
      <w:numFmt w:val="bullet"/>
      <w:lvlText w:val="o"/>
      <w:lvlJc w:val="left"/>
      <w:pPr>
        <w:ind w:left="382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9F424630">
      <w:start w:val="1"/>
      <w:numFmt w:val="bullet"/>
      <w:lvlText w:val="▪"/>
      <w:lvlJc w:val="left"/>
      <w:pPr>
        <w:ind w:left="454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2BE07A02">
      <w:start w:val="1"/>
      <w:numFmt w:val="bullet"/>
      <w:lvlText w:val="•"/>
      <w:lvlJc w:val="left"/>
      <w:pPr>
        <w:ind w:left="526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440036B6">
      <w:start w:val="1"/>
      <w:numFmt w:val="bullet"/>
      <w:lvlText w:val="o"/>
      <w:lvlJc w:val="left"/>
      <w:pPr>
        <w:ind w:left="598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651AEE8C">
      <w:start w:val="1"/>
      <w:numFmt w:val="bullet"/>
      <w:lvlText w:val="▪"/>
      <w:lvlJc w:val="left"/>
      <w:pPr>
        <w:ind w:left="670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nsid w:val="363838B8"/>
    <w:multiLevelType w:val="hybridMultilevel"/>
    <w:tmpl w:val="4B2AE4CA"/>
    <w:lvl w:ilvl="0" w:tplc="B0DA42F0">
      <w:start w:val="1"/>
      <w:numFmt w:val="bullet"/>
      <w:lvlText w:val="-"/>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E4C35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D0E2C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7CAAE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DC337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38096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D05BA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1AAF9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D0181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29B4301"/>
    <w:multiLevelType w:val="hybridMultilevel"/>
    <w:tmpl w:val="869EDC58"/>
    <w:lvl w:ilvl="0" w:tplc="BD70EDC8">
      <w:start w:val="1"/>
      <w:numFmt w:val="lowerLetter"/>
      <w:lvlText w:val="%1."/>
      <w:lvlJc w:val="left"/>
      <w:pPr>
        <w:ind w:left="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0CEB3C">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8E009C">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B2B136">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B0E10E">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B4F742">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5CB342">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EC7634">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547290">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5C77BFE"/>
    <w:multiLevelType w:val="hybridMultilevel"/>
    <w:tmpl w:val="0F1AB2BC"/>
    <w:lvl w:ilvl="0" w:tplc="6A640F94">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1A219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8AF79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F4058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F6F65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5628F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92AF3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B0201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E8AED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98622DE"/>
    <w:multiLevelType w:val="hybridMultilevel"/>
    <w:tmpl w:val="BB1EF620"/>
    <w:lvl w:ilvl="0" w:tplc="C97658F0">
      <w:start w:val="1"/>
      <w:numFmt w:val="bullet"/>
      <w:lvlText w:val="*"/>
      <w:lvlJc w:val="left"/>
      <w:pPr>
        <w:ind w:left="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5A4F52">
      <w:start w:val="1"/>
      <w:numFmt w:val="bullet"/>
      <w:lvlText w:val="o"/>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C0C8C8">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B803AE">
      <w:start w:val="1"/>
      <w:numFmt w:val="bullet"/>
      <w:lvlText w:val="•"/>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B46882">
      <w:start w:val="1"/>
      <w:numFmt w:val="bullet"/>
      <w:lvlText w:val="o"/>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1AE772">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060336">
      <w:start w:val="1"/>
      <w:numFmt w:val="bullet"/>
      <w:lvlText w:val="•"/>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8C34B0">
      <w:start w:val="1"/>
      <w:numFmt w:val="bullet"/>
      <w:lvlText w:val="o"/>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E64FD0">
      <w:start w:val="1"/>
      <w:numFmt w:val="bullet"/>
      <w:lvlText w:val="▪"/>
      <w:lvlJc w:val="left"/>
      <w:pPr>
        <w:ind w:left="6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12D5786"/>
    <w:multiLevelType w:val="hybridMultilevel"/>
    <w:tmpl w:val="EC1A5D66"/>
    <w:lvl w:ilvl="0" w:tplc="ACEECF26">
      <w:start w:val="2"/>
      <w:numFmt w:val="upperRoman"/>
      <w:lvlText w:val="%1."/>
      <w:lvlJc w:val="left"/>
      <w:pPr>
        <w:ind w:left="9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19AD1C6">
      <w:start w:val="1"/>
      <w:numFmt w:val="lowerLetter"/>
      <w:lvlText w:val="%2"/>
      <w:lvlJc w:val="left"/>
      <w:pPr>
        <w:ind w:left="15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DA04F30">
      <w:start w:val="1"/>
      <w:numFmt w:val="lowerRoman"/>
      <w:lvlText w:val="%3"/>
      <w:lvlJc w:val="left"/>
      <w:pPr>
        <w:ind w:left="23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29A3014">
      <w:start w:val="1"/>
      <w:numFmt w:val="decimal"/>
      <w:lvlText w:val="%4"/>
      <w:lvlJc w:val="left"/>
      <w:pPr>
        <w:ind w:left="30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14C92C4">
      <w:start w:val="1"/>
      <w:numFmt w:val="lowerLetter"/>
      <w:lvlText w:val="%5"/>
      <w:lvlJc w:val="left"/>
      <w:pPr>
        <w:ind w:left="37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794DD52">
      <w:start w:val="1"/>
      <w:numFmt w:val="lowerRoman"/>
      <w:lvlText w:val="%6"/>
      <w:lvlJc w:val="left"/>
      <w:pPr>
        <w:ind w:left="44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A2683A">
      <w:start w:val="1"/>
      <w:numFmt w:val="decimal"/>
      <w:lvlText w:val="%7"/>
      <w:lvlJc w:val="left"/>
      <w:pPr>
        <w:ind w:left="51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9F61E26">
      <w:start w:val="1"/>
      <w:numFmt w:val="lowerLetter"/>
      <w:lvlText w:val="%8"/>
      <w:lvlJc w:val="left"/>
      <w:pPr>
        <w:ind w:left="59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E063952">
      <w:start w:val="1"/>
      <w:numFmt w:val="lowerRoman"/>
      <w:lvlText w:val="%9"/>
      <w:lvlJc w:val="left"/>
      <w:pPr>
        <w:ind w:left="66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71CA1621"/>
    <w:multiLevelType w:val="hybridMultilevel"/>
    <w:tmpl w:val="6B52C0CC"/>
    <w:lvl w:ilvl="0" w:tplc="01128684">
      <w:start w:val="1"/>
      <w:numFmt w:val="lowerLetter"/>
      <w:lvlText w:val="%1."/>
      <w:lvlJc w:val="left"/>
      <w:pPr>
        <w:ind w:left="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660D7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2680C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62580A">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32228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D092D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7CD546">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0E5CA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26EB5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74200DB"/>
    <w:multiLevelType w:val="hybridMultilevel"/>
    <w:tmpl w:val="024A4F42"/>
    <w:lvl w:ilvl="0" w:tplc="1464C2D2">
      <w:start w:val="1"/>
      <w:numFmt w:val="bullet"/>
      <w:lvlText w:val="✓"/>
      <w:lvlJc w:val="left"/>
      <w:pPr>
        <w:ind w:left="9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9A0EBADE">
      <w:start w:val="1"/>
      <w:numFmt w:val="bullet"/>
      <w:lvlText w:val="o"/>
      <w:lvlJc w:val="left"/>
      <w:pPr>
        <w:ind w:left="22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5DD886BA">
      <w:start w:val="1"/>
      <w:numFmt w:val="bullet"/>
      <w:lvlText w:val="▪"/>
      <w:lvlJc w:val="left"/>
      <w:pPr>
        <w:ind w:left="29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187CD2AA">
      <w:start w:val="1"/>
      <w:numFmt w:val="bullet"/>
      <w:lvlText w:val="•"/>
      <w:lvlJc w:val="left"/>
      <w:pPr>
        <w:ind w:left="36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66B6B8EC">
      <w:start w:val="1"/>
      <w:numFmt w:val="bullet"/>
      <w:lvlText w:val="o"/>
      <w:lvlJc w:val="left"/>
      <w:pPr>
        <w:ind w:left="43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BA0AA5FC">
      <w:start w:val="1"/>
      <w:numFmt w:val="bullet"/>
      <w:lvlText w:val="▪"/>
      <w:lvlJc w:val="left"/>
      <w:pPr>
        <w:ind w:left="51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26726516">
      <w:start w:val="1"/>
      <w:numFmt w:val="bullet"/>
      <w:lvlText w:val="•"/>
      <w:lvlJc w:val="left"/>
      <w:pPr>
        <w:ind w:left="58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9E1410A0">
      <w:start w:val="1"/>
      <w:numFmt w:val="bullet"/>
      <w:lvlText w:val="o"/>
      <w:lvlJc w:val="left"/>
      <w:pPr>
        <w:ind w:left="65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0F349588">
      <w:start w:val="1"/>
      <w:numFmt w:val="bullet"/>
      <w:lvlText w:val="▪"/>
      <w:lvlJc w:val="left"/>
      <w:pPr>
        <w:ind w:left="72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2">
    <w:nsid w:val="7DD366F6"/>
    <w:multiLevelType w:val="hybridMultilevel"/>
    <w:tmpl w:val="4D205A9E"/>
    <w:lvl w:ilvl="0" w:tplc="F4A4CC1E">
      <w:start w:val="1"/>
      <w:numFmt w:val="bullet"/>
      <w:lvlText w:val="✓"/>
      <w:lvlJc w:val="left"/>
      <w:pPr>
        <w:ind w:left="2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22E4D308">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17A8218">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FF4FAB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CDE3C60">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72419EE">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FDBA51B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BFE640E">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13879B0">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9"/>
  </w:num>
  <w:num w:numId="4">
    <w:abstractNumId w:val="3"/>
  </w:num>
  <w:num w:numId="5">
    <w:abstractNumId w:val="1"/>
  </w:num>
  <w:num w:numId="6">
    <w:abstractNumId w:val="10"/>
  </w:num>
  <w:num w:numId="7">
    <w:abstractNumId w:val="6"/>
  </w:num>
  <w:num w:numId="8">
    <w:abstractNumId w:val="4"/>
  </w:num>
  <w:num w:numId="9">
    <w:abstractNumId w:val="11"/>
  </w:num>
  <w:num w:numId="10">
    <w:abstractNumId w:val="12"/>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85"/>
    <w:rsid w:val="0000059B"/>
    <w:rsid w:val="0018214C"/>
    <w:rsid w:val="002A77A3"/>
    <w:rsid w:val="00445A39"/>
    <w:rsid w:val="008E0897"/>
    <w:rsid w:val="00A007B5"/>
    <w:rsid w:val="00BA4885"/>
    <w:rsid w:val="00BC6554"/>
    <w:rsid w:val="00D368FD"/>
    <w:rsid w:val="00EE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8" w:lineRule="auto"/>
      <w:ind w:left="930" w:right="3602"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77"/>
      <w:ind w:left="8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6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8F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D3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8FD"/>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8" w:lineRule="auto"/>
      <w:ind w:left="930" w:right="3602"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77"/>
      <w:ind w:left="8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6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8F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D3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8FD"/>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1699</Characters>
  <Application>Microsoft Office Word</Application>
  <DocSecurity>0</DocSecurity>
  <Lines>14</Lines>
  <Paragraphs>3</Paragraphs>
  <ScaleCrop>false</ScaleCrop>
  <Company>thuvienhoclieu.com</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2023-04-11T07:28:00Z</dcterms:created>
  <dc:creator>admin</dc:creator>
  <dc:description>Nội dung ôn tập học kỳ 2 Tin 8 năm học 2022-2023 được soạn dưới dạng file PDF gồm 2 trang. Các bạn xem và tải về ở dưới.</dc:description>
  <dcterms:modified xsi:type="dcterms:W3CDTF">2023-04-11T07:33:00Z</dcterms:modified>
  <cp:revision>1</cp:revision>
  <dc:title>Nội Dung Ôn Tập Học Kỳ 2 Tin 8 Năm Học 2022-2023</dc:title>
</cp:coreProperties>
</file>