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B2" w:rsidRPr="00CD4CD2" w:rsidRDefault="008600B2" w:rsidP="008600B2">
      <w:pPr>
        <w:spacing w:before="60" w:after="60" w:line="360" w:lineRule="auto"/>
        <w:jc w:val="center"/>
        <w:rPr>
          <w:b/>
          <w:color w:val="0000FF"/>
          <w:sz w:val="28"/>
          <w:szCs w:val="28"/>
        </w:rPr>
      </w:pPr>
      <w:bookmarkStart w:id="0" w:name="_Hlk85016100"/>
      <w:r w:rsidRPr="00CD4CD2">
        <w:rPr>
          <w:b/>
          <w:color w:val="0000FF"/>
          <w:sz w:val="28"/>
          <w:szCs w:val="28"/>
        </w:rPr>
        <w:t>ĐỀ CƯƠNG KIỂM TRA GIỮA HỌC KÌ I – TIN HỌC</w:t>
      </w:r>
      <w:r>
        <w:rPr>
          <w:b/>
          <w:color w:val="0000FF"/>
          <w:sz w:val="28"/>
          <w:szCs w:val="28"/>
        </w:rPr>
        <w:t xml:space="preserve"> </w:t>
      </w:r>
      <w:r>
        <w:rPr>
          <w:b/>
          <w:color w:val="0000FF"/>
          <w:sz w:val="28"/>
          <w:szCs w:val="28"/>
        </w:rPr>
        <w:t>9</w:t>
      </w:r>
      <w:bookmarkStart w:id="1" w:name="_GoBack"/>
      <w:bookmarkEnd w:id="1"/>
    </w:p>
    <w:p w:rsidR="008600B2" w:rsidRPr="00CD4CD2" w:rsidRDefault="008600B2" w:rsidP="008600B2">
      <w:pPr>
        <w:spacing w:before="60" w:after="60" w:line="360" w:lineRule="auto"/>
        <w:jc w:val="center"/>
        <w:rPr>
          <w:b/>
          <w:color w:val="FF0000"/>
          <w:sz w:val="28"/>
          <w:szCs w:val="28"/>
        </w:rPr>
      </w:pPr>
      <w:r w:rsidRPr="00CD4CD2">
        <w:rPr>
          <w:b/>
          <w:color w:val="FF0000"/>
          <w:sz w:val="28"/>
          <w:szCs w:val="28"/>
        </w:rPr>
        <w:t>NĂM HỌC 2022-2023</w:t>
      </w:r>
    </w:p>
    <w:bookmarkEnd w:id="0"/>
    <w:p w:rsidR="002F482F" w:rsidRPr="008600B2" w:rsidRDefault="008600B2" w:rsidP="008600B2">
      <w:pPr>
        <w:spacing w:before="120" w:after="120" w:line="259" w:lineRule="auto"/>
        <w:rPr>
          <w:sz w:val="26"/>
          <w:szCs w:val="26"/>
        </w:rPr>
      </w:pPr>
      <w:r w:rsidRPr="0074013E">
        <w:rPr>
          <w:b/>
          <w:sz w:val="26"/>
          <w:szCs w:val="26"/>
        </w:rPr>
        <w:t>I.</w:t>
      </w:r>
      <w:r w:rsidRPr="0074013E">
        <w:rPr>
          <w:b/>
          <w:sz w:val="26"/>
          <w:szCs w:val="26"/>
        </w:rPr>
        <w:tab/>
      </w:r>
      <w:r w:rsidR="002F482F" w:rsidRPr="008600B2">
        <w:rPr>
          <w:b/>
          <w:sz w:val="26"/>
          <w:szCs w:val="26"/>
        </w:rPr>
        <w:t>MỤC TIÊU:</w:t>
      </w:r>
    </w:p>
    <w:p w:rsidR="002F482F" w:rsidRPr="008600B2" w:rsidRDefault="008600B2" w:rsidP="008600B2">
      <w:pPr>
        <w:spacing w:before="120" w:after="120" w:line="259" w:lineRule="auto"/>
        <w:rPr>
          <w:b/>
          <w:sz w:val="26"/>
          <w:szCs w:val="26"/>
        </w:rPr>
      </w:pPr>
      <w:r w:rsidRPr="0074013E">
        <w:rPr>
          <w:b/>
          <w:sz w:val="26"/>
          <w:szCs w:val="26"/>
        </w:rPr>
        <w:t>1.</w:t>
      </w:r>
      <w:r w:rsidRPr="0074013E">
        <w:rPr>
          <w:b/>
          <w:sz w:val="26"/>
          <w:szCs w:val="26"/>
        </w:rPr>
        <w:tab/>
      </w:r>
      <w:r w:rsidR="002F482F" w:rsidRPr="008600B2">
        <w:rPr>
          <w:b/>
          <w:sz w:val="26"/>
          <w:szCs w:val="26"/>
        </w:rPr>
        <w:t>KIẾN THỨC TRỌNG TÂM</w:t>
      </w:r>
    </w:p>
    <w:p w:rsidR="002F482F" w:rsidRPr="008600B2" w:rsidRDefault="008600B2" w:rsidP="008600B2">
      <w:pPr>
        <w:tabs>
          <w:tab w:val="left" w:pos="284"/>
        </w:tabs>
        <w:spacing w:before="120" w:after="120" w:line="259" w:lineRule="auto"/>
        <w:ind w:left="720" w:hanging="720"/>
        <w:rPr>
          <w:b/>
          <w:sz w:val="26"/>
          <w:szCs w:val="26"/>
        </w:rPr>
      </w:pPr>
      <w:r w:rsidRPr="0074013E">
        <w:rPr>
          <w:rFonts w:ascii="Wingdings" w:hAnsi="Wingdings"/>
          <w:b/>
          <w:sz w:val="26"/>
          <w:szCs w:val="26"/>
        </w:rPr>
        <w:t></w:t>
      </w:r>
      <w:r w:rsidRPr="0074013E">
        <w:rPr>
          <w:rFonts w:ascii="Wingdings" w:hAnsi="Wingdings"/>
          <w:b/>
          <w:sz w:val="26"/>
          <w:szCs w:val="26"/>
        </w:rPr>
        <w:tab/>
      </w:r>
      <w:r w:rsidR="002F482F" w:rsidRPr="008600B2">
        <w:rPr>
          <w:b/>
          <w:sz w:val="26"/>
          <w:szCs w:val="26"/>
        </w:rPr>
        <w:t>Từ máy tính đến mạng máy tính</w:t>
      </w:r>
    </w:p>
    <w:p w:rsidR="002F482F" w:rsidRPr="008600B2" w:rsidRDefault="008600B2" w:rsidP="008600B2">
      <w:pPr>
        <w:spacing w:before="120" w:after="120" w:line="259" w:lineRule="auto"/>
        <w:ind w:firstLine="567"/>
        <w:rPr>
          <w:sz w:val="26"/>
          <w:szCs w:val="26"/>
        </w:rPr>
      </w:pPr>
      <w:r w:rsidRPr="0074013E">
        <w:rPr>
          <w:rFonts w:eastAsia="Times New Roman"/>
          <w:sz w:val="26"/>
          <w:szCs w:val="26"/>
        </w:rPr>
        <w:t>-</w:t>
      </w:r>
      <w:r w:rsidRPr="0074013E">
        <w:rPr>
          <w:rFonts w:eastAsia="Times New Roman"/>
          <w:sz w:val="26"/>
          <w:szCs w:val="26"/>
        </w:rPr>
        <w:tab/>
      </w:r>
      <w:r w:rsidR="002F482F" w:rsidRPr="008600B2">
        <w:rPr>
          <w:sz w:val="26"/>
          <w:szCs w:val="26"/>
        </w:rPr>
        <w:t>Học sinh nhận biết được các thành phần cơ bản của máy tính</w:t>
      </w:r>
    </w:p>
    <w:p w:rsidR="002F482F" w:rsidRPr="008600B2" w:rsidRDefault="008600B2" w:rsidP="008600B2">
      <w:pPr>
        <w:spacing w:before="120" w:after="120" w:line="259" w:lineRule="auto"/>
        <w:ind w:firstLine="567"/>
        <w:rPr>
          <w:sz w:val="26"/>
          <w:szCs w:val="26"/>
        </w:rPr>
      </w:pPr>
      <w:r w:rsidRPr="0074013E">
        <w:rPr>
          <w:rFonts w:eastAsia="Times New Roman"/>
          <w:sz w:val="26"/>
          <w:szCs w:val="26"/>
        </w:rPr>
        <w:t>-</w:t>
      </w:r>
      <w:r w:rsidRPr="0074013E">
        <w:rPr>
          <w:rFonts w:eastAsia="Times New Roman"/>
          <w:sz w:val="26"/>
          <w:szCs w:val="26"/>
        </w:rPr>
        <w:tab/>
      </w:r>
      <w:r w:rsidR="002F482F" w:rsidRPr="008600B2">
        <w:rPr>
          <w:sz w:val="26"/>
          <w:szCs w:val="26"/>
        </w:rPr>
        <w:t xml:space="preserve">Học sinh biết cách phân biệt mạng </w:t>
      </w:r>
    </w:p>
    <w:p w:rsidR="002F482F" w:rsidRPr="008600B2" w:rsidRDefault="008600B2" w:rsidP="008600B2">
      <w:pPr>
        <w:tabs>
          <w:tab w:val="left" w:pos="284"/>
        </w:tabs>
        <w:spacing w:before="120" w:after="120" w:line="259" w:lineRule="auto"/>
        <w:ind w:left="720" w:hanging="720"/>
        <w:rPr>
          <w:b/>
          <w:sz w:val="26"/>
          <w:szCs w:val="26"/>
        </w:rPr>
      </w:pPr>
      <w:r w:rsidRPr="0074013E">
        <w:rPr>
          <w:rFonts w:ascii="Wingdings" w:hAnsi="Wingdings"/>
          <w:b/>
          <w:sz w:val="26"/>
          <w:szCs w:val="26"/>
        </w:rPr>
        <w:t></w:t>
      </w:r>
      <w:r w:rsidRPr="0074013E">
        <w:rPr>
          <w:rFonts w:ascii="Wingdings" w:hAnsi="Wingdings"/>
          <w:b/>
          <w:sz w:val="26"/>
          <w:szCs w:val="26"/>
        </w:rPr>
        <w:tab/>
      </w:r>
      <w:r w:rsidR="002F482F" w:rsidRPr="008600B2">
        <w:rPr>
          <w:b/>
          <w:sz w:val="26"/>
          <w:szCs w:val="26"/>
        </w:rPr>
        <w:t>Mạng thông tin toàn cầu Internet</w:t>
      </w:r>
    </w:p>
    <w:p w:rsidR="002F482F" w:rsidRPr="008600B2" w:rsidRDefault="008600B2" w:rsidP="008600B2">
      <w:pPr>
        <w:spacing w:before="120" w:after="120" w:line="259" w:lineRule="auto"/>
        <w:ind w:firstLine="567"/>
        <w:rPr>
          <w:sz w:val="26"/>
          <w:szCs w:val="26"/>
        </w:rPr>
      </w:pPr>
      <w:r w:rsidRPr="0074013E">
        <w:rPr>
          <w:rFonts w:eastAsia="Times New Roman"/>
          <w:sz w:val="26"/>
          <w:szCs w:val="26"/>
        </w:rPr>
        <w:t>-</w:t>
      </w:r>
      <w:r w:rsidRPr="0074013E">
        <w:rPr>
          <w:rFonts w:eastAsia="Times New Roman"/>
          <w:sz w:val="26"/>
          <w:szCs w:val="26"/>
        </w:rPr>
        <w:tab/>
      </w:r>
      <w:r w:rsidR="002F482F" w:rsidRPr="008600B2">
        <w:rPr>
          <w:sz w:val="26"/>
          <w:szCs w:val="26"/>
        </w:rPr>
        <w:t>Học sinh biết dịch vụ được nhiều người sử dụng để xem thông tin</w:t>
      </w:r>
    </w:p>
    <w:p w:rsidR="002F482F" w:rsidRPr="008600B2" w:rsidRDefault="008600B2" w:rsidP="008600B2">
      <w:pPr>
        <w:spacing w:before="120" w:after="120" w:line="259" w:lineRule="auto"/>
        <w:ind w:firstLine="567"/>
        <w:rPr>
          <w:sz w:val="26"/>
          <w:szCs w:val="26"/>
        </w:rPr>
      </w:pPr>
      <w:r w:rsidRPr="0074013E">
        <w:rPr>
          <w:rFonts w:eastAsia="Times New Roman"/>
          <w:sz w:val="26"/>
          <w:szCs w:val="26"/>
        </w:rPr>
        <w:t>-</w:t>
      </w:r>
      <w:r w:rsidRPr="0074013E">
        <w:rPr>
          <w:rFonts w:eastAsia="Times New Roman"/>
          <w:sz w:val="26"/>
          <w:szCs w:val="26"/>
        </w:rPr>
        <w:tab/>
      </w:r>
      <w:r w:rsidR="002F482F" w:rsidRPr="008600B2">
        <w:rPr>
          <w:sz w:val="26"/>
          <w:szCs w:val="26"/>
        </w:rPr>
        <w:t>Học sinh biết một vài ứng dụng của Internet</w:t>
      </w:r>
    </w:p>
    <w:p w:rsidR="002F482F" w:rsidRPr="008600B2" w:rsidRDefault="008600B2" w:rsidP="008600B2">
      <w:pPr>
        <w:tabs>
          <w:tab w:val="left" w:pos="284"/>
        </w:tabs>
        <w:spacing w:before="120" w:after="120" w:line="259" w:lineRule="auto"/>
        <w:ind w:left="720" w:hanging="720"/>
        <w:rPr>
          <w:b/>
          <w:sz w:val="26"/>
          <w:szCs w:val="26"/>
        </w:rPr>
      </w:pPr>
      <w:r w:rsidRPr="0074013E">
        <w:rPr>
          <w:rFonts w:ascii="Wingdings" w:hAnsi="Wingdings"/>
          <w:b/>
          <w:sz w:val="26"/>
          <w:szCs w:val="26"/>
        </w:rPr>
        <w:t></w:t>
      </w:r>
      <w:r w:rsidRPr="0074013E">
        <w:rPr>
          <w:rFonts w:ascii="Wingdings" w:hAnsi="Wingdings"/>
          <w:b/>
          <w:sz w:val="26"/>
          <w:szCs w:val="26"/>
        </w:rPr>
        <w:tab/>
      </w:r>
      <w:r w:rsidR="002F482F" w:rsidRPr="008600B2">
        <w:rPr>
          <w:b/>
          <w:sz w:val="26"/>
          <w:szCs w:val="26"/>
        </w:rPr>
        <w:t>Tổ chức và truy cập thông tin trên Internet</w:t>
      </w:r>
    </w:p>
    <w:p w:rsidR="002F482F" w:rsidRPr="008600B2" w:rsidRDefault="008600B2" w:rsidP="008600B2">
      <w:pPr>
        <w:spacing w:before="120" w:after="120" w:line="259" w:lineRule="auto"/>
        <w:ind w:firstLine="567"/>
        <w:rPr>
          <w:sz w:val="26"/>
          <w:szCs w:val="26"/>
        </w:rPr>
      </w:pPr>
      <w:r w:rsidRPr="0074013E">
        <w:rPr>
          <w:rFonts w:eastAsia="Times New Roman"/>
          <w:sz w:val="26"/>
          <w:szCs w:val="26"/>
        </w:rPr>
        <w:t>-</w:t>
      </w:r>
      <w:r w:rsidRPr="0074013E">
        <w:rPr>
          <w:rFonts w:eastAsia="Times New Roman"/>
          <w:sz w:val="26"/>
          <w:szCs w:val="26"/>
        </w:rPr>
        <w:tab/>
      </w:r>
      <w:r w:rsidR="002F482F" w:rsidRPr="008600B2">
        <w:rPr>
          <w:sz w:val="26"/>
          <w:szCs w:val="26"/>
        </w:rPr>
        <w:t>Học sinh phân biệt được đâu là một địa chỉ Website; cách lưu văn bản, hình ảnh về máy</w:t>
      </w:r>
    </w:p>
    <w:p w:rsidR="002F482F" w:rsidRPr="008600B2" w:rsidRDefault="008600B2" w:rsidP="008600B2">
      <w:pPr>
        <w:spacing w:before="120" w:after="120" w:line="259" w:lineRule="auto"/>
        <w:ind w:firstLine="567"/>
        <w:rPr>
          <w:sz w:val="26"/>
          <w:szCs w:val="26"/>
        </w:rPr>
      </w:pPr>
      <w:r w:rsidRPr="0074013E">
        <w:rPr>
          <w:rFonts w:eastAsia="Times New Roman"/>
          <w:sz w:val="26"/>
          <w:szCs w:val="26"/>
        </w:rPr>
        <w:t>-</w:t>
      </w:r>
      <w:r w:rsidRPr="0074013E">
        <w:rPr>
          <w:rFonts w:eastAsia="Times New Roman"/>
          <w:sz w:val="26"/>
          <w:szCs w:val="26"/>
        </w:rPr>
        <w:tab/>
      </w:r>
      <w:r w:rsidR="002F482F" w:rsidRPr="008600B2">
        <w:rPr>
          <w:sz w:val="26"/>
          <w:szCs w:val="26"/>
        </w:rPr>
        <w:t>Học sinh biết sử dụng Internet để tìm kiếm thông tin</w:t>
      </w:r>
    </w:p>
    <w:p w:rsidR="002F482F" w:rsidRPr="008600B2" w:rsidRDefault="008600B2" w:rsidP="008600B2">
      <w:pPr>
        <w:tabs>
          <w:tab w:val="left" w:pos="284"/>
        </w:tabs>
        <w:spacing w:before="120" w:after="120" w:line="259" w:lineRule="auto"/>
        <w:ind w:left="720" w:hanging="720"/>
        <w:rPr>
          <w:b/>
          <w:sz w:val="26"/>
          <w:szCs w:val="26"/>
        </w:rPr>
      </w:pPr>
      <w:r w:rsidRPr="0074013E">
        <w:rPr>
          <w:rFonts w:ascii="Wingdings" w:hAnsi="Wingdings"/>
          <w:b/>
          <w:sz w:val="26"/>
          <w:szCs w:val="26"/>
        </w:rPr>
        <w:t></w:t>
      </w:r>
      <w:r w:rsidRPr="0074013E">
        <w:rPr>
          <w:rFonts w:ascii="Wingdings" w:hAnsi="Wingdings"/>
          <w:b/>
          <w:sz w:val="26"/>
          <w:szCs w:val="26"/>
        </w:rPr>
        <w:tab/>
      </w:r>
      <w:r w:rsidR="002F482F" w:rsidRPr="008600B2">
        <w:rPr>
          <w:b/>
          <w:sz w:val="26"/>
          <w:szCs w:val="26"/>
        </w:rPr>
        <w:t>Tìm hiểu thư điện tử</w:t>
      </w:r>
    </w:p>
    <w:p w:rsidR="002F482F" w:rsidRPr="008600B2" w:rsidRDefault="008600B2" w:rsidP="008600B2">
      <w:pPr>
        <w:spacing w:before="120" w:after="120" w:line="259" w:lineRule="auto"/>
        <w:ind w:firstLine="567"/>
        <w:rPr>
          <w:sz w:val="26"/>
          <w:szCs w:val="26"/>
        </w:rPr>
      </w:pPr>
      <w:r w:rsidRPr="0074013E">
        <w:rPr>
          <w:rFonts w:eastAsia="Times New Roman"/>
          <w:sz w:val="26"/>
          <w:szCs w:val="26"/>
        </w:rPr>
        <w:t>-</w:t>
      </w:r>
      <w:r w:rsidRPr="0074013E">
        <w:rPr>
          <w:rFonts w:eastAsia="Times New Roman"/>
          <w:sz w:val="26"/>
          <w:szCs w:val="26"/>
        </w:rPr>
        <w:tab/>
      </w:r>
      <w:r w:rsidR="002F482F" w:rsidRPr="008600B2">
        <w:rPr>
          <w:sz w:val="26"/>
          <w:szCs w:val="26"/>
        </w:rPr>
        <w:t>Học sinh biết sử dụng thư điện tử để soạn, gửi thư, tài liệu vv.</w:t>
      </w:r>
    </w:p>
    <w:p w:rsidR="00B06FC5" w:rsidRPr="008600B2" w:rsidRDefault="008600B2" w:rsidP="008600B2">
      <w:pPr>
        <w:spacing w:before="120" w:after="120" w:line="259" w:lineRule="auto"/>
        <w:rPr>
          <w:b/>
          <w:sz w:val="26"/>
          <w:szCs w:val="26"/>
        </w:rPr>
      </w:pPr>
      <w:r w:rsidRPr="0074013E">
        <w:rPr>
          <w:b/>
          <w:sz w:val="26"/>
          <w:szCs w:val="26"/>
        </w:rPr>
        <w:t>2.</w:t>
      </w:r>
      <w:r w:rsidRPr="0074013E">
        <w:rPr>
          <w:b/>
          <w:sz w:val="26"/>
          <w:szCs w:val="26"/>
        </w:rPr>
        <w:tab/>
      </w:r>
      <w:r w:rsidR="002F482F" w:rsidRPr="008600B2">
        <w:rPr>
          <w:b/>
          <w:sz w:val="26"/>
          <w:szCs w:val="26"/>
        </w:rPr>
        <w:t xml:space="preserve"> KĨ NĂNG CẦN ĐẠT:</w:t>
      </w:r>
    </w:p>
    <w:p w:rsidR="00B06FC5" w:rsidRPr="0074013E" w:rsidRDefault="002F482F" w:rsidP="00B06FC5">
      <w:pPr>
        <w:pStyle w:val="ListParagraph"/>
        <w:spacing w:before="120" w:after="120" w:line="259" w:lineRule="auto"/>
        <w:ind w:left="0" w:firstLine="720"/>
        <w:rPr>
          <w:b/>
          <w:sz w:val="26"/>
          <w:szCs w:val="26"/>
        </w:rPr>
      </w:pPr>
      <w:r w:rsidRPr="0074013E">
        <w:rPr>
          <w:sz w:val="26"/>
          <w:szCs w:val="26"/>
        </w:rPr>
        <w:t>Học sinh có kĩ năng sử dụng mạng internet để tìm hiểu thông tin, gửi thư điện tử, sử dụng mạng để học tập.</w:t>
      </w:r>
      <w:r w:rsidR="00B06FC5" w:rsidRPr="0074013E">
        <w:rPr>
          <w:b/>
          <w:sz w:val="26"/>
          <w:szCs w:val="26"/>
        </w:rPr>
        <w:t xml:space="preserve"> </w:t>
      </w:r>
    </w:p>
    <w:p w:rsidR="00B06FC5" w:rsidRPr="008600B2" w:rsidRDefault="008600B2" w:rsidP="008600B2">
      <w:pPr>
        <w:spacing w:before="120" w:after="120" w:line="259" w:lineRule="auto"/>
        <w:rPr>
          <w:b/>
          <w:sz w:val="26"/>
          <w:szCs w:val="26"/>
        </w:rPr>
      </w:pPr>
      <w:r w:rsidRPr="0074013E">
        <w:rPr>
          <w:b/>
          <w:sz w:val="26"/>
          <w:szCs w:val="26"/>
        </w:rPr>
        <w:t>II.</w:t>
      </w:r>
      <w:r w:rsidRPr="0074013E">
        <w:rPr>
          <w:b/>
          <w:sz w:val="26"/>
          <w:szCs w:val="26"/>
        </w:rPr>
        <w:tab/>
      </w:r>
      <w:r w:rsidR="00B06FC5" w:rsidRPr="008600B2">
        <w:rPr>
          <w:b/>
          <w:sz w:val="26"/>
          <w:szCs w:val="26"/>
        </w:rPr>
        <w:t>MA TRẬN CHI TIẾT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095"/>
        <w:gridCol w:w="1132"/>
        <w:gridCol w:w="835"/>
        <w:gridCol w:w="1444"/>
        <w:gridCol w:w="775"/>
        <w:gridCol w:w="761"/>
        <w:gridCol w:w="633"/>
        <w:gridCol w:w="93"/>
        <w:gridCol w:w="700"/>
        <w:gridCol w:w="823"/>
      </w:tblGrid>
      <w:tr w:rsidR="00B06FC5" w:rsidRPr="0074013E" w:rsidTr="00B655EC">
        <w:trPr>
          <w:trHeight w:val="139"/>
        </w:trPr>
        <w:tc>
          <w:tcPr>
            <w:tcW w:w="924" w:type="pct"/>
            <w:vMerge w:val="restart"/>
            <w:tcBorders>
              <w:tl2br w:val="single" w:sz="4" w:space="0" w:color="auto"/>
            </w:tcBorders>
            <w:shd w:val="clear" w:color="auto" w:fill="E0E0E0"/>
          </w:tcPr>
          <w:p w:rsidR="00B06FC5" w:rsidRPr="0074013E" w:rsidRDefault="00B06FC5" w:rsidP="00B655EC">
            <w:pPr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 xml:space="preserve">         Mức độ</w:t>
            </w:r>
          </w:p>
          <w:p w:rsidR="00B06FC5" w:rsidRPr="0074013E" w:rsidRDefault="00B06FC5" w:rsidP="00B655EC">
            <w:pPr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 xml:space="preserve">  </w:t>
            </w:r>
          </w:p>
          <w:p w:rsidR="00B06FC5" w:rsidRPr="0074013E" w:rsidRDefault="00B06FC5" w:rsidP="00B655EC">
            <w:pPr>
              <w:rPr>
                <w:b/>
                <w:color w:val="000000"/>
                <w:sz w:val="26"/>
                <w:szCs w:val="26"/>
                <w:lang w:val="nl-NL"/>
              </w:rPr>
            </w:pPr>
          </w:p>
          <w:p w:rsidR="00B06FC5" w:rsidRPr="0074013E" w:rsidRDefault="00B06FC5" w:rsidP="00B655EC">
            <w:pPr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103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>Nhận biết</w:t>
            </w: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1475" w:type="pct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>Vận dụng</w:t>
            </w:r>
          </w:p>
        </w:tc>
        <w:tc>
          <w:tcPr>
            <w:tcW w:w="369" w:type="pct"/>
            <w:shd w:val="clear" w:color="auto" w:fill="E0E0E0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>Tống số</w:t>
            </w:r>
          </w:p>
        </w:tc>
      </w:tr>
      <w:tr w:rsidR="00B06FC5" w:rsidRPr="0074013E" w:rsidTr="00B655EC">
        <w:trPr>
          <w:trHeight w:val="161"/>
        </w:trPr>
        <w:tc>
          <w:tcPr>
            <w:tcW w:w="924" w:type="pct"/>
            <w:vMerge/>
            <w:tcBorders>
              <w:tl2br w:val="single" w:sz="4" w:space="0" w:color="auto"/>
            </w:tcBorders>
            <w:shd w:val="clear" w:color="auto" w:fill="auto"/>
          </w:tcPr>
          <w:p w:rsidR="00B06FC5" w:rsidRPr="0074013E" w:rsidRDefault="00B06FC5" w:rsidP="00B655EC">
            <w:pPr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43" w:type="pct"/>
            <w:vMerge w:val="restart"/>
            <w:shd w:val="clear" w:color="auto" w:fill="E6E6E6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>TN</w:t>
            </w:r>
          </w:p>
        </w:tc>
        <w:tc>
          <w:tcPr>
            <w:tcW w:w="561" w:type="pct"/>
            <w:vMerge w:val="restart"/>
            <w:shd w:val="clear" w:color="auto" w:fill="E6E6E6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>TH</w:t>
            </w:r>
          </w:p>
        </w:tc>
        <w:tc>
          <w:tcPr>
            <w:tcW w:w="415" w:type="pct"/>
            <w:vMerge w:val="restart"/>
            <w:shd w:val="clear" w:color="auto" w:fill="E6E6E6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>TN</w:t>
            </w:r>
          </w:p>
        </w:tc>
        <w:tc>
          <w:tcPr>
            <w:tcW w:w="714" w:type="pct"/>
            <w:vMerge w:val="restart"/>
            <w:shd w:val="clear" w:color="auto" w:fill="E6E6E6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>TH</w:t>
            </w:r>
          </w:p>
        </w:tc>
        <w:tc>
          <w:tcPr>
            <w:tcW w:w="763" w:type="pct"/>
            <w:gridSpan w:val="2"/>
            <w:shd w:val="clear" w:color="auto" w:fill="E6E6E6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>THẤP</w:t>
            </w:r>
          </w:p>
        </w:tc>
        <w:tc>
          <w:tcPr>
            <w:tcW w:w="712" w:type="pct"/>
            <w:gridSpan w:val="3"/>
            <w:shd w:val="clear" w:color="auto" w:fill="E6E6E6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>CAO</w:t>
            </w:r>
          </w:p>
        </w:tc>
        <w:tc>
          <w:tcPr>
            <w:tcW w:w="369" w:type="pct"/>
            <w:shd w:val="clear" w:color="auto" w:fill="auto"/>
          </w:tcPr>
          <w:p w:rsidR="00B06FC5" w:rsidRPr="0074013E" w:rsidRDefault="00B06FC5" w:rsidP="00B655EC">
            <w:pPr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B06FC5" w:rsidRPr="0074013E" w:rsidTr="00B655EC">
        <w:trPr>
          <w:trHeight w:val="512"/>
        </w:trPr>
        <w:tc>
          <w:tcPr>
            <w:tcW w:w="924" w:type="pct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14" w:type="pct"/>
            <w:vMerge/>
            <w:shd w:val="clear" w:color="auto" w:fill="auto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85" w:type="pct"/>
            <w:shd w:val="clear" w:color="auto" w:fill="E6E6E6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>TN</w:t>
            </w:r>
          </w:p>
        </w:tc>
        <w:tc>
          <w:tcPr>
            <w:tcW w:w="378" w:type="pct"/>
            <w:shd w:val="clear" w:color="auto" w:fill="E6E6E6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>TH</w:t>
            </w:r>
          </w:p>
        </w:tc>
        <w:tc>
          <w:tcPr>
            <w:tcW w:w="315" w:type="pct"/>
            <w:shd w:val="clear" w:color="auto" w:fill="E0E0E0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>TN</w:t>
            </w:r>
          </w:p>
        </w:tc>
        <w:tc>
          <w:tcPr>
            <w:tcW w:w="397" w:type="pct"/>
            <w:gridSpan w:val="2"/>
            <w:shd w:val="clear" w:color="auto" w:fill="E0E0E0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color w:val="000000"/>
                <w:sz w:val="26"/>
                <w:szCs w:val="26"/>
                <w:lang w:val="nl-NL"/>
              </w:rPr>
              <w:t>TH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B06FC5" w:rsidRPr="0074013E" w:rsidTr="00B655EC">
        <w:trPr>
          <w:trHeight w:val="446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sz w:val="26"/>
                <w:szCs w:val="26"/>
                <w:lang w:val="nl-NL"/>
              </w:rPr>
              <w:t>Từ máy tính đến mạng máy tính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:rsidR="00B06FC5" w:rsidRPr="008600B2" w:rsidRDefault="008600B2" w:rsidP="008600B2">
            <w:pPr>
              <w:spacing w:before="120" w:after="120" w:line="259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rFonts w:eastAsia="Times New Roman"/>
                <w:color w:val="000000"/>
                <w:sz w:val="26"/>
                <w:szCs w:val="26"/>
                <w:lang w:val="nl-NL"/>
              </w:rPr>
              <w:t>-</w:t>
            </w:r>
            <w:r w:rsidRPr="0074013E">
              <w:rPr>
                <w:rFonts w:eastAsia="Times New Roman"/>
                <w:color w:val="000000"/>
                <w:sz w:val="26"/>
                <w:szCs w:val="26"/>
                <w:lang w:val="nl-NL"/>
              </w:rPr>
              <w:tab/>
            </w:r>
            <w:r w:rsidR="00B06FC5" w:rsidRPr="008600B2">
              <w:rPr>
                <w:color w:val="000000"/>
                <w:sz w:val="26"/>
                <w:szCs w:val="26"/>
                <w:lang w:val="nl-NL"/>
              </w:rPr>
              <w:t>Học sinh nhận biết được khái niệm mạng máy tính, các thành phần của mạng máy tính</w:t>
            </w:r>
          </w:p>
          <w:p w:rsidR="00B06FC5" w:rsidRPr="008600B2" w:rsidRDefault="008600B2" w:rsidP="008600B2">
            <w:pPr>
              <w:spacing w:before="120" w:after="120" w:line="259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rFonts w:eastAsia="Times New Roman"/>
                <w:color w:val="000000"/>
                <w:sz w:val="26"/>
                <w:szCs w:val="26"/>
                <w:lang w:val="nl-NL"/>
              </w:rPr>
              <w:t>-</w:t>
            </w:r>
            <w:r w:rsidRPr="0074013E">
              <w:rPr>
                <w:rFonts w:eastAsia="Times New Roman"/>
                <w:color w:val="000000"/>
                <w:sz w:val="26"/>
                <w:szCs w:val="26"/>
                <w:lang w:val="nl-NL"/>
              </w:rPr>
              <w:tab/>
            </w:r>
            <w:r w:rsidR="00B06FC5" w:rsidRPr="008600B2">
              <w:rPr>
                <w:color w:val="000000"/>
                <w:sz w:val="26"/>
                <w:szCs w:val="26"/>
                <w:lang w:val="nl-NL"/>
              </w:rPr>
              <w:t>Biết vai trò của máy tính trong mạng.</w:t>
            </w:r>
          </w:p>
          <w:p w:rsidR="00B06FC5" w:rsidRPr="008600B2" w:rsidRDefault="008600B2" w:rsidP="008600B2">
            <w:pPr>
              <w:spacing w:before="120" w:after="120" w:line="259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rFonts w:eastAsia="Times New Roman"/>
                <w:color w:val="000000"/>
                <w:sz w:val="26"/>
                <w:szCs w:val="26"/>
                <w:lang w:val="nl-NL"/>
              </w:rPr>
              <w:t>-</w:t>
            </w:r>
            <w:r w:rsidRPr="0074013E">
              <w:rPr>
                <w:rFonts w:eastAsia="Times New Roman"/>
                <w:color w:val="000000"/>
                <w:sz w:val="26"/>
                <w:szCs w:val="26"/>
                <w:lang w:val="nl-NL"/>
              </w:rPr>
              <w:tab/>
            </w:r>
            <w:r w:rsidR="00B06FC5" w:rsidRPr="008600B2">
              <w:rPr>
                <w:color w:val="000000"/>
                <w:sz w:val="26"/>
                <w:szCs w:val="26"/>
                <w:lang w:val="nl-NL"/>
              </w:rPr>
              <w:t>Biết lợi ích của mạng máy tính</w:t>
            </w:r>
          </w:p>
          <w:p w:rsidR="00B06FC5" w:rsidRPr="0074013E" w:rsidRDefault="00B06FC5" w:rsidP="00B655EC">
            <w:pPr>
              <w:pStyle w:val="ListParagraph"/>
              <w:spacing w:before="60" w:after="60"/>
              <w:ind w:left="0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29" w:type="pct"/>
            <w:gridSpan w:val="2"/>
            <w:shd w:val="clear" w:color="auto" w:fill="auto"/>
            <w:vAlign w:val="center"/>
          </w:tcPr>
          <w:p w:rsidR="00B06FC5" w:rsidRPr="008600B2" w:rsidRDefault="008600B2" w:rsidP="008600B2">
            <w:pPr>
              <w:spacing w:before="120" w:after="120" w:line="259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rFonts w:eastAsia="Times New Roman"/>
                <w:color w:val="000000"/>
                <w:sz w:val="26"/>
                <w:szCs w:val="26"/>
                <w:lang w:val="nl-NL"/>
              </w:rPr>
              <w:t>-</w:t>
            </w:r>
            <w:r w:rsidRPr="0074013E">
              <w:rPr>
                <w:rFonts w:eastAsia="Times New Roman"/>
                <w:color w:val="000000"/>
                <w:sz w:val="26"/>
                <w:szCs w:val="26"/>
                <w:lang w:val="nl-NL"/>
              </w:rPr>
              <w:tab/>
            </w:r>
            <w:r w:rsidR="00B06FC5" w:rsidRPr="008600B2">
              <w:rPr>
                <w:color w:val="000000"/>
                <w:sz w:val="26"/>
                <w:szCs w:val="26"/>
                <w:lang w:val="nl-NL"/>
              </w:rPr>
              <w:t>Học sinh biết phân biệt vai trò các thành phần của mạng máy tính.</w:t>
            </w:r>
          </w:p>
          <w:p w:rsidR="00B06FC5" w:rsidRPr="008600B2" w:rsidRDefault="008600B2" w:rsidP="008600B2">
            <w:pPr>
              <w:spacing w:before="120" w:after="120" w:line="259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rFonts w:eastAsia="Times New Roman"/>
                <w:color w:val="000000"/>
                <w:sz w:val="26"/>
                <w:szCs w:val="26"/>
                <w:lang w:val="nl-NL"/>
              </w:rPr>
              <w:t>-</w:t>
            </w:r>
            <w:r w:rsidRPr="0074013E">
              <w:rPr>
                <w:rFonts w:eastAsia="Times New Roman"/>
                <w:color w:val="000000"/>
                <w:sz w:val="26"/>
                <w:szCs w:val="26"/>
                <w:lang w:val="nl-NL"/>
              </w:rPr>
              <w:tab/>
            </w:r>
            <w:r w:rsidR="00B06FC5" w:rsidRPr="008600B2">
              <w:rPr>
                <w:color w:val="000000"/>
                <w:sz w:val="26"/>
                <w:szCs w:val="26"/>
                <w:lang w:val="nl-NL"/>
              </w:rPr>
              <w:t xml:space="preserve"> Học sinh có thể phân biệt các loại mạng máy tính.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B06FC5" w:rsidRPr="0074013E" w:rsidTr="00B655EC">
        <w:trPr>
          <w:trHeight w:val="364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2</w:t>
            </w:r>
          </w:p>
        </w:tc>
      </w:tr>
      <w:tr w:rsidR="00B06FC5" w:rsidRPr="0074013E" w:rsidTr="00B655EC">
        <w:trPr>
          <w:trHeight w:val="360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lastRenderedPageBreak/>
              <w:t>Số điểm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 xml:space="preserve">0.5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0.5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 xml:space="preserve">1 </w:t>
            </w:r>
          </w:p>
        </w:tc>
      </w:tr>
      <w:tr w:rsidR="00B06FC5" w:rsidRPr="0074013E" w:rsidTr="00B655EC">
        <w:trPr>
          <w:trHeight w:val="360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Tỉ lệ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5%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5%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10%</w:t>
            </w:r>
          </w:p>
        </w:tc>
      </w:tr>
      <w:tr w:rsidR="00B06FC5" w:rsidRPr="0074013E" w:rsidTr="00B655EC">
        <w:trPr>
          <w:trHeight w:val="446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sz w:val="26"/>
                <w:szCs w:val="26"/>
              </w:rPr>
              <w:t>Mạng thông tin toàn cầu Internet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:rsidR="00B06FC5" w:rsidRPr="008600B2" w:rsidRDefault="008600B2" w:rsidP="008600B2">
            <w:pPr>
              <w:spacing w:before="120" w:after="120" w:line="259" w:lineRule="auto"/>
              <w:jc w:val="both"/>
              <w:rPr>
                <w:sz w:val="26"/>
                <w:szCs w:val="26"/>
                <w:lang w:val="nl-NL"/>
              </w:rPr>
            </w:pPr>
            <w:r w:rsidRPr="0074013E">
              <w:rPr>
                <w:rFonts w:eastAsia="Times New Roman"/>
                <w:sz w:val="26"/>
                <w:szCs w:val="26"/>
                <w:lang w:val="nl-NL"/>
              </w:rPr>
              <w:t>-</w:t>
            </w:r>
            <w:r w:rsidRPr="0074013E">
              <w:rPr>
                <w:rFonts w:eastAsia="Times New Roman"/>
                <w:sz w:val="26"/>
                <w:szCs w:val="26"/>
                <w:lang w:val="nl-NL"/>
              </w:rPr>
              <w:tab/>
            </w:r>
            <w:r w:rsidR="00B06FC5" w:rsidRPr="008600B2">
              <w:rPr>
                <w:sz w:val="26"/>
                <w:szCs w:val="26"/>
                <w:lang w:val="nl-NL"/>
              </w:rPr>
              <w:t>HS biết Internet là gì?</w:t>
            </w:r>
          </w:p>
          <w:p w:rsidR="00B06FC5" w:rsidRPr="008600B2" w:rsidRDefault="008600B2" w:rsidP="008600B2">
            <w:pPr>
              <w:spacing w:before="120" w:after="120" w:line="259" w:lineRule="auto"/>
              <w:jc w:val="both"/>
              <w:rPr>
                <w:sz w:val="26"/>
                <w:szCs w:val="26"/>
                <w:lang w:val="nl-NL"/>
              </w:rPr>
            </w:pPr>
            <w:r w:rsidRPr="0074013E">
              <w:rPr>
                <w:rFonts w:eastAsia="Times New Roman"/>
                <w:sz w:val="26"/>
                <w:szCs w:val="26"/>
                <w:lang w:val="nl-NL"/>
              </w:rPr>
              <w:t>-</w:t>
            </w:r>
            <w:r w:rsidRPr="0074013E">
              <w:rPr>
                <w:rFonts w:eastAsia="Times New Roman"/>
                <w:sz w:val="26"/>
                <w:szCs w:val="26"/>
                <w:lang w:val="nl-NL"/>
              </w:rPr>
              <w:tab/>
            </w:r>
            <w:r w:rsidR="00B06FC5" w:rsidRPr="008600B2">
              <w:rPr>
                <w:color w:val="000000"/>
                <w:sz w:val="26"/>
                <w:szCs w:val="26"/>
                <w:lang w:val="nl-NL"/>
              </w:rPr>
              <w:t>Học sinh biết làm thế nào để kết nối Internet thông qua ISP</w:t>
            </w:r>
          </w:p>
        </w:tc>
        <w:tc>
          <w:tcPr>
            <w:tcW w:w="1129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color w:val="000000"/>
                <w:sz w:val="26"/>
                <w:szCs w:val="26"/>
                <w:lang w:val="nl-NL"/>
              </w:rPr>
              <w:t>-</w:t>
            </w:r>
            <w:r w:rsidRPr="0074013E">
              <w:rPr>
                <w:color w:val="000000"/>
                <w:sz w:val="26"/>
                <w:szCs w:val="26"/>
                <w:lang w:val="nl-NL"/>
              </w:rPr>
              <w:tab/>
              <w:t>HS có thể phân biệt một số dịch vụ trên Internet: www,  công cụ tìm kiếm thông tin, thư điện tử,..</w:t>
            </w:r>
          </w:p>
          <w:p w:rsidR="00B06FC5" w:rsidRPr="0074013E" w:rsidRDefault="00B06FC5" w:rsidP="00B655E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color w:val="000000"/>
                <w:sz w:val="26"/>
                <w:szCs w:val="26"/>
                <w:lang w:val="nl-NL"/>
              </w:rPr>
              <w:t>- Học sinh biết một vài ứng dụng của Internet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B06FC5" w:rsidRPr="0074013E" w:rsidTr="00B655EC">
        <w:trPr>
          <w:trHeight w:val="296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2</w:t>
            </w:r>
          </w:p>
        </w:tc>
      </w:tr>
      <w:tr w:rsidR="00B06FC5" w:rsidRPr="0074013E" w:rsidTr="00B655EC">
        <w:trPr>
          <w:trHeight w:val="347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 xml:space="preserve">0.5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0.5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 xml:space="preserve">1 </w:t>
            </w:r>
          </w:p>
        </w:tc>
      </w:tr>
      <w:tr w:rsidR="00B06FC5" w:rsidRPr="0074013E" w:rsidTr="00B655EC">
        <w:trPr>
          <w:trHeight w:val="347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Tỉ lệ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5%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5%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10%</w:t>
            </w:r>
          </w:p>
        </w:tc>
      </w:tr>
      <w:tr w:rsidR="00B06FC5" w:rsidRPr="0074013E" w:rsidTr="00B655EC">
        <w:trPr>
          <w:trHeight w:val="446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color w:val="000000"/>
                <w:sz w:val="26"/>
                <w:szCs w:val="26"/>
                <w:lang w:val="nl-NL"/>
              </w:rPr>
              <w:t>Tổ chức và truy cập thông tin trên Internet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color w:val="000000"/>
                <w:sz w:val="26"/>
                <w:szCs w:val="26"/>
                <w:lang w:val="nl-NL"/>
              </w:rPr>
              <w:t>- HS biết được khái niệm siêu văn bản và trang web,website, địa chỉ website và trang chủ.</w:t>
            </w:r>
          </w:p>
        </w:tc>
        <w:tc>
          <w:tcPr>
            <w:tcW w:w="1129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spacing w:before="60" w:after="60"/>
              <w:ind w:left="-26" w:right="-48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color w:val="000000"/>
                <w:sz w:val="26"/>
                <w:szCs w:val="26"/>
                <w:lang w:val="nl-NL"/>
              </w:rPr>
              <w:t>-</w:t>
            </w:r>
            <w:r w:rsidRPr="0074013E">
              <w:rPr>
                <w:color w:val="000000"/>
                <w:sz w:val="26"/>
                <w:szCs w:val="26"/>
                <w:lang w:val="nl-NL"/>
              </w:rPr>
              <w:tab/>
              <w:t>Học sinh phân biệt được đâu là một địa chỉ Website; cách lưu văn bản, hình ảnh về máy</w:t>
            </w:r>
          </w:p>
          <w:p w:rsidR="00B06FC5" w:rsidRPr="0074013E" w:rsidRDefault="00B06FC5" w:rsidP="00B655EC">
            <w:pPr>
              <w:spacing w:before="60" w:after="60"/>
              <w:ind w:left="-26" w:right="-48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color w:val="000000"/>
                <w:sz w:val="26"/>
                <w:szCs w:val="26"/>
                <w:lang w:val="nl-NL"/>
              </w:rPr>
              <w:t>-</w:t>
            </w:r>
            <w:r w:rsidRPr="0074013E">
              <w:rPr>
                <w:color w:val="000000"/>
                <w:sz w:val="26"/>
                <w:szCs w:val="26"/>
                <w:lang w:val="nl-NL"/>
              </w:rPr>
              <w:tab/>
              <w:t>Học sinh hiểu cách sử dụng Internet để tìm kiếm thông tin</w:t>
            </w:r>
          </w:p>
        </w:tc>
        <w:tc>
          <w:tcPr>
            <w:tcW w:w="763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B06FC5" w:rsidRPr="0074013E" w:rsidTr="00B655EC">
        <w:trPr>
          <w:trHeight w:val="249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2</w:t>
            </w:r>
          </w:p>
        </w:tc>
      </w:tr>
      <w:tr w:rsidR="00B06FC5" w:rsidRPr="0074013E" w:rsidTr="00B655EC">
        <w:trPr>
          <w:trHeight w:val="301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1</w:t>
            </w:r>
          </w:p>
        </w:tc>
      </w:tr>
      <w:tr w:rsidR="00B06FC5" w:rsidRPr="0074013E" w:rsidTr="00B655EC">
        <w:trPr>
          <w:trHeight w:val="301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Tỉ lệ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10 %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10%</w:t>
            </w:r>
          </w:p>
        </w:tc>
      </w:tr>
      <w:tr w:rsidR="00B06FC5" w:rsidRPr="0074013E" w:rsidTr="00B655EC">
        <w:trPr>
          <w:trHeight w:val="604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74013E">
              <w:rPr>
                <w:sz w:val="26"/>
                <w:szCs w:val="26"/>
                <w:lang w:val="nl-NL"/>
              </w:rPr>
              <w:t>Tìm hiểu thư</w:t>
            </w:r>
          </w:p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sz w:val="26"/>
                <w:szCs w:val="26"/>
                <w:lang w:val="nl-NL"/>
              </w:rPr>
              <w:t>điện tử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29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ind w:right="-108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75" w:type="pct"/>
            <w:gridSpan w:val="5"/>
            <w:shd w:val="clear" w:color="auto" w:fill="auto"/>
            <w:vAlign w:val="center"/>
          </w:tcPr>
          <w:p w:rsidR="00B06FC5" w:rsidRPr="0074013E" w:rsidRDefault="00B06FC5" w:rsidP="00B655E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color w:val="000000"/>
                <w:sz w:val="26"/>
                <w:szCs w:val="26"/>
                <w:lang w:val="nl-NL"/>
              </w:rPr>
              <w:t>-</w:t>
            </w:r>
            <w:r w:rsidRPr="0074013E">
              <w:rPr>
                <w:color w:val="000000"/>
                <w:sz w:val="26"/>
                <w:szCs w:val="26"/>
                <w:lang w:val="nl-NL"/>
              </w:rPr>
              <w:tab/>
              <w:t>Học sinh biết sử dụng mạng internet để tìm kiếm thông tin, sử dụng thư điện tử để soạn, gửi thư, tài liệu vv.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B06FC5" w:rsidRPr="0074013E" w:rsidTr="00B655EC">
        <w:trPr>
          <w:trHeight w:val="330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364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4</w:t>
            </w:r>
          </w:p>
        </w:tc>
      </w:tr>
      <w:tr w:rsidR="00B06FC5" w:rsidRPr="0074013E" w:rsidTr="00B655EC">
        <w:trPr>
          <w:trHeight w:val="340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5.0</w:t>
            </w:r>
          </w:p>
        </w:tc>
        <w:tc>
          <w:tcPr>
            <w:tcW w:w="364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2.0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 xml:space="preserve">7.0 </w:t>
            </w:r>
          </w:p>
        </w:tc>
      </w:tr>
      <w:tr w:rsidR="00B06FC5" w:rsidRPr="0074013E" w:rsidTr="00B655EC">
        <w:trPr>
          <w:trHeight w:val="340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Ti lệ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50%</w:t>
            </w:r>
          </w:p>
        </w:tc>
        <w:tc>
          <w:tcPr>
            <w:tcW w:w="364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20%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70%</w:t>
            </w:r>
          </w:p>
        </w:tc>
      </w:tr>
      <w:tr w:rsidR="00B06FC5" w:rsidRPr="0074013E" w:rsidTr="00B655EC">
        <w:trPr>
          <w:trHeight w:val="462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i/>
                <w:color w:val="000000"/>
                <w:sz w:val="26"/>
                <w:szCs w:val="26"/>
                <w:lang w:val="nl-NL"/>
              </w:rPr>
              <w:t>Tổng số câu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i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1129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i/>
                <w:color w:val="000000"/>
                <w:sz w:val="26"/>
                <w:szCs w:val="26"/>
                <w:lang w:val="nl-NL"/>
              </w:rPr>
              <w:t>4</w:t>
            </w:r>
          </w:p>
        </w:tc>
        <w:tc>
          <w:tcPr>
            <w:tcW w:w="763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12" w:type="pct"/>
            <w:gridSpan w:val="3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i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i/>
                <w:color w:val="000000"/>
                <w:sz w:val="26"/>
                <w:szCs w:val="26"/>
                <w:lang w:val="nl-NL"/>
              </w:rPr>
              <w:t>11</w:t>
            </w:r>
          </w:p>
        </w:tc>
      </w:tr>
      <w:tr w:rsidR="00B06FC5" w:rsidRPr="0074013E" w:rsidTr="00B655EC">
        <w:trPr>
          <w:trHeight w:val="449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i/>
                <w:color w:val="000000"/>
                <w:sz w:val="26"/>
                <w:szCs w:val="26"/>
                <w:lang w:val="nl-NL"/>
              </w:rPr>
              <w:t>Tổng  điểm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i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1129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i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763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712" w:type="pct"/>
            <w:gridSpan w:val="3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i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i/>
                <w:color w:val="000000"/>
                <w:sz w:val="26"/>
                <w:szCs w:val="26"/>
                <w:lang w:val="nl-NL"/>
              </w:rPr>
              <w:t>10 đ</w:t>
            </w:r>
          </w:p>
        </w:tc>
      </w:tr>
      <w:tr w:rsidR="00B06FC5" w:rsidRPr="0074013E" w:rsidTr="00B655EC">
        <w:trPr>
          <w:trHeight w:val="449"/>
        </w:trPr>
        <w:tc>
          <w:tcPr>
            <w:tcW w:w="924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i/>
                <w:color w:val="000000"/>
                <w:sz w:val="26"/>
                <w:szCs w:val="26"/>
                <w:lang w:val="nl-NL"/>
              </w:rPr>
              <w:t>Tỷ lệ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i/>
                <w:color w:val="000000"/>
                <w:sz w:val="26"/>
                <w:szCs w:val="26"/>
                <w:lang w:val="nl-NL"/>
              </w:rPr>
              <w:t>10%</w:t>
            </w:r>
          </w:p>
        </w:tc>
        <w:tc>
          <w:tcPr>
            <w:tcW w:w="1129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i/>
                <w:color w:val="000000"/>
                <w:sz w:val="26"/>
                <w:szCs w:val="26"/>
                <w:lang w:val="nl-NL"/>
              </w:rPr>
              <w:t>20%</w:t>
            </w:r>
          </w:p>
        </w:tc>
        <w:tc>
          <w:tcPr>
            <w:tcW w:w="763" w:type="pct"/>
            <w:gridSpan w:val="2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i/>
                <w:color w:val="000000"/>
                <w:sz w:val="26"/>
                <w:szCs w:val="26"/>
                <w:lang w:val="nl-NL"/>
              </w:rPr>
              <w:t>50%</w:t>
            </w:r>
          </w:p>
        </w:tc>
        <w:tc>
          <w:tcPr>
            <w:tcW w:w="712" w:type="pct"/>
            <w:gridSpan w:val="3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i/>
                <w:color w:val="000000"/>
                <w:sz w:val="26"/>
                <w:szCs w:val="26"/>
                <w:lang w:val="nl-NL"/>
              </w:rPr>
              <w:t>20%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06FC5" w:rsidRPr="0074013E" w:rsidRDefault="00B06FC5" w:rsidP="00B655EC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74013E">
              <w:rPr>
                <w:b/>
                <w:i/>
                <w:color w:val="000000"/>
                <w:sz w:val="26"/>
                <w:szCs w:val="26"/>
                <w:lang w:val="nl-NL"/>
              </w:rPr>
              <w:t>100%</w:t>
            </w:r>
          </w:p>
        </w:tc>
      </w:tr>
    </w:tbl>
    <w:p w:rsidR="002B4FDA" w:rsidRPr="004B5577" w:rsidRDefault="002B4FDA" w:rsidP="002B4FDA">
      <w:pPr>
        <w:rPr>
          <w:b/>
          <w:sz w:val="26"/>
          <w:szCs w:val="26"/>
        </w:rPr>
      </w:pPr>
    </w:p>
    <w:p w:rsidR="002F482F" w:rsidRPr="008600B2" w:rsidRDefault="008600B2" w:rsidP="008600B2">
      <w:pPr>
        <w:ind w:left="720" w:hanging="360"/>
        <w:rPr>
          <w:b/>
          <w:sz w:val="26"/>
          <w:szCs w:val="26"/>
          <w:lang w:val="pt-BR"/>
        </w:rPr>
      </w:pPr>
      <w:r w:rsidRPr="004B5577">
        <w:rPr>
          <w:b/>
          <w:sz w:val="26"/>
          <w:szCs w:val="26"/>
          <w:lang w:val="pt-BR"/>
        </w:rPr>
        <w:t>III.</w:t>
      </w:r>
      <w:r w:rsidRPr="004B5577">
        <w:rPr>
          <w:b/>
          <w:sz w:val="26"/>
          <w:szCs w:val="26"/>
          <w:lang w:val="pt-BR"/>
        </w:rPr>
        <w:tab/>
      </w:r>
      <w:r w:rsidR="004B5577" w:rsidRPr="008600B2">
        <w:rPr>
          <w:b/>
          <w:sz w:val="26"/>
          <w:szCs w:val="26"/>
          <w:lang w:val="pt-BR"/>
        </w:rPr>
        <w:t>CÂU HỎI THAM KHẢO</w:t>
      </w:r>
    </w:p>
    <w:p w:rsidR="00B06FC5" w:rsidRPr="0074013E" w:rsidRDefault="00B06FC5" w:rsidP="0068364E">
      <w:pPr>
        <w:jc w:val="both"/>
        <w:rPr>
          <w:b/>
          <w:sz w:val="26"/>
          <w:szCs w:val="26"/>
          <w:lang w:val="pt-BR"/>
        </w:rPr>
      </w:pPr>
      <w:r w:rsidRPr="0074013E">
        <w:rPr>
          <w:b/>
          <w:sz w:val="26"/>
          <w:szCs w:val="26"/>
          <w:lang w:val="pt-BR"/>
        </w:rPr>
        <w:t>Lý thuyết</w:t>
      </w:r>
    </w:p>
    <w:p w:rsidR="00BB1C93" w:rsidRPr="0074013E" w:rsidRDefault="00BB1C93" w:rsidP="00B06FC5">
      <w:pPr>
        <w:ind w:firstLine="720"/>
        <w:jc w:val="both"/>
        <w:rPr>
          <w:sz w:val="26"/>
          <w:szCs w:val="26"/>
          <w:lang w:val="pt-BR"/>
        </w:rPr>
      </w:pPr>
      <w:r w:rsidRPr="0074013E">
        <w:rPr>
          <w:sz w:val="26"/>
          <w:szCs w:val="26"/>
          <w:lang w:val="pt-BR"/>
        </w:rPr>
        <w:t>1. Vì sao cần mạng máy tính?</w:t>
      </w:r>
    </w:p>
    <w:p w:rsidR="00BB1C93" w:rsidRPr="0074013E" w:rsidRDefault="00BB1C93" w:rsidP="00B06FC5">
      <w:pPr>
        <w:ind w:firstLine="720"/>
        <w:rPr>
          <w:sz w:val="26"/>
          <w:szCs w:val="26"/>
        </w:rPr>
      </w:pPr>
      <w:r w:rsidRPr="0074013E">
        <w:rPr>
          <w:sz w:val="26"/>
          <w:szCs w:val="26"/>
          <w:lang w:val="pt-BR"/>
        </w:rPr>
        <w:t>2. Mạng máy tính là gì?</w:t>
      </w:r>
      <w:r w:rsidR="00B8196B" w:rsidRPr="0074013E">
        <w:rPr>
          <w:color w:val="000000"/>
          <w:sz w:val="26"/>
          <w:szCs w:val="26"/>
          <w:lang w:val="pt-BR"/>
        </w:rPr>
        <w:t xml:space="preserve"> Lợi ích của mạng máy tính?</w:t>
      </w:r>
    </w:p>
    <w:p w:rsidR="00BB1C93" w:rsidRPr="0074013E" w:rsidRDefault="00BB1C93" w:rsidP="00B06FC5">
      <w:pPr>
        <w:ind w:firstLine="720"/>
        <w:rPr>
          <w:sz w:val="26"/>
          <w:szCs w:val="26"/>
        </w:rPr>
      </w:pPr>
      <w:r w:rsidRPr="0074013E">
        <w:rPr>
          <w:color w:val="000000"/>
          <w:sz w:val="26"/>
          <w:szCs w:val="26"/>
          <w:lang w:val="pt-BR"/>
        </w:rPr>
        <w:t>3. Các thành phần của mạng</w:t>
      </w:r>
    </w:p>
    <w:p w:rsidR="00BB1C93" w:rsidRPr="0074013E" w:rsidRDefault="00BB1C93" w:rsidP="00B06FC5">
      <w:pPr>
        <w:ind w:firstLine="720"/>
        <w:rPr>
          <w:bCs/>
          <w:sz w:val="26"/>
          <w:szCs w:val="26"/>
          <w:lang w:val="pt-BR"/>
        </w:rPr>
      </w:pPr>
      <w:r w:rsidRPr="0074013E">
        <w:rPr>
          <w:sz w:val="26"/>
          <w:szCs w:val="26"/>
        </w:rPr>
        <w:t xml:space="preserve">4. </w:t>
      </w:r>
      <w:r w:rsidR="0068364E" w:rsidRPr="0074013E">
        <w:rPr>
          <w:sz w:val="26"/>
          <w:szCs w:val="26"/>
        </w:rPr>
        <w:t>Hãy nêu các cách p</w:t>
      </w:r>
      <w:r w:rsidRPr="0074013E">
        <w:rPr>
          <w:bCs/>
          <w:sz w:val="26"/>
          <w:szCs w:val="26"/>
          <w:lang w:val="pt-BR"/>
        </w:rPr>
        <w:t>hân loại các mạng máy tính</w:t>
      </w:r>
    </w:p>
    <w:p w:rsidR="00B8196B" w:rsidRPr="0074013E" w:rsidRDefault="00BB1C93" w:rsidP="00B06FC5">
      <w:pPr>
        <w:ind w:firstLine="720"/>
        <w:jc w:val="both"/>
        <w:rPr>
          <w:sz w:val="26"/>
          <w:szCs w:val="26"/>
          <w:lang w:val="pt-BR"/>
        </w:rPr>
      </w:pPr>
      <w:r w:rsidRPr="0074013E">
        <w:rPr>
          <w:color w:val="000000"/>
          <w:sz w:val="26"/>
          <w:szCs w:val="26"/>
          <w:lang w:val="pt-BR"/>
        </w:rPr>
        <w:t xml:space="preserve">5. </w:t>
      </w:r>
      <w:r w:rsidRPr="0074013E">
        <w:rPr>
          <w:sz w:val="26"/>
          <w:szCs w:val="26"/>
          <w:lang w:val="pt-BR"/>
        </w:rPr>
        <w:t>Internet là gì?</w:t>
      </w:r>
      <w:r w:rsidR="0068364E" w:rsidRPr="0074013E">
        <w:rPr>
          <w:sz w:val="26"/>
          <w:szCs w:val="26"/>
          <w:lang w:val="pt-BR"/>
        </w:rPr>
        <w:t xml:space="preserve"> Lợi ích của Internet?</w:t>
      </w:r>
    </w:p>
    <w:p w:rsidR="00B8196B" w:rsidRPr="0074013E" w:rsidRDefault="00B8196B" w:rsidP="00B06FC5">
      <w:pPr>
        <w:ind w:firstLine="720"/>
        <w:jc w:val="both"/>
        <w:rPr>
          <w:sz w:val="26"/>
          <w:szCs w:val="26"/>
          <w:lang w:val="pt-BR"/>
        </w:rPr>
      </w:pPr>
      <w:r w:rsidRPr="0074013E">
        <w:rPr>
          <w:sz w:val="26"/>
          <w:szCs w:val="26"/>
          <w:lang w:val="pt-BR"/>
        </w:rPr>
        <w:lastRenderedPageBreak/>
        <w:t xml:space="preserve">6. </w:t>
      </w:r>
      <w:r w:rsidR="00C54EA0" w:rsidRPr="0074013E">
        <w:rPr>
          <w:sz w:val="26"/>
          <w:szCs w:val="26"/>
          <w:lang w:val="nl-NL"/>
        </w:rPr>
        <w:t xml:space="preserve">Khái niệm </w:t>
      </w:r>
      <w:r w:rsidR="00BB1C93" w:rsidRPr="0074013E">
        <w:rPr>
          <w:sz w:val="26"/>
          <w:szCs w:val="26"/>
          <w:lang w:val="nl-NL"/>
        </w:rPr>
        <w:t>Website, địa chỉ website và trang chủ</w:t>
      </w:r>
      <w:r w:rsidR="00C54EA0" w:rsidRPr="0074013E">
        <w:rPr>
          <w:sz w:val="26"/>
          <w:szCs w:val="26"/>
          <w:lang w:val="nl-NL"/>
        </w:rPr>
        <w:t>?</w:t>
      </w:r>
    </w:p>
    <w:p w:rsidR="00BB1C93" w:rsidRPr="0074013E" w:rsidRDefault="00B8196B" w:rsidP="00B06FC5">
      <w:pPr>
        <w:ind w:firstLine="720"/>
        <w:jc w:val="both"/>
        <w:rPr>
          <w:sz w:val="26"/>
          <w:szCs w:val="26"/>
          <w:lang w:val="pt-BR"/>
        </w:rPr>
      </w:pPr>
      <w:r w:rsidRPr="0074013E">
        <w:rPr>
          <w:sz w:val="26"/>
          <w:szCs w:val="26"/>
          <w:lang w:val="pt-BR"/>
        </w:rPr>
        <w:t xml:space="preserve">7. </w:t>
      </w:r>
      <w:r w:rsidR="00BB1C93" w:rsidRPr="0074013E">
        <w:rPr>
          <w:sz w:val="26"/>
          <w:szCs w:val="26"/>
        </w:rPr>
        <w:t>Trình duyệt web</w:t>
      </w:r>
      <w:r w:rsidR="00C54EA0" w:rsidRPr="0074013E">
        <w:rPr>
          <w:sz w:val="26"/>
          <w:szCs w:val="26"/>
        </w:rPr>
        <w:t xml:space="preserve"> là gì?</w:t>
      </w:r>
      <w:r w:rsidRPr="0074013E">
        <w:rPr>
          <w:sz w:val="26"/>
          <w:szCs w:val="26"/>
        </w:rPr>
        <w:t xml:space="preserve"> </w:t>
      </w:r>
      <w:r w:rsidR="001E4DDF" w:rsidRPr="0074013E">
        <w:rPr>
          <w:sz w:val="26"/>
          <w:szCs w:val="26"/>
        </w:rPr>
        <w:t>Cách t</w:t>
      </w:r>
      <w:r w:rsidR="00BB1C93" w:rsidRPr="0074013E">
        <w:rPr>
          <w:sz w:val="26"/>
          <w:szCs w:val="26"/>
        </w:rPr>
        <w:t>ruy cập trang web</w:t>
      </w:r>
      <w:r w:rsidRPr="0074013E">
        <w:rPr>
          <w:sz w:val="26"/>
          <w:szCs w:val="26"/>
        </w:rPr>
        <w:t>?</w:t>
      </w:r>
    </w:p>
    <w:p w:rsidR="00BB1C93" w:rsidRPr="0074013E" w:rsidRDefault="00B8196B" w:rsidP="00B06FC5">
      <w:pPr>
        <w:ind w:firstLine="720"/>
        <w:jc w:val="both"/>
        <w:rPr>
          <w:bCs/>
          <w:sz w:val="26"/>
          <w:szCs w:val="26"/>
        </w:rPr>
      </w:pPr>
      <w:r w:rsidRPr="0074013E">
        <w:rPr>
          <w:bCs/>
          <w:sz w:val="26"/>
          <w:szCs w:val="26"/>
        </w:rPr>
        <w:t>8</w:t>
      </w:r>
      <w:r w:rsidR="00BB1C93" w:rsidRPr="0074013E">
        <w:rPr>
          <w:bCs/>
          <w:sz w:val="26"/>
          <w:szCs w:val="26"/>
        </w:rPr>
        <w:t>. Thư điện tử là gì?.</w:t>
      </w:r>
    </w:p>
    <w:p w:rsidR="00B06FC5" w:rsidRPr="0074013E" w:rsidRDefault="00B06FC5" w:rsidP="0068364E">
      <w:pPr>
        <w:jc w:val="both"/>
        <w:rPr>
          <w:b/>
          <w:bCs/>
          <w:sz w:val="26"/>
          <w:szCs w:val="26"/>
        </w:rPr>
      </w:pPr>
      <w:r w:rsidRPr="0074013E">
        <w:rPr>
          <w:b/>
          <w:bCs/>
          <w:sz w:val="26"/>
          <w:szCs w:val="26"/>
        </w:rPr>
        <w:t>Thực hành</w:t>
      </w:r>
    </w:p>
    <w:p w:rsidR="00B06FC5" w:rsidRPr="0074013E" w:rsidRDefault="00B06FC5" w:rsidP="00B06FC5">
      <w:pPr>
        <w:ind w:firstLine="720"/>
        <w:jc w:val="both"/>
        <w:rPr>
          <w:bCs/>
          <w:sz w:val="26"/>
          <w:szCs w:val="26"/>
        </w:rPr>
      </w:pPr>
      <w:r w:rsidRPr="0074013E">
        <w:rPr>
          <w:bCs/>
          <w:sz w:val="26"/>
          <w:szCs w:val="26"/>
        </w:rPr>
        <w:t>Em hãy</w:t>
      </w:r>
      <w:r w:rsidR="0049367C" w:rsidRPr="0074013E">
        <w:rPr>
          <w:bCs/>
          <w:sz w:val="26"/>
          <w:szCs w:val="26"/>
        </w:rPr>
        <w:t xml:space="preserve"> sử dụng kiến thức đã học </w:t>
      </w:r>
      <w:r w:rsidRPr="0074013E">
        <w:rPr>
          <w:bCs/>
          <w:sz w:val="26"/>
          <w:szCs w:val="26"/>
        </w:rPr>
        <w:t xml:space="preserve">trình bày vào chương trình soạn thảo </w:t>
      </w:r>
      <w:r w:rsidR="0049367C" w:rsidRPr="0074013E">
        <w:rPr>
          <w:bCs/>
          <w:sz w:val="26"/>
          <w:szCs w:val="26"/>
        </w:rPr>
        <w:t xml:space="preserve">văn bản MS Word </w:t>
      </w:r>
      <w:r w:rsidRPr="0074013E">
        <w:rPr>
          <w:bCs/>
          <w:sz w:val="26"/>
          <w:szCs w:val="26"/>
        </w:rPr>
        <w:t>quan điểm của em về “Bạo lực học đường”</w:t>
      </w:r>
      <w:r w:rsidR="0049367C" w:rsidRPr="0074013E">
        <w:rPr>
          <w:bCs/>
          <w:sz w:val="26"/>
          <w:szCs w:val="26"/>
        </w:rPr>
        <w:t>, là học sinh em phải làm gì để ngăn ngừa tình trạng trên...(Trình bày hợp lý, phù hợp và phải có tối thiểu 5 hình ảnh minh họa)</w:t>
      </w:r>
    </w:p>
    <w:p w:rsidR="0068364E" w:rsidRPr="0074013E" w:rsidRDefault="002B4FDA" w:rsidP="0068364E">
      <w:pPr>
        <w:rPr>
          <w:sz w:val="26"/>
          <w:szCs w:val="26"/>
          <w:lang w:val="nl-NL"/>
        </w:rPr>
      </w:pPr>
      <w:r w:rsidRPr="0074013E">
        <w:rPr>
          <w:b/>
          <w:i/>
          <w:sz w:val="26"/>
          <w:szCs w:val="26"/>
        </w:rPr>
        <w:t>(Ghi chú: Bài tập câu hỏi phần thực hành chỉ mang tính tham khảo)</w:t>
      </w:r>
    </w:p>
    <w:sectPr w:rsidR="0068364E" w:rsidRPr="0074013E" w:rsidSect="008600B2">
      <w:headerReference w:type="default" r:id="rId8"/>
      <w:footerReference w:type="default" r:id="rId9"/>
      <w:pgSz w:w="11907" w:h="16840" w:code="9"/>
      <w:pgMar w:top="540" w:right="1134" w:bottom="737" w:left="1134" w:header="450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D9C" w:rsidRDefault="00ED5D9C" w:rsidP="00CB5BEF">
      <w:r>
        <w:separator/>
      </w:r>
    </w:p>
  </w:endnote>
  <w:endnote w:type="continuationSeparator" w:id="0">
    <w:p w:rsidR="00ED5D9C" w:rsidRDefault="00ED5D9C" w:rsidP="00CB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0B2" w:rsidRPr="008600B2" w:rsidRDefault="008600B2" w:rsidP="008600B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Cs w:val="24"/>
        <w:lang w:eastAsia="zh-CN"/>
      </w:rPr>
    </w:pPr>
    <w:r w:rsidRPr="008600B2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szCs w:val="24"/>
        <w:lang w:val="nl-NL" w:eastAsia="zh-CN"/>
      </w:rPr>
      <w:t xml:space="preserve">  </w:t>
    </w:r>
    <w:r w:rsidRPr="008600B2">
      <w:rPr>
        <w:rFonts w:eastAsia="SimSun"/>
        <w:b/>
        <w:color w:val="000000"/>
        <w:kern w:val="2"/>
        <w:szCs w:val="24"/>
        <w:lang w:val="nl-NL" w:eastAsia="zh-CN"/>
      </w:rPr>
      <w:t xml:space="preserve"> </w:t>
    </w:r>
    <w:r w:rsidRPr="008600B2">
      <w:rPr>
        <w:rFonts w:eastAsia="SimSun"/>
        <w:b/>
        <w:color w:val="00B0F0"/>
        <w:kern w:val="2"/>
        <w:szCs w:val="24"/>
        <w:lang w:val="nl-NL" w:eastAsia="zh-CN"/>
      </w:rPr>
      <w:t/>
    </w:r>
    <w:r w:rsidRPr="008600B2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8600B2">
      <w:rPr>
        <w:rFonts w:eastAsia="SimSun"/>
        <w:b/>
        <w:color w:val="000000"/>
        <w:kern w:val="2"/>
        <w:szCs w:val="24"/>
        <w:lang w:eastAsia="zh-CN"/>
      </w:rPr>
      <w:t xml:space="preserve">                                </w:t>
    </w:r>
    <w:r w:rsidRPr="008600B2">
      <w:rPr>
        <w:rFonts w:eastAsia="SimSun"/>
        <w:b/>
        <w:color w:val="FF0000"/>
        <w:kern w:val="2"/>
        <w:szCs w:val="24"/>
        <w:lang w:eastAsia="zh-CN"/>
      </w:rPr>
      <w:t>Trang</w:t>
    </w:r>
    <w:r w:rsidRPr="008600B2">
      <w:rPr>
        <w:rFonts w:eastAsia="SimSun"/>
        <w:b/>
        <w:color w:val="0070C0"/>
        <w:kern w:val="2"/>
        <w:szCs w:val="24"/>
        <w:lang w:eastAsia="zh-CN"/>
      </w:rPr>
      <w:t xml:space="preserve"> </w:t>
    </w:r>
    <w:r w:rsidRPr="008600B2">
      <w:rPr>
        <w:rFonts w:eastAsia="SimSun"/>
        <w:b/>
        <w:color w:val="0070C0"/>
        <w:kern w:val="2"/>
        <w:szCs w:val="24"/>
        <w:lang w:eastAsia="zh-CN"/>
      </w:rPr>
      <w:fldChar w:fldCharType="begin"/>
    </w:r>
    <w:r w:rsidRPr="008600B2">
      <w:rPr>
        <w:rFonts w:eastAsia="SimSun"/>
        <w:b/>
        <w:color w:val="0070C0"/>
        <w:kern w:val="2"/>
        <w:szCs w:val="24"/>
        <w:lang w:eastAsia="zh-CN"/>
      </w:rPr>
      <w:instrText xml:space="preserve"> PAGE   \* MERGEFORMAT </w:instrText>
    </w:r>
    <w:r w:rsidRPr="008600B2">
      <w:rPr>
        <w:rFonts w:eastAsia="SimSun"/>
        <w:b/>
        <w:color w:val="0070C0"/>
        <w:kern w:val="2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Cs w:val="24"/>
        <w:lang w:eastAsia="zh-CN"/>
      </w:rPr>
      <w:t>1</w:t>
    </w:r>
    <w:r w:rsidRPr="008600B2">
      <w:rPr>
        <w:rFonts w:eastAsia="SimSu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D9C" w:rsidRDefault="00ED5D9C" w:rsidP="00CB5BEF">
      <w:r>
        <w:separator/>
      </w:r>
    </w:p>
  </w:footnote>
  <w:footnote w:type="continuationSeparator" w:id="0">
    <w:p w:rsidR="00ED5D9C" w:rsidRDefault="00ED5D9C" w:rsidP="00CB5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0B2" w:rsidRPr="008600B2" w:rsidRDefault="008600B2" w:rsidP="008600B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lang w:val="vi"/>
      </w:rPr>
    </w:pPr>
    <w:r w:rsidRPr="008600B2">
      <w:rPr>
        <w:b/>
        <w:color w:val="00B0F0"/>
        <w:szCs w:val="24"/>
        <w:lang w:val="nl-NL"/>
      </w:rPr>
      <w:t/>
    </w:r>
    <w:r w:rsidRPr="008600B2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0C1"/>
    <w:multiLevelType w:val="multilevel"/>
    <w:tmpl w:val="ECC8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03666"/>
    <w:multiLevelType w:val="hybridMultilevel"/>
    <w:tmpl w:val="E9866CA8"/>
    <w:lvl w:ilvl="0" w:tplc="0758278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750BD"/>
    <w:multiLevelType w:val="hybridMultilevel"/>
    <w:tmpl w:val="7A14B746"/>
    <w:lvl w:ilvl="0" w:tplc="3AA8D00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76842"/>
    <w:multiLevelType w:val="multilevel"/>
    <w:tmpl w:val="17B8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E0F6F"/>
    <w:multiLevelType w:val="multilevel"/>
    <w:tmpl w:val="B5BC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F06F56"/>
    <w:multiLevelType w:val="hybridMultilevel"/>
    <w:tmpl w:val="8CE235F6"/>
    <w:lvl w:ilvl="0" w:tplc="86ACD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80CD0"/>
    <w:multiLevelType w:val="hybridMultilevel"/>
    <w:tmpl w:val="161457F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67503"/>
    <w:multiLevelType w:val="hybridMultilevel"/>
    <w:tmpl w:val="041AB040"/>
    <w:lvl w:ilvl="0" w:tplc="DB1ED214">
      <w:start w:val="1"/>
      <w:numFmt w:val="lowerLetter"/>
      <w:lvlText w:val="%1."/>
      <w:lvlJc w:val="left"/>
      <w:pPr>
        <w:tabs>
          <w:tab w:val="num" w:pos="424"/>
        </w:tabs>
        <w:ind w:left="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8">
    <w:nsid w:val="734729EE"/>
    <w:multiLevelType w:val="multilevel"/>
    <w:tmpl w:val="92DA530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  <w:sz w:val="20"/>
      </w:rPr>
    </w:lvl>
  </w:abstractNum>
  <w:abstractNum w:abstractNumId="9">
    <w:nsid w:val="7B8F610F"/>
    <w:multiLevelType w:val="hybridMultilevel"/>
    <w:tmpl w:val="C5E6C182"/>
    <w:lvl w:ilvl="0" w:tplc="86ACDB60">
      <w:numFmt w:val="bullet"/>
      <w:lvlText w:val="-"/>
      <w:lvlJc w:val="left"/>
      <w:pPr>
        <w:ind w:left="127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93"/>
    <w:rsid w:val="0006413A"/>
    <w:rsid w:val="000E2485"/>
    <w:rsid w:val="001E4DDF"/>
    <w:rsid w:val="00215623"/>
    <w:rsid w:val="002B4FDA"/>
    <w:rsid w:val="002F482F"/>
    <w:rsid w:val="00376C2D"/>
    <w:rsid w:val="00472A99"/>
    <w:rsid w:val="00474C80"/>
    <w:rsid w:val="0049367C"/>
    <w:rsid w:val="004B5577"/>
    <w:rsid w:val="0068364E"/>
    <w:rsid w:val="0074013E"/>
    <w:rsid w:val="007A5C5B"/>
    <w:rsid w:val="008600B2"/>
    <w:rsid w:val="00861A8C"/>
    <w:rsid w:val="0087001D"/>
    <w:rsid w:val="0097617D"/>
    <w:rsid w:val="00B06FC5"/>
    <w:rsid w:val="00B8196B"/>
    <w:rsid w:val="00BB1C93"/>
    <w:rsid w:val="00C54EA0"/>
    <w:rsid w:val="00CB5BEF"/>
    <w:rsid w:val="00CD75BA"/>
    <w:rsid w:val="00E05A07"/>
    <w:rsid w:val="00EC49FB"/>
    <w:rsid w:val="00ED5D9C"/>
    <w:rsid w:val="00E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AF1"/>
    <w:rPr>
      <w:sz w:val="24"/>
      <w:szCs w:val="22"/>
    </w:rPr>
  </w:style>
  <w:style w:type="paragraph" w:styleId="Heading3">
    <w:name w:val="heading 3"/>
    <w:basedOn w:val="Normal"/>
    <w:link w:val="Heading3Char"/>
    <w:uiPriority w:val="9"/>
    <w:qFormat/>
    <w:rsid w:val="00EC49F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B1C93"/>
    <w:pPr>
      <w:spacing w:before="100" w:beforeAutospacing="1" w:after="100" w:afterAutospacing="1"/>
    </w:pPr>
    <w:rPr>
      <w:rFonts w:eastAsia="Times New Roman"/>
      <w:szCs w:val="24"/>
    </w:rPr>
  </w:style>
  <w:style w:type="paragraph" w:styleId="ListParagraph">
    <w:name w:val="List Paragraph"/>
    <w:basedOn w:val="Normal"/>
    <w:qFormat/>
    <w:rsid w:val="0068364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C49FB"/>
    <w:rPr>
      <w:rFonts w:eastAsia="Times New Roman"/>
      <w:b/>
      <w:bCs/>
      <w:sz w:val="27"/>
      <w:szCs w:val="27"/>
      <w:lang w:val="vi-VN" w:eastAsia="vi-VN"/>
    </w:rPr>
  </w:style>
  <w:style w:type="character" w:customStyle="1" w:styleId="cautl">
    <w:name w:val="cautl"/>
    <w:basedOn w:val="DefaultParagraphFont"/>
    <w:rsid w:val="00EC49FB"/>
  </w:style>
  <w:style w:type="paragraph" w:styleId="Header">
    <w:name w:val="header"/>
    <w:basedOn w:val="Normal"/>
    <w:link w:val="HeaderChar"/>
    <w:uiPriority w:val="99"/>
    <w:unhideWhenUsed/>
    <w:rsid w:val="00CB5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BEF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CB5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BEF"/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AF1"/>
    <w:rPr>
      <w:sz w:val="24"/>
      <w:szCs w:val="22"/>
    </w:rPr>
  </w:style>
  <w:style w:type="paragraph" w:styleId="Heading3">
    <w:name w:val="heading 3"/>
    <w:basedOn w:val="Normal"/>
    <w:link w:val="Heading3Char"/>
    <w:uiPriority w:val="9"/>
    <w:qFormat/>
    <w:rsid w:val="00EC49F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B1C93"/>
    <w:pPr>
      <w:spacing w:before="100" w:beforeAutospacing="1" w:after="100" w:afterAutospacing="1"/>
    </w:pPr>
    <w:rPr>
      <w:rFonts w:eastAsia="Times New Roman"/>
      <w:szCs w:val="24"/>
    </w:rPr>
  </w:style>
  <w:style w:type="paragraph" w:styleId="ListParagraph">
    <w:name w:val="List Paragraph"/>
    <w:basedOn w:val="Normal"/>
    <w:qFormat/>
    <w:rsid w:val="0068364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C49FB"/>
    <w:rPr>
      <w:rFonts w:eastAsia="Times New Roman"/>
      <w:b/>
      <w:bCs/>
      <w:sz w:val="27"/>
      <w:szCs w:val="27"/>
      <w:lang w:val="vi-VN" w:eastAsia="vi-VN"/>
    </w:rPr>
  </w:style>
  <w:style w:type="character" w:customStyle="1" w:styleId="cautl">
    <w:name w:val="cautl"/>
    <w:basedOn w:val="DefaultParagraphFont"/>
    <w:rsid w:val="00EC49FB"/>
  </w:style>
  <w:style w:type="paragraph" w:styleId="Header">
    <w:name w:val="header"/>
    <w:basedOn w:val="Normal"/>
    <w:link w:val="HeaderChar"/>
    <w:uiPriority w:val="99"/>
    <w:unhideWhenUsed/>
    <w:rsid w:val="00CB5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BEF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CB5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BEF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2022-10-20T05:11:00Z</dcterms:created>
  <dc:creator>admin</dc:creator>
  <dc:description>Đề cương ôn tập giữa HK1 Tin học 9 năm học 2022-2023 được soạn dưới dạng file word và PDF gồm 3 trang. Các bạn xem và tải về ở dưới.</dc:description>
  <dcterms:modified xsi:type="dcterms:W3CDTF">2022-10-20T05:13:00Z</dcterms:modified>
  <cp:revision>1</cp:revision>
  <dc:title>Đề Cương Ôn Tập Giữa HK1 Tin Học 9 Năm Học 2022-2023</dc:title>
</cp:coreProperties>
</file>