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F86ED3" w:rsidRPr="007A718C" w:rsidTr="00CF6C69">
        <w:tc>
          <w:tcPr>
            <w:tcW w:w="3510" w:type="dxa"/>
            <w:shd w:val="clear" w:color="auto" w:fill="auto"/>
          </w:tcPr>
          <w:p w:rsidR="00F86ED3" w:rsidRPr="00CF6C69" w:rsidRDefault="00F86ED3" w:rsidP="009E226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lang w:val="nl-NL"/>
              </w:rPr>
            </w:pPr>
            <w:r w:rsidRPr="00CF6C69">
              <w:rPr>
                <w:rFonts w:eastAsia="Calibri"/>
                <w:b/>
                <w:color w:val="0070C0"/>
                <w:lang w:val="nl-NL"/>
              </w:rPr>
              <w:t/>
            </w:r>
            <w:r w:rsidRPr="00CF6C69">
              <w:rPr>
                <w:rFonts w:eastAsia="Calibri"/>
                <w:b/>
                <w:color w:val="FF0000"/>
                <w:lang w:val="nl-NL"/>
              </w:rPr>
              <w:t>.com</w:t>
            </w:r>
          </w:p>
          <w:p w:rsidR="00F86ED3" w:rsidRPr="00CF6C69" w:rsidRDefault="00F86ED3" w:rsidP="009E226B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CF6C69">
              <w:rPr>
                <w:rFonts w:eastAsia="Calibri"/>
                <w:b/>
                <w:color w:val="FF0000"/>
                <w:highlight w:val="yellow"/>
                <w:lang w:val="nl-NL"/>
              </w:rPr>
              <w:t>ĐỀ 1</w:t>
            </w:r>
          </w:p>
        </w:tc>
        <w:tc>
          <w:tcPr>
            <w:tcW w:w="6911" w:type="dxa"/>
            <w:shd w:val="clear" w:color="auto" w:fill="auto"/>
          </w:tcPr>
          <w:p w:rsidR="00F86ED3" w:rsidRPr="00CF6C69" w:rsidRDefault="00F86ED3" w:rsidP="009E226B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CF6C69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F86ED3" w:rsidRPr="00CF6C69" w:rsidRDefault="00F86ED3" w:rsidP="009E226B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 w:rsidRPr="00CF6C69">
              <w:rPr>
                <w:b/>
                <w:color w:val="7030A0"/>
                <w:sz w:val="26"/>
                <w:szCs w:val="26"/>
              </w:rPr>
              <w:t>MÔN: TIN 10</w:t>
            </w:r>
          </w:p>
        </w:tc>
      </w:tr>
    </w:tbl>
    <w:p w:rsidR="007A7D2A" w:rsidRDefault="009E226B" w:rsidP="009E226B">
      <w:pPr>
        <w:pStyle w:val="Normal0"/>
        <w:spacing w:line="259" w:lineRule="auto"/>
        <w:ind w:left="502" w:hanging="360"/>
        <w:rPr>
          <w:b/>
        </w:rPr>
      </w:pPr>
      <w:r w:rsidRPr="00C10899">
        <w:rPr>
          <w:b/>
          <w:color w:val="000000" w:themeColor="text1"/>
          <w:highlight w:val="cyan"/>
        </w:rPr>
        <w:t>A.</w:t>
      </w:r>
      <w:r w:rsidRPr="00C10899">
        <w:rPr>
          <w:b/>
          <w:color w:val="000000" w:themeColor="text1"/>
          <w:highlight w:val="cyan"/>
        </w:rPr>
        <w:tab/>
      </w:r>
      <w:r w:rsidRPr="009E226B">
        <w:rPr>
          <w:b/>
          <w:highlight w:val="cyan"/>
        </w:rPr>
        <w:t>PHẦN TRẮC NGHIỆM</w:t>
      </w:r>
    </w:p>
    <w:p w:rsidR="00F45F13" w:rsidRDefault="00F45F13" w:rsidP="009E226B">
      <w:pPr>
        <w:pStyle w:val="Normal0"/>
        <w:spacing w:line="312" w:lineRule="auto"/>
        <w:rPr>
          <w:rFonts w:hint="cs"/>
          <w:i/>
          <w:lang w:val="fr-FR"/>
        </w:rPr>
      </w:pPr>
      <w:r w:rsidRPr="00C10899">
        <w:rPr>
          <w:b/>
          <w:color w:val="FF0000"/>
        </w:rPr>
        <w:t>Câu 1:</w:t>
      </w:r>
      <w:r w:rsidRPr="0089595D">
        <w:rPr>
          <w:b/>
        </w:rPr>
        <w:t xml:space="preserve"> </w:t>
      </w:r>
      <w:r w:rsidRPr="00FB3F06">
        <w:rPr>
          <w:b/>
          <w:lang w:val="fr-FR"/>
        </w:rPr>
        <w:t xml:space="preserve"> </w:t>
      </w:r>
      <w:r>
        <w:rPr>
          <w:rFonts w:hint="cs"/>
          <w:b/>
          <w:lang w:val="fr-FR"/>
        </w:rPr>
        <w:t>Thiết bị thông minh xuất hiện vào thời điểm</w:t>
      </w:r>
      <w:r w:rsidRPr="00FB3F06">
        <w:rPr>
          <w:rFonts w:hint="cs"/>
          <w:b/>
          <w:lang w:val="fr-FR"/>
        </w:rPr>
        <w:t xml:space="preserve"> nào</w:t>
      </w:r>
      <w:r w:rsidRPr="00FB3F06">
        <w:rPr>
          <w:b/>
          <w:lang w:val="fr-FR"/>
        </w:rPr>
        <w:t>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rFonts w:hint="cs"/>
          <w:color w:val="000000"/>
          <w:sz w:val="26"/>
          <w:lang w:val="fr-FR"/>
        </w:rPr>
        <w:t>Cách mạng công nghiệp lần thứ III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lang w:val="fr-FR"/>
        </w:rPr>
        <w:t>Cách mạng công nghiệp lần thứ I</w:t>
      </w:r>
      <w:r w:rsidRPr="00130814">
        <w:rPr>
          <w:color w:val="000000"/>
          <w:sz w:val="26"/>
          <w:lang w:val="fr-FR"/>
        </w:rPr>
        <w:t>V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rFonts w:hint="cs"/>
          <w:color w:val="000000"/>
          <w:sz w:val="26"/>
          <w:lang w:val="fr-FR"/>
        </w:rPr>
        <w:t xml:space="preserve"> Cách mạng công nghiệp lần thứ I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rFonts w:hint="cs"/>
          <w:color w:val="000000"/>
          <w:sz w:val="26"/>
          <w:lang w:val="fr-FR"/>
        </w:rPr>
        <w:t xml:space="preserve">Cách mạng công nghiệp lần thứ II </w:t>
      </w:r>
    </w:p>
    <w:p w:rsidR="00F45F13" w:rsidRPr="00130814" w:rsidRDefault="00F45F13" w:rsidP="009E226B">
      <w:pPr>
        <w:pStyle w:val="NormalWeb"/>
        <w:shd w:val="clear" w:color="auto" w:fill="FFFFFF"/>
        <w:spacing w:before="0" w:beforeAutospacing="0" w:after="0" w:afterAutospacing="0"/>
        <w:jc w:val="both"/>
        <w:rPr>
          <w:rFonts w:hint="cs"/>
          <w:i/>
          <w:lang w:val="fr-FR"/>
        </w:rPr>
      </w:pPr>
      <w:r w:rsidRPr="00C10899">
        <w:rPr>
          <w:b/>
          <w:color w:val="FF0000"/>
          <w:sz w:val="26"/>
        </w:rPr>
        <w:t>Câu 2:</w:t>
      </w:r>
      <w:r w:rsidRPr="0089595D">
        <w:rPr>
          <w:b/>
          <w:sz w:val="26"/>
        </w:rPr>
        <w:t xml:space="preserve"> </w:t>
      </w:r>
      <w:r w:rsidRPr="00130814">
        <w:rPr>
          <w:b/>
          <w:sz w:val="26"/>
          <w:szCs w:val="26"/>
        </w:rPr>
        <w:t xml:space="preserve"> </w:t>
      </w:r>
      <w:r w:rsidRPr="00130814">
        <w:rPr>
          <w:rFonts w:hint="cs"/>
          <w:b/>
          <w:bCs/>
          <w:sz w:val="26"/>
          <w:szCs w:val="26"/>
        </w:rPr>
        <w:t>Một mạng máy mà chỉ kết nối các máy tính trong một phạm vi nhỏ như một phòng học được là mạng</w:t>
      </w:r>
      <w:r w:rsidRPr="00130814">
        <w:rPr>
          <w:b/>
          <w:bCs/>
          <w:sz w:val="26"/>
          <w:szCs w:val="26"/>
        </w:rPr>
        <w:t>?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6"/>
        </w:rPr>
        <w:t>Kết nối của nhiều mạng diện rộng.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6"/>
        </w:rPr>
        <w:t>Mạng cục bộ LAN.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6"/>
        </w:rPr>
        <w:t>Mạng diện rộng WAN.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6"/>
        </w:rPr>
        <w:t>Mạng thông tin toàn cầu Internet.</w:t>
      </w:r>
    </w:p>
    <w:p w:rsidR="00F45F13" w:rsidRPr="00130814" w:rsidRDefault="00F45F13" w:rsidP="009E226B">
      <w:pPr>
        <w:pStyle w:val="Normal0"/>
        <w:snapToGrid w:val="0"/>
        <w:jc w:val="both"/>
        <w:rPr>
          <w:rFonts w:hint="cs"/>
          <w:i/>
          <w:lang w:val="fr-FR"/>
        </w:rPr>
      </w:pPr>
      <w:r w:rsidRPr="00C10899">
        <w:rPr>
          <w:b/>
          <w:color w:val="FF0000"/>
        </w:rPr>
        <w:t>Câu 3:</w:t>
      </w:r>
      <w:r w:rsidRPr="0089595D">
        <w:rPr>
          <w:b/>
        </w:rPr>
        <w:t xml:space="preserve"> </w:t>
      </w:r>
      <w:r w:rsidRPr="00130814">
        <w:rPr>
          <w:i/>
          <w:lang w:val="fr-FR"/>
        </w:rPr>
        <w:t xml:space="preserve"> </w:t>
      </w:r>
      <w:r w:rsidRPr="00130814">
        <w:rPr>
          <w:rFonts w:hint="cs"/>
          <w:b/>
          <w:bCs/>
          <w:szCs w:val="28"/>
        </w:rPr>
        <w:t>Mạng Internet do ai sở hữu?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</w:rPr>
        <w:t>Tổ chức nào đó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</w:rPr>
        <w:t>Cá nhân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</w:rPr>
        <w:t xml:space="preserve">Không có ai sở hữu. 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</w:rPr>
        <w:t>Một nước nào đó</w:t>
      </w:r>
    </w:p>
    <w:p w:rsidR="00F45F13" w:rsidRPr="00130814" w:rsidRDefault="00F45F13" w:rsidP="009E226B">
      <w:pPr>
        <w:pStyle w:val="Normal0"/>
        <w:rPr>
          <w:rFonts w:hint="cs"/>
          <w:i/>
          <w:lang w:val="fr-FR"/>
        </w:rPr>
      </w:pPr>
      <w:r w:rsidRPr="00C10899">
        <w:rPr>
          <w:b/>
          <w:color w:val="FF0000"/>
        </w:rPr>
        <w:t>Câu 4:</w:t>
      </w:r>
      <w:r w:rsidRPr="0089595D">
        <w:rPr>
          <w:b/>
        </w:rPr>
        <w:t xml:space="preserve"> </w:t>
      </w:r>
      <w:r w:rsidRPr="00130814">
        <w:rPr>
          <w:rFonts w:hint="cs"/>
          <w:b/>
          <w:bCs/>
          <w:noProof/>
          <w:szCs w:val="28"/>
        </w:rPr>
        <w:t xml:space="preserve"> Để sử dụng chung máy in trong mạng LAN thì máy in được kết nối với thiết bị nào?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noProof/>
          <w:color w:val="000000"/>
          <w:sz w:val="26"/>
          <w:szCs w:val="28"/>
        </w:rPr>
        <w:t>DSL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noProof/>
          <w:color w:val="000000"/>
          <w:sz w:val="26"/>
          <w:szCs w:val="28"/>
        </w:rPr>
        <w:t>Modem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noProof/>
          <w:color w:val="000000"/>
          <w:sz w:val="26"/>
          <w:szCs w:val="28"/>
        </w:rPr>
        <w:t>Router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noProof/>
          <w:color w:val="000000"/>
          <w:sz w:val="26"/>
          <w:szCs w:val="28"/>
        </w:rPr>
        <w:t xml:space="preserve">Hub/Switch  </w:t>
      </w:r>
    </w:p>
    <w:p w:rsidR="00F45F13" w:rsidRPr="00130814" w:rsidRDefault="00F45F13" w:rsidP="009E226B">
      <w:pPr>
        <w:pStyle w:val="Normal0"/>
        <w:rPr>
          <w:rFonts w:hint="cs"/>
          <w:sz w:val="27"/>
          <w:szCs w:val="27"/>
        </w:rPr>
      </w:pPr>
      <w:r w:rsidRPr="00C10899">
        <w:rPr>
          <w:b/>
          <w:color w:val="FF0000"/>
        </w:rPr>
        <w:t>Câu 5:</w:t>
      </w:r>
      <w:r w:rsidRPr="0089595D">
        <w:rPr>
          <w:b/>
        </w:rPr>
        <w:t xml:space="preserve"> </w:t>
      </w:r>
      <w:r w:rsidRPr="00130814">
        <w:rPr>
          <w:szCs w:val="27"/>
        </w:rPr>
        <w:t xml:space="preserve"> </w:t>
      </w:r>
      <w:r w:rsidRPr="00130814">
        <w:rPr>
          <w:b/>
          <w:bCs/>
          <w:szCs w:val="27"/>
        </w:rPr>
        <w:t xml:space="preserve">W, </w:t>
      </w:r>
      <w:r w:rsidRPr="00130814">
        <w:rPr>
          <w:rFonts w:hint="cs"/>
          <w:b/>
          <w:bCs/>
          <w:szCs w:val="27"/>
        </w:rPr>
        <w:t>H là viết tắt của thuộc tính nào của hình chữ nhật?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Bán kính.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Góc của điểm đầu và điểm cuối.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Chiều rộng, chiều dài.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Cung.</w:t>
      </w:r>
    </w:p>
    <w:p w:rsidR="00F45F13" w:rsidRPr="00130814" w:rsidRDefault="00F45F13" w:rsidP="009E226B">
      <w:pPr>
        <w:pStyle w:val="Normal0"/>
        <w:spacing w:line="259" w:lineRule="auto"/>
        <w:rPr>
          <w:rFonts w:hint="cs"/>
          <w:i/>
          <w:lang w:val="fr-FR"/>
        </w:rPr>
      </w:pPr>
      <w:r w:rsidRPr="00C10899">
        <w:rPr>
          <w:b/>
          <w:color w:val="FF0000"/>
        </w:rPr>
        <w:t>Câu 6:</w:t>
      </w:r>
      <w:r w:rsidRPr="0089595D">
        <w:rPr>
          <w:b/>
        </w:rPr>
        <w:t xml:space="preserve"> </w:t>
      </w:r>
      <w:r w:rsidRPr="00130814">
        <w:rPr>
          <w:i/>
          <w:lang w:val="fr-FR"/>
        </w:rPr>
        <w:t xml:space="preserve"> </w:t>
      </w:r>
      <w:r w:rsidRPr="00130814">
        <w:rPr>
          <w:rFonts w:eastAsia="Calibri"/>
          <w:b/>
          <w:bCs/>
          <w:szCs w:val="28"/>
          <w:lang w:val="vi-VN"/>
        </w:rPr>
        <w:t>Phần mềm nào dưới đây là phần mềm chỉnh sửa sản phẩm đồ họa vect</w:t>
      </w:r>
      <w:r w:rsidRPr="00130814">
        <w:rPr>
          <w:rFonts w:eastAsia="Calibri"/>
          <w:b/>
          <w:bCs/>
          <w:szCs w:val="28"/>
        </w:rPr>
        <w:t>ơ?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bCs/>
          <w:iCs/>
          <w:color w:val="000000"/>
          <w:sz w:val="26"/>
          <w:szCs w:val="28"/>
          <w:lang w:val="vi-VN"/>
        </w:rPr>
        <w:t>Inkscape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  <w:szCs w:val="28"/>
          <w:lang w:val="vi-VN"/>
        </w:rPr>
        <w:t>Paint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  <w:szCs w:val="28"/>
          <w:lang w:val="vi-VN"/>
        </w:rPr>
        <w:t>Autocard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  <w:szCs w:val="28"/>
        </w:rPr>
        <w:t>Photoshop</w:t>
      </w:r>
    </w:p>
    <w:p w:rsidR="00F45F13" w:rsidRPr="00130814" w:rsidRDefault="00F45F13" w:rsidP="009E226B">
      <w:pPr>
        <w:pStyle w:val="Normal0"/>
        <w:rPr>
          <w:rFonts w:hint="cs"/>
          <w:lang w:val="fr-FR"/>
        </w:rPr>
      </w:pPr>
      <w:r w:rsidRPr="00C10899">
        <w:rPr>
          <w:b/>
          <w:color w:val="FF0000"/>
        </w:rPr>
        <w:t>Câu 7:</w:t>
      </w:r>
      <w:r w:rsidRPr="0089595D">
        <w:rPr>
          <w:b/>
        </w:rPr>
        <w:t xml:space="preserve"> </w:t>
      </w:r>
      <w:r w:rsidRPr="00130814">
        <w:rPr>
          <w:lang w:val="fr-FR"/>
        </w:rPr>
        <w:t xml:space="preserve"> </w:t>
      </w:r>
      <w:r w:rsidRPr="00130814">
        <w:rPr>
          <w:rFonts w:hint="cs"/>
          <w:b/>
          <w:bCs/>
          <w:lang w:val="fr-FR"/>
        </w:rPr>
        <w:t>Đâu không là thuộc tính của hình sao trong In</w:t>
      </w:r>
      <w:r w:rsidRPr="00130814">
        <w:rPr>
          <w:b/>
          <w:bCs/>
          <w:lang w:val="fr-FR"/>
        </w:rPr>
        <w:t>kscape?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Start, End.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Rounded.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Corners.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Spoke Ratio.</w:t>
      </w:r>
    </w:p>
    <w:p w:rsidR="00F45F13" w:rsidRPr="00130814" w:rsidRDefault="00F45F13" w:rsidP="009E226B">
      <w:pPr>
        <w:pStyle w:val="Normal0"/>
        <w:rPr>
          <w:rFonts w:hint="cs"/>
          <w:lang w:val="fr-FR"/>
        </w:rPr>
      </w:pPr>
      <w:r w:rsidRPr="00C10899">
        <w:rPr>
          <w:b/>
          <w:color w:val="FF0000"/>
        </w:rPr>
        <w:t>Câu 8:</w:t>
      </w:r>
      <w:r w:rsidRPr="0089595D">
        <w:rPr>
          <w:b/>
        </w:rPr>
        <w:t xml:space="preserve"> </w:t>
      </w:r>
      <w:r w:rsidRPr="00130814">
        <w:rPr>
          <w:lang w:val="fr-FR"/>
        </w:rPr>
        <w:t xml:space="preserve"> </w:t>
      </w:r>
      <w:r w:rsidRPr="00130814">
        <w:rPr>
          <w:rFonts w:hint="cs"/>
          <w:b/>
          <w:bCs/>
          <w:lang w:val="fr-FR"/>
        </w:rPr>
        <w:t>Thuộc tính Spoke ratio có ở hình nào?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Hình sao.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Hình vuông</w:t>
      </w:r>
      <w:r w:rsidRPr="00130814">
        <w:rPr>
          <w:color w:val="000000"/>
          <w:sz w:val="26"/>
          <w:szCs w:val="27"/>
        </w:rPr>
        <w:t>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Hình elip.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7"/>
        </w:rPr>
        <w:t>Hình chữ nhật.</w:t>
      </w:r>
    </w:p>
    <w:p w:rsidR="00F45F13" w:rsidRPr="00130814" w:rsidRDefault="00F45F13" w:rsidP="009E226B">
      <w:pPr>
        <w:pStyle w:val="NormalWeb"/>
        <w:spacing w:before="0" w:beforeAutospacing="0" w:after="0" w:afterAutospacing="0"/>
        <w:jc w:val="both"/>
        <w:rPr>
          <w:rFonts w:hint="cs"/>
          <w:i/>
          <w:lang w:val="fr-FR"/>
        </w:rPr>
      </w:pPr>
      <w:r w:rsidRPr="00C10899">
        <w:rPr>
          <w:b/>
          <w:color w:val="FF0000"/>
          <w:sz w:val="26"/>
        </w:rPr>
        <w:t>Câu 9:</w:t>
      </w:r>
      <w:r w:rsidRPr="0089595D">
        <w:rPr>
          <w:b/>
          <w:sz w:val="26"/>
        </w:rPr>
        <w:t xml:space="preserve"> </w:t>
      </w:r>
      <w:r w:rsidRPr="00130814">
        <w:rPr>
          <w:i/>
          <w:sz w:val="26"/>
          <w:lang w:val="fr-FR"/>
        </w:rPr>
        <w:t xml:space="preserve"> </w:t>
      </w:r>
      <w:r w:rsidRPr="00130814">
        <w:rPr>
          <w:rFonts w:hint="cs"/>
          <w:b/>
          <w:bCs/>
          <w:sz w:val="26"/>
          <w:szCs w:val="26"/>
        </w:rPr>
        <w:t>Theo cơ chế lây nhiễm, có mấy loại phần mềm độc hại?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6"/>
        </w:rPr>
        <w:t>4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6"/>
        </w:rPr>
        <w:t>5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6"/>
        </w:rPr>
        <w:t>2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6"/>
        </w:rPr>
        <w:t>3</w:t>
      </w:r>
    </w:p>
    <w:p w:rsidR="00F45F13" w:rsidRPr="00130814" w:rsidRDefault="00F45F13" w:rsidP="009E226B">
      <w:pPr>
        <w:pStyle w:val="Normal0"/>
        <w:spacing w:line="259" w:lineRule="auto"/>
        <w:rPr>
          <w:rFonts w:hint="cs"/>
          <w:i/>
          <w:lang w:val="fr-FR"/>
        </w:rPr>
      </w:pPr>
      <w:r w:rsidRPr="00C10899">
        <w:rPr>
          <w:b/>
          <w:color w:val="FF0000"/>
        </w:rPr>
        <w:t>Câu 10:</w:t>
      </w:r>
      <w:r w:rsidRPr="0089595D">
        <w:rPr>
          <w:b/>
        </w:rPr>
        <w:t xml:space="preserve"> </w:t>
      </w:r>
      <w:r w:rsidRPr="00130814">
        <w:rPr>
          <w:lang w:val="fr-FR"/>
        </w:rPr>
        <w:t xml:space="preserve"> </w:t>
      </w:r>
      <w:r w:rsidRPr="00130814">
        <w:rPr>
          <w:rFonts w:hint="cs"/>
          <w:b/>
          <w:bCs/>
          <w:szCs w:val="28"/>
          <w:lang w:val="vi-VN"/>
        </w:rPr>
        <w:t>Phương án nào sau đây là chế độ soạn thảo chương trình của Python?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  <w:lang w:val="vi-VN"/>
        </w:rPr>
        <w:t>&gt;&gt;&gt;  print (“3+7=”, 3+</w:t>
      </w:r>
      <w:r w:rsidRPr="00130814">
        <w:rPr>
          <w:color w:val="000000"/>
          <w:sz w:val="26"/>
          <w:szCs w:val="28"/>
          <w:lang w:val="vi-VN"/>
        </w:rPr>
        <w:t>7)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  <w:lang w:val="fr-FR"/>
        </w:rPr>
        <w:t>&gt;&gt;&gt; “</w:t>
      </w:r>
      <w:r w:rsidRPr="00130814">
        <w:rPr>
          <w:rFonts w:hint="cs"/>
          <w:color w:val="000000"/>
          <w:sz w:val="26"/>
          <w:szCs w:val="28"/>
          <w:lang w:val="vi-VN"/>
        </w:rPr>
        <w:t>3+7”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bCs/>
          <w:iCs/>
          <w:color w:val="000000"/>
          <w:sz w:val="26"/>
          <w:szCs w:val="28"/>
          <w:lang w:val="fr-FR"/>
        </w:rPr>
        <w:t>p</w:t>
      </w:r>
      <w:r w:rsidRPr="00130814">
        <w:rPr>
          <w:rFonts w:hint="cs"/>
          <w:bCs/>
          <w:iCs/>
          <w:color w:val="000000"/>
          <w:sz w:val="26"/>
          <w:szCs w:val="28"/>
          <w:lang w:val="fr-FR"/>
        </w:rPr>
        <w:t>rint (“</w:t>
      </w:r>
      <w:r w:rsidRPr="00130814">
        <w:rPr>
          <w:rFonts w:hint="cs"/>
          <w:bCs/>
          <w:iCs/>
          <w:color w:val="000000"/>
          <w:sz w:val="26"/>
          <w:szCs w:val="28"/>
          <w:lang w:val="vi-VN"/>
        </w:rPr>
        <w:t>3+7”)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8"/>
          <w:lang w:val="fr-FR"/>
        </w:rPr>
        <w:t>&gt;&gt;&gt; 3+7</w:t>
      </w:r>
    </w:p>
    <w:p w:rsidR="00F45F13" w:rsidRPr="00130814" w:rsidRDefault="00F45F13" w:rsidP="009E226B">
      <w:pPr>
        <w:pStyle w:val="Normal0"/>
        <w:rPr>
          <w:rFonts w:hint="cs"/>
          <w:i/>
          <w:lang w:val="fr-FR"/>
        </w:rPr>
      </w:pPr>
      <w:r w:rsidRPr="00C10899">
        <w:rPr>
          <w:b/>
          <w:color w:val="FF0000"/>
        </w:rPr>
        <w:t>Câu 11:</w:t>
      </w:r>
      <w:r w:rsidRPr="0089595D">
        <w:rPr>
          <w:b/>
        </w:rPr>
        <w:t xml:space="preserve"> </w:t>
      </w:r>
      <w:r w:rsidRPr="00130814">
        <w:rPr>
          <w:lang w:val="fr-FR"/>
        </w:rPr>
        <w:t xml:space="preserve"> </w:t>
      </w:r>
      <w:r w:rsidRPr="00130814">
        <w:rPr>
          <w:rFonts w:hint="cs"/>
          <w:b/>
          <w:w w:val="95"/>
        </w:rPr>
        <w:t>Trong Python câu lệnh gán có dạng như thế nào?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w w:val="95"/>
          <w:sz w:val="26"/>
        </w:rPr>
        <w:t>&lt;</w:t>
      </w:r>
      <w:r w:rsidRPr="00130814">
        <w:rPr>
          <w:rFonts w:hint="cs"/>
          <w:color w:val="000000"/>
          <w:w w:val="95"/>
          <w:sz w:val="26"/>
        </w:rPr>
        <w:t xml:space="preserve"> biến &gt; </w:t>
      </w:r>
      <w:r w:rsidR="006A59BB">
        <w:rPr>
          <w:color w:val="000000"/>
          <w:w w:val="95"/>
          <w:sz w:val="26"/>
        </w:rPr>
        <w:t xml:space="preserve">: </w:t>
      </w:r>
      <w:r w:rsidRPr="00130814">
        <w:rPr>
          <w:rFonts w:hint="cs"/>
          <w:color w:val="000000"/>
          <w:w w:val="95"/>
          <w:sz w:val="26"/>
        </w:rPr>
        <w:t>&lt; biểu thức &gt;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w w:val="95"/>
          <w:sz w:val="26"/>
        </w:rPr>
        <w:t>&lt;</w:t>
      </w:r>
      <w:r w:rsidRPr="00130814">
        <w:rPr>
          <w:rFonts w:hint="cs"/>
          <w:color w:val="000000"/>
          <w:w w:val="95"/>
          <w:sz w:val="26"/>
        </w:rPr>
        <w:t xml:space="preserve"> biến &gt; ==&lt;biểu thức &gt;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w w:val="95"/>
          <w:sz w:val="26"/>
        </w:rPr>
        <w:t>&lt;</w:t>
      </w:r>
      <w:r w:rsidRPr="00130814">
        <w:rPr>
          <w:rFonts w:hint="cs"/>
          <w:color w:val="000000"/>
          <w:w w:val="95"/>
          <w:sz w:val="26"/>
        </w:rPr>
        <w:t xml:space="preserve"> biến &gt; =&lt; biểu thức &gt;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w w:val="95"/>
          <w:sz w:val="26"/>
        </w:rPr>
        <w:t>&lt;</w:t>
      </w:r>
      <w:r w:rsidRPr="00130814">
        <w:rPr>
          <w:rFonts w:hint="cs"/>
          <w:color w:val="000000"/>
          <w:w w:val="95"/>
          <w:sz w:val="26"/>
        </w:rPr>
        <w:t xml:space="preserve"> biến &gt; :=&lt; biểu thức &gt;</w:t>
      </w:r>
    </w:p>
    <w:p w:rsidR="00F45F13" w:rsidRPr="00130814" w:rsidRDefault="00F45F13" w:rsidP="009E226B">
      <w:pPr>
        <w:pStyle w:val="Normal0"/>
        <w:rPr>
          <w:rFonts w:hint="cs"/>
          <w:sz w:val="27"/>
          <w:szCs w:val="27"/>
        </w:rPr>
      </w:pPr>
      <w:r w:rsidRPr="00C10899">
        <w:rPr>
          <w:b/>
          <w:color w:val="FF0000"/>
        </w:rPr>
        <w:t>Câu 12:</w:t>
      </w:r>
      <w:r w:rsidRPr="0089595D">
        <w:rPr>
          <w:b/>
        </w:rPr>
        <w:t xml:space="preserve"> </w:t>
      </w:r>
      <w:r w:rsidRPr="00130814">
        <w:rPr>
          <w:szCs w:val="27"/>
        </w:rPr>
        <w:t xml:space="preserve"> </w:t>
      </w:r>
      <w:r w:rsidRPr="00130814">
        <w:rPr>
          <w:rFonts w:hint="cs"/>
          <w:b/>
          <w:bCs/>
          <w:szCs w:val="27"/>
        </w:rPr>
        <w:t>Phép giao các đối tượng đồ họa cần dùng tổ hợp phím gì?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Ctrl + *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Ctrl + -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Ctrl + ^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Ctrl + /</w:t>
      </w:r>
    </w:p>
    <w:p w:rsidR="00F45F13" w:rsidRPr="00130814" w:rsidRDefault="00F45F13" w:rsidP="009E226B">
      <w:pPr>
        <w:pStyle w:val="Normal0"/>
        <w:rPr>
          <w:rFonts w:hint="cs"/>
          <w:i/>
          <w:lang w:val="fr-FR"/>
        </w:rPr>
      </w:pPr>
      <w:r w:rsidRPr="00C10899">
        <w:rPr>
          <w:b/>
          <w:color w:val="FF0000"/>
        </w:rPr>
        <w:t>Câu 13:</w:t>
      </w:r>
      <w:r w:rsidRPr="0089595D">
        <w:rPr>
          <w:b/>
        </w:rPr>
        <w:t xml:space="preserve"> </w:t>
      </w:r>
      <w:r w:rsidRPr="00130814">
        <w:rPr>
          <w:i/>
          <w:lang w:val="fr-FR"/>
        </w:rPr>
        <w:t xml:space="preserve"> </w:t>
      </w:r>
      <w:r w:rsidRPr="00130814">
        <w:rPr>
          <w:rFonts w:hint="cs"/>
          <w:b/>
          <w:szCs w:val="28"/>
          <w:lang w:val="fi-FI"/>
        </w:rPr>
        <w:t>Các mạng LAN có thể kết nối với nhau thông qua thiết bị nào?</w:t>
      </w:r>
    </w:p>
    <w:p w:rsidR="00F45F13" w:rsidRDefault="00F45F13" w:rsidP="009E226B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8"/>
          <w:lang w:val="fi-FI"/>
        </w:rPr>
        <w:t>H</w:t>
      </w:r>
      <w:r>
        <w:rPr>
          <w:color w:val="000000"/>
          <w:sz w:val="26"/>
          <w:szCs w:val="28"/>
          <w:lang w:val="fi-FI"/>
        </w:rPr>
        <w:t>ub</w:t>
      </w:r>
      <w:r w:rsidRPr="00130814">
        <w:rPr>
          <w:color w:val="000000"/>
          <w:sz w:val="26"/>
          <w:szCs w:val="28"/>
          <w:lang w:val="fi-FI"/>
        </w:rPr>
        <w:t>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8"/>
          <w:lang w:val="fi-FI"/>
        </w:rPr>
        <w:t>Router.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8"/>
          <w:lang w:val="fi-FI"/>
        </w:rPr>
        <w:t>Switch.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hint="cs"/>
          <w:color w:val="000000"/>
          <w:sz w:val="26"/>
          <w:szCs w:val="28"/>
          <w:lang w:val="fi-FI"/>
        </w:rPr>
        <w:t>Không có</w:t>
      </w:r>
    </w:p>
    <w:p w:rsidR="00F45F13" w:rsidRPr="00130814" w:rsidRDefault="00F45F13" w:rsidP="009E226B">
      <w:pPr>
        <w:pStyle w:val="Normal0"/>
        <w:spacing w:line="259" w:lineRule="auto"/>
        <w:rPr>
          <w:rFonts w:hint="cs"/>
          <w:i/>
          <w:lang w:val="fr-FR"/>
        </w:rPr>
      </w:pPr>
      <w:r w:rsidRPr="00C10899">
        <w:rPr>
          <w:b/>
          <w:color w:val="FF0000"/>
        </w:rPr>
        <w:t>Câu 14:</w:t>
      </w:r>
      <w:r w:rsidRPr="0089595D">
        <w:rPr>
          <w:b/>
        </w:rPr>
        <w:t xml:space="preserve"> </w:t>
      </w:r>
      <w:r w:rsidRPr="00130814">
        <w:rPr>
          <w:i/>
          <w:lang w:val="fr-FR"/>
        </w:rPr>
        <w:t xml:space="preserve"> </w:t>
      </w:r>
      <w:r w:rsidRPr="00130814">
        <w:rPr>
          <w:rFonts w:eastAsia="Calibri"/>
          <w:b/>
          <w:bCs/>
        </w:rPr>
        <w:t>Muốn thêm một điểm neo vào giữa hai điểm neo, ta thực hiện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</w:rPr>
        <w:t>Nháy đúp chuột trên đường cong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</w:rPr>
        <w:t>Nháy chuột vào đoạn đó trên đường cong và chọn biểu tưởng gộp điểm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</w:rPr>
        <w:t>Nháy chuột vào đoạn đó trên đường cong và chọn biểu tượng bỏ điểm</w:t>
      </w:r>
    </w:p>
    <w:p w:rsidR="00F45F13" w:rsidRDefault="00F45F13" w:rsidP="009E226B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rFonts w:eastAsia="Calibri"/>
          <w:color w:val="000000"/>
          <w:sz w:val="26"/>
        </w:rPr>
        <w:t>Nháy chuột vào đoạn đó trên đường cong và chọn biểu tượng thêm điểm</w:t>
      </w:r>
    </w:p>
    <w:p w:rsidR="00F45F13" w:rsidRPr="00130814" w:rsidRDefault="00F45F13" w:rsidP="009E226B">
      <w:pPr>
        <w:pStyle w:val="Normal0"/>
        <w:spacing w:line="390" w:lineRule="atLeast"/>
        <w:rPr>
          <w:rFonts w:hint="cs"/>
          <w:sz w:val="24"/>
          <w:szCs w:val="24"/>
        </w:rPr>
      </w:pPr>
      <w:r w:rsidRPr="00C10899">
        <w:rPr>
          <w:b/>
          <w:color w:val="FF0000"/>
        </w:rPr>
        <w:t>Câu 15:</w:t>
      </w:r>
      <w:r w:rsidRPr="0089595D">
        <w:rPr>
          <w:b/>
        </w:rPr>
        <w:t xml:space="preserve"> </w:t>
      </w:r>
      <w:r w:rsidRPr="00130814">
        <w:rPr>
          <w:szCs w:val="24"/>
        </w:rPr>
        <w:t xml:space="preserve"> </w:t>
      </w:r>
      <w:r w:rsidRPr="00130814">
        <w:rPr>
          <w:rFonts w:hint="cs"/>
          <w:b/>
          <w:bCs/>
          <w:szCs w:val="27"/>
        </w:rPr>
        <w:t>Để tuỳ chỉnh màu tô và màu vẽ trong Inkscape, ta sử dụng hộp thoại?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A.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Stroke Style.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B.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Opacity.</w:t>
      </w:r>
    </w:p>
    <w:p w:rsidR="00F45F13" w:rsidRDefault="00F45F13" w:rsidP="009E226B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 w:rsidRPr="00C10899">
        <w:rPr>
          <w:b/>
          <w:color w:val="0066FF"/>
          <w:sz w:val="26"/>
        </w:rPr>
        <w:t>C.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Fill and Stroke.</w:t>
      </w:r>
      <w:r>
        <w:rPr>
          <w:sz w:val="26"/>
        </w:rPr>
        <w:tab/>
      </w:r>
      <w:r w:rsidRPr="00C10899">
        <w:rPr>
          <w:b/>
          <w:color w:val="0066FF"/>
          <w:sz w:val="26"/>
        </w:rPr>
        <w:t>D.</w:t>
      </w:r>
      <w:r>
        <w:rPr>
          <w:b/>
          <w:sz w:val="26"/>
        </w:rPr>
        <w:t xml:space="preserve"> </w:t>
      </w:r>
      <w:r w:rsidRPr="00130814">
        <w:rPr>
          <w:color w:val="000000"/>
          <w:sz w:val="26"/>
          <w:lang w:val="fr-FR"/>
        </w:rPr>
        <w:t xml:space="preserve"> </w:t>
      </w:r>
      <w:r w:rsidRPr="00130814">
        <w:rPr>
          <w:color w:val="000000"/>
          <w:sz w:val="26"/>
          <w:szCs w:val="27"/>
        </w:rPr>
        <w:t>Fill Style.</w:t>
      </w:r>
    </w:p>
    <w:p w:rsidR="00DE00BB" w:rsidRPr="00C10899" w:rsidRDefault="009E226B" w:rsidP="009E226B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b/>
          <w:bCs/>
          <w:color w:val="000000" w:themeColor="text1"/>
          <w:sz w:val="28"/>
          <w:szCs w:val="28"/>
        </w:rPr>
      </w:pPr>
      <w:r w:rsidRPr="00C10899">
        <w:rPr>
          <w:b/>
          <w:bCs/>
          <w:color w:val="000000" w:themeColor="text1"/>
          <w:sz w:val="28"/>
          <w:szCs w:val="28"/>
          <w:highlight w:val="cyan"/>
        </w:rPr>
        <w:t>B. PHẦN TỰ LUẬN</w:t>
      </w:r>
    </w:p>
    <w:p w:rsidR="00DE00BB" w:rsidRPr="002F7085" w:rsidRDefault="00DE00BB" w:rsidP="009E226B">
      <w:pPr>
        <w:pStyle w:val="NormalWeb"/>
        <w:spacing w:before="0" w:beforeAutospacing="0" w:after="0" w:afterAutospacing="0" w:line="330" w:lineRule="atLeast"/>
        <w:jc w:val="both"/>
        <w:rPr>
          <w:b/>
          <w:bCs/>
          <w:color w:val="000080"/>
          <w:sz w:val="28"/>
          <w:szCs w:val="28"/>
        </w:rPr>
      </w:pPr>
    </w:p>
    <w:p w:rsidR="00DE00BB" w:rsidRPr="002F7085" w:rsidRDefault="00DE00BB" w:rsidP="009E226B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</w:rPr>
        <w:lastRenderedPageBreak/>
        <w:t>Câu 1</w:t>
      </w:r>
      <w:r w:rsidRPr="00C10899">
        <w:rPr>
          <w:b/>
          <w:color w:val="FF0000"/>
          <w:sz w:val="28"/>
          <w:szCs w:val="28"/>
        </w:rPr>
        <w:t>:</w:t>
      </w:r>
      <w:r w:rsidRPr="002F7085">
        <w:rPr>
          <w:b/>
          <w:bCs/>
          <w:color w:val="000000"/>
          <w:sz w:val="28"/>
          <w:szCs w:val="28"/>
        </w:rPr>
        <w:t xml:space="preserve"> </w:t>
      </w:r>
      <w:r w:rsidRPr="002F7085">
        <w:rPr>
          <w:color w:val="000000"/>
          <w:sz w:val="28"/>
          <w:szCs w:val="28"/>
        </w:rPr>
        <w:t>Viết các lệnh in ra màn hình thông tin như sau:</w:t>
      </w:r>
    </w:p>
    <w:p w:rsidR="00DE00BB" w:rsidRDefault="00F86ED3" w:rsidP="009E226B">
      <w:pPr>
        <w:spacing w:line="330" w:lineRule="atLeast"/>
        <w:ind w:left="720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</w:t>
      </w:r>
      <w:r>
        <w:rPr>
          <w:color w:val="000000"/>
          <w:sz w:val="28"/>
          <w:szCs w:val="28"/>
        </w:rPr>
        <w:tab/>
      </w:r>
      <w:r w:rsidR="00DE00BB" w:rsidRPr="002F7085">
        <w:rPr>
          <w:color w:val="000000"/>
          <w:sz w:val="28"/>
          <w:szCs w:val="28"/>
        </w:rPr>
        <w:t>1 × 3 × 5 × 7 = 105                  </w:t>
      </w:r>
    </w:p>
    <w:p w:rsidR="00DE00BB" w:rsidRPr="002F7085" w:rsidRDefault="00F86ED3" w:rsidP="009E226B">
      <w:pPr>
        <w:spacing w:line="330" w:lineRule="atLeast"/>
        <w:ind w:left="720" w:hanging="360"/>
        <w:jc w:val="both"/>
        <w:rPr>
          <w:color w:val="000000"/>
          <w:sz w:val="28"/>
          <w:szCs w:val="28"/>
        </w:rPr>
      </w:pPr>
      <w:r w:rsidRPr="002F7085">
        <w:rPr>
          <w:color w:val="000000"/>
          <w:sz w:val="28"/>
          <w:szCs w:val="28"/>
        </w:rPr>
        <w:t>b)</w:t>
      </w:r>
      <w:r w:rsidRPr="002F7085">
        <w:rPr>
          <w:color w:val="000000"/>
          <w:sz w:val="28"/>
          <w:szCs w:val="28"/>
        </w:rPr>
        <w:tab/>
      </w:r>
      <w:r w:rsidR="00DE00BB" w:rsidRPr="002F7085">
        <w:rPr>
          <w:color w:val="000000"/>
          <w:sz w:val="28"/>
          <w:szCs w:val="28"/>
        </w:rPr>
        <w:t xml:space="preserve">  b) Kiểm tra học kỳ II năm học 2022 - 2023.</w:t>
      </w:r>
    </w:p>
    <w:p w:rsidR="00DE00BB" w:rsidRPr="002F7085" w:rsidRDefault="00DE00BB" w:rsidP="009E226B">
      <w:pPr>
        <w:spacing w:line="330" w:lineRule="atLeast"/>
        <w:jc w:val="both"/>
        <w:rPr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  <w:shd w:val="clear" w:color="auto" w:fill="FFFFFF"/>
        </w:rPr>
        <w:t>Câu 2</w:t>
      </w:r>
      <w:r w:rsidR="009E226B" w:rsidRPr="00C10899">
        <w:rPr>
          <w:b/>
          <w:bCs/>
          <w:color w:val="FF0000"/>
          <w:sz w:val="28"/>
          <w:szCs w:val="28"/>
          <w:shd w:val="clear" w:color="auto" w:fill="FFFFFF"/>
        </w:rPr>
        <w:t>:</w:t>
      </w:r>
      <w:r w:rsidR="009E226B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7085">
        <w:rPr>
          <w:color w:val="000000"/>
          <w:sz w:val="28"/>
          <w:szCs w:val="28"/>
          <w:shd w:val="clear" w:color="auto" w:fill="FFFFFF"/>
        </w:rPr>
        <w:t xml:space="preserve"> Phân biệt chế độ gõ lệnh trực tiếp và chế độ soạn thảo chương trình của Python.</w:t>
      </w:r>
    </w:p>
    <w:p w:rsidR="00DE00BB" w:rsidRPr="002F7085" w:rsidRDefault="00DE00BB" w:rsidP="009E226B">
      <w:pPr>
        <w:spacing w:line="330" w:lineRule="atLeast"/>
        <w:jc w:val="both"/>
        <w:rPr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</w:rPr>
        <w:t>Câu 3</w:t>
      </w:r>
      <w:r w:rsidR="009E226B" w:rsidRPr="00C10899">
        <w:rPr>
          <w:b/>
          <w:bCs/>
          <w:color w:val="FF0000"/>
          <w:sz w:val="28"/>
          <w:szCs w:val="28"/>
        </w:rPr>
        <w:t>:</w:t>
      </w:r>
      <w:r w:rsidRPr="002F7085">
        <w:rPr>
          <w:sz w:val="28"/>
          <w:szCs w:val="28"/>
        </w:rPr>
        <w:t xml:space="preserve"> </w:t>
      </w:r>
      <w:r w:rsidRPr="002F7085">
        <w:rPr>
          <w:color w:val="000000"/>
          <w:sz w:val="28"/>
          <w:szCs w:val="28"/>
        </w:rPr>
        <w:t>Viết các lệnh để thực hiện việc đổi số giây ss cho trước sang số ngày, giờ, phút, giây, in kết quả ra màn hình.</w:t>
      </w:r>
    </w:p>
    <w:p w:rsidR="00DE00BB" w:rsidRPr="002F7085" w:rsidRDefault="00DE00BB" w:rsidP="009E226B">
      <w:pPr>
        <w:spacing w:line="330" w:lineRule="atLeast"/>
        <w:jc w:val="both"/>
        <w:rPr>
          <w:color w:val="000000"/>
          <w:sz w:val="28"/>
          <w:szCs w:val="28"/>
        </w:rPr>
      </w:pPr>
      <w:r w:rsidRPr="002F7085">
        <w:rPr>
          <w:color w:val="000000"/>
          <w:sz w:val="28"/>
          <w:szCs w:val="28"/>
        </w:rPr>
        <w:t>Ví dụ, nếu ss = 684500 thì kết quả in ra như sau:</w:t>
      </w:r>
    </w:p>
    <w:p w:rsidR="00DE00BB" w:rsidRPr="002F7085" w:rsidRDefault="00DE00BB" w:rsidP="009E226B">
      <w:pPr>
        <w:spacing w:line="330" w:lineRule="atLeast"/>
        <w:jc w:val="both"/>
        <w:rPr>
          <w:color w:val="000000"/>
          <w:sz w:val="28"/>
          <w:szCs w:val="28"/>
        </w:rPr>
      </w:pPr>
      <w:r w:rsidRPr="002F7085">
        <w:rPr>
          <w:color w:val="000000"/>
          <w:sz w:val="28"/>
          <w:szCs w:val="28"/>
        </w:rPr>
        <w:t>68500 giây = 7 ngày 22 giờ 8 phút 20 giây.</w:t>
      </w:r>
    </w:p>
    <w:p w:rsidR="00DE00BB" w:rsidRPr="002F7085" w:rsidRDefault="00DE00BB" w:rsidP="009E226B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F7085">
        <w:rPr>
          <w:color w:val="000000"/>
          <w:sz w:val="28"/>
          <w:szCs w:val="28"/>
        </w:rPr>
        <w:t>Gợi ý: Sử dụng các phép toán lấy thương nguyên, lấy số dư và các cách đổi sau:</w:t>
      </w:r>
    </w:p>
    <w:p w:rsidR="00DE00BB" w:rsidRPr="002F7085" w:rsidRDefault="00DE00BB" w:rsidP="009E226B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  <w:r w:rsidRPr="002F7085">
        <w:rPr>
          <w:color w:val="000000"/>
          <w:sz w:val="28"/>
          <w:szCs w:val="28"/>
        </w:rPr>
        <w:t>1 ngày = 86400 giây; 1 giờ = 3600 giây; 1 phút = 60 giây.</w:t>
      </w:r>
    </w:p>
    <w:p w:rsidR="00DE00BB" w:rsidRPr="004A507C" w:rsidRDefault="00DE00BB" w:rsidP="009E226B">
      <w:pPr>
        <w:spacing w:line="330" w:lineRule="atLeast"/>
        <w:jc w:val="center"/>
        <w:rPr>
          <w:sz w:val="28"/>
          <w:szCs w:val="28"/>
        </w:rPr>
      </w:pPr>
      <w:r w:rsidRPr="002F7085">
        <w:rPr>
          <w:rFonts w:ascii="Tahoma" w:hAnsi="Tahoma" w:cs="Tahoma"/>
          <w:color w:val="000000"/>
          <w:sz w:val="28"/>
          <w:szCs w:val="28"/>
        </w:rPr>
        <w:br/>
      </w:r>
      <w:r w:rsidRPr="004A507C">
        <w:rPr>
          <w:b/>
          <w:i/>
          <w:sz w:val="28"/>
          <w:szCs w:val="28"/>
        </w:rPr>
        <w:t>------ HẾT ------</w:t>
      </w:r>
    </w:p>
    <w:p w:rsidR="00F45F13" w:rsidRPr="00696B57" w:rsidRDefault="00696B57" w:rsidP="009E226B">
      <w:pPr>
        <w:tabs>
          <w:tab w:val="left" w:pos="284"/>
        </w:tabs>
        <w:spacing w:line="360" w:lineRule="atLeast"/>
        <w:jc w:val="center"/>
        <w:rPr>
          <w:b/>
          <w:color w:val="FF0000"/>
          <w:sz w:val="26"/>
        </w:rPr>
      </w:pPr>
      <w:bookmarkStart w:id="0" w:name="_GoBack"/>
      <w:bookmarkEnd w:id="0"/>
      <w:r w:rsidRPr="00696B57">
        <w:rPr>
          <w:b/>
          <w:color w:val="FF0000"/>
          <w:sz w:val="26"/>
        </w:rPr>
        <w:t>ĐÁP ÁN</w:t>
      </w:r>
    </w:p>
    <w:p w:rsidR="00696B57" w:rsidRPr="00696B57" w:rsidRDefault="00696B57" w:rsidP="009E226B">
      <w:pPr>
        <w:spacing w:line="276" w:lineRule="auto"/>
        <w:rPr>
          <w:rFonts w:eastAsia="Arial"/>
          <w:b/>
          <w:bCs/>
          <w:sz w:val="26"/>
          <w:szCs w:val="22"/>
        </w:rPr>
      </w:pPr>
      <w:r w:rsidRPr="00C10899">
        <w:rPr>
          <w:rFonts w:eastAsia="Arial"/>
          <w:b/>
          <w:bCs/>
          <w:color w:val="000000" w:themeColor="text1"/>
          <w:sz w:val="26"/>
          <w:szCs w:val="22"/>
          <w:highlight w:val="cyan"/>
        </w:rPr>
        <w:t>A.</w:t>
      </w:r>
      <w:r w:rsidRPr="009E226B">
        <w:rPr>
          <w:rFonts w:eastAsia="Arial"/>
          <w:b/>
          <w:bCs/>
          <w:sz w:val="26"/>
          <w:szCs w:val="22"/>
          <w:highlight w:val="cyan"/>
        </w:rPr>
        <w:t xml:space="preserve"> TRẮC NGHIỆM</w:t>
      </w:r>
      <w:r w:rsidRPr="00696B57">
        <w:rPr>
          <w:rFonts w:eastAsia="Arial"/>
          <w:b/>
          <w:bCs/>
          <w:sz w:val="26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1"/>
        <w:gridCol w:w="1781"/>
        <w:gridCol w:w="1781"/>
      </w:tblGrid>
      <w:tr w:rsidR="00696B57" w:rsidRPr="00CF6C69" w:rsidTr="00CF6C69"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</w:tr>
      <w:tr w:rsidR="00696B57" w:rsidRPr="00CF6C69" w:rsidTr="00CF6C69"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A</w:t>
            </w:r>
          </w:p>
        </w:tc>
      </w:tr>
      <w:tr w:rsidR="00696B57" w:rsidRPr="00CF6C69" w:rsidTr="00CF6C69"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B</w:t>
            </w:r>
          </w:p>
        </w:tc>
      </w:tr>
      <w:tr w:rsidR="00696B57" w:rsidRPr="00CF6C69" w:rsidTr="00CF6C69"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D</w:t>
            </w:r>
          </w:p>
        </w:tc>
      </w:tr>
      <w:tr w:rsidR="00696B57" w:rsidRPr="00CF6C69" w:rsidTr="00CF6C69"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780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81" w:type="dxa"/>
            <w:shd w:val="clear" w:color="auto" w:fill="auto"/>
          </w:tcPr>
          <w:p w:rsidR="00696B57" w:rsidRPr="00696B57" w:rsidRDefault="00696B57" w:rsidP="009E226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96B57">
              <w:rPr>
                <w:b/>
                <w:sz w:val="28"/>
                <w:szCs w:val="28"/>
              </w:rPr>
              <w:t>C</w:t>
            </w:r>
          </w:p>
        </w:tc>
      </w:tr>
    </w:tbl>
    <w:p w:rsidR="00696B57" w:rsidRPr="00696B57" w:rsidRDefault="00696B57" w:rsidP="009E226B">
      <w:pPr>
        <w:spacing w:line="276" w:lineRule="auto"/>
        <w:rPr>
          <w:rFonts w:eastAsia="Arial"/>
          <w:b/>
          <w:bCs/>
          <w:sz w:val="26"/>
          <w:szCs w:val="22"/>
        </w:rPr>
      </w:pPr>
      <w:r w:rsidRPr="00C10899">
        <w:rPr>
          <w:rFonts w:eastAsia="Arial"/>
          <w:b/>
          <w:bCs/>
          <w:color w:val="000000" w:themeColor="text1"/>
          <w:sz w:val="26"/>
          <w:szCs w:val="22"/>
          <w:highlight w:val="cyan"/>
        </w:rPr>
        <w:t xml:space="preserve">B. </w:t>
      </w:r>
      <w:r w:rsidRPr="009E226B">
        <w:rPr>
          <w:rFonts w:eastAsia="Arial"/>
          <w:b/>
          <w:bCs/>
          <w:sz w:val="26"/>
          <w:szCs w:val="22"/>
          <w:highlight w:val="cyan"/>
        </w:rPr>
        <w:t>TRẮC NGHIỆM</w:t>
      </w:r>
    </w:p>
    <w:p w:rsidR="00696B57" w:rsidRPr="00696B57" w:rsidRDefault="00696B57" w:rsidP="009E226B">
      <w:pPr>
        <w:spacing w:line="330" w:lineRule="atLeast"/>
        <w:jc w:val="both"/>
        <w:rPr>
          <w:b/>
          <w:bCs/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</w:rPr>
        <w:t>Câu 1</w:t>
      </w:r>
      <w:r w:rsidR="009E226B" w:rsidRPr="00C10899">
        <w:rPr>
          <w:b/>
          <w:bCs/>
          <w:color w:val="FF0000"/>
          <w:sz w:val="28"/>
          <w:szCs w:val="28"/>
        </w:rPr>
        <w:t>:</w:t>
      </w: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</w:tblGrid>
      <w:tr w:rsidR="00696B57" w:rsidRPr="00CF6C69" w:rsidTr="00CF6C69">
        <w:tc>
          <w:tcPr>
            <w:tcW w:w="820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print("1 x 3 x 5 x 7 = ", 1*3*5*7)</w:t>
            </w:r>
          </w:p>
        </w:tc>
      </w:tr>
      <w:tr w:rsidR="00696B57" w:rsidRPr="00CF6C69" w:rsidTr="00CF6C69">
        <w:tc>
          <w:tcPr>
            <w:tcW w:w="820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print("Kiểm tra học kỳ I năm học 2022 - 2023.")</w:t>
            </w:r>
          </w:p>
        </w:tc>
      </w:tr>
    </w:tbl>
    <w:p w:rsidR="00696B57" w:rsidRPr="00696B57" w:rsidRDefault="00696B57" w:rsidP="009E226B">
      <w:pPr>
        <w:spacing w:line="330" w:lineRule="atLeast"/>
        <w:jc w:val="both"/>
        <w:rPr>
          <w:b/>
          <w:bCs/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</w:rPr>
        <w:t>Câu 2</w:t>
      </w:r>
      <w:r w:rsidR="009E226B" w:rsidRPr="00C10899">
        <w:rPr>
          <w:b/>
          <w:bCs/>
          <w:color w:val="FF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870"/>
        <w:gridCol w:w="3600"/>
        <w:gridCol w:w="1267"/>
      </w:tblGrid>
      <w:tr w:rsidR="00696B57" w:rsidRPr="00CF6C69" w:rsidTr="00CF6C69">
        <w:trPr>
          <w:gridAfter w:val="1"/>
          <w:wAfter w:w="1267" w:type="dxa"/>
        </w:trPr>
        <w:tc>
          <w:tcPr>
            <w:tcW w:w="8838" w:type="dxa"/>
            <w:gridSpan w:val="3"/>
            <w:shd w:val="clear" w:color="auto" w:fill="auto"/>
          </w:tcPr>
          <w:p w:rsidR="00696B57" w:rsidRPr="00696B57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696B57">
              <w:rPr>
                <w:rFonts w:eastAsia="Calibri"/>
                <w:color w:val="000000"/>
                <w:sz w:val="28"/>
                <w:szCs w:val="28"/>
              </w:rPr>
              <w:t>Giống nhau: Đều viết câu lệnh để thực hiện các lệnh</w:t>
            </w:r>
          </w:p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696B57" w:rsidRPr="00CF6C69" w:rsidTr="00CF6C69">
        <w:tc>
          <w:tcPr>
            <w:tcW w:w="10105" w:type="dxa"/>
            <w:gridSpan w:val="4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Khác nhau:</w:t>
            </w:r>
          </w:p>
        </w:tc>
      </w:tr>
      <w:tr w:rsidR="00696B57" w:rsidRPr="00CF6C69" w:rsidTr="00CF6C69">
        <w:trPr>
          <w:gridAfter w:val="1"/>
          <w:wAfter w:w="1267" w:type="dxa"/>
        </w:trPr>
        <w:tc>
          <w:tcPr>
            <w:tcW w:w="1368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7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Chế độ gõ lệnh trực tiếp</w:t>
            </w:r>
          </w:p>
        </w:tc>
        <w:tc>
          <w:tcPr>
            <w:tcW w:w="360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Chế độ soạn thảo</w:t>
            </w:r>
          </w:p>
        </w:tc>
      </w:tr>
      <w:tr w:rsidR="00696B57" w:rsidRPr="00CF6C69" w:rsidTr="00CF6C69">
        <w:trPr>
          <w:gridAfter w:val="1"/>
          <w:wAfter w:w="1267" w:type="dxa"/>
        </w:trPr>
        <w:tc>
          <w:tcPr>
            <w:tcW w:w="1368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Mục đích</w:t>
            </w:r>
          </w:p>
        </w:tc>
        <w:tc>
          <w:tcPr>
            <w:tcW w:w="387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Tính toán và kiểm tra nhanh các dòng lệnh</w:t>
            </w:r>
          </w:p>
        </w:tc>
        <w:tc>
          <w:tcPr>
            <w:tcW w:w="360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Viết chương trình có nhiều dòng lệnh</w:t>
            </w:r>
          </w:p>
        </w:tc>
      </w:tr>
      <w:tr w:rsidR="00696B57" w:rsidRPr="00CF6C69" w:rsidTr="00CF6C69">
        <w:trPr>
          <w:gridAfter w:val="1"/>
          <w:wAfter w:w="1267" w:type="dxa"/>
        </w:trPr>
        <w:tc>
          <w:tcPr>
            <w:tcW w:w="1368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Cách thức</w:t>
            </w:r>
          </w:p>
        </w:tc>
        <w:tc>
          <w:tcPr>
            <w:tcW w:w="387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Trong một phiên làm việc, gõ lệnh trực tiếp sau dấu nhắc &gt;&gt;&gt;</w:t>
            </w:r>
          </w:p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&gt;&gt;&gt; &lt;lệnh Python&gt;</w:t>
            </w:r>
          </w:p>
        </w:tc>
        <w:tc>
          <w:tcPr>
            <w:tcW w:w="360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Chọn File/NewFile để mở ra màn hình soạn thảo chương trình</w:t>
            </w:r>
          </w:p>
        </w:tc>
      </w:tr>
      <w:tr w:rsidR="00696B57" w:rsidRPr="00CF6C69" w:rsidTr="00CF6C69">
        <w:trPr>
          <w:gridAfter w:val="1"/>
          <w:wAfter w:w="1267" w:type="dxa"/>
        </w:trPr>
        <w:tc>
          <w:tcPr>
            <w:tcW w:w="1368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color w:val="000000"/>
                <w:sz w:val="28"/>
                <w:szCs w:val="28"/>
              </w:rPr>
              <w:t>Sử dụng</w:t>
            </w:r>
          </w:p>
        </w:tc>
        <w:tc>
          <w:tcPr>
            <w:tcW w:w="387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Dấu nhắc &lt;&lt;&lt;</w:t>
            </w:r>
          </w:p>
        </w:tc>
        <w:tc>
          <w:tcPr>
            <w:tcW w:w="3600" w:type="dxa"/>
            <w:shd w:val="clear" w:color="auto" w:fill="auto"/>
          </w:tcPr>
          <w:p w:rsidR="00696B57" w:rsidRPr="00CF6C69" w:rsidRDefault="00696B57" w:rsidP="009E226B">
            <w:pPr>
              <w:spacing w:line="330" w:lineRule="atLeast"/>
              <w:rPr>
                <w:rFonts w:eastAsia="Calibri"/>
                <w:color w:val="000000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Con trỏ soạn thảo </w:t>
            </w:r>
          </w:p>
        </w:tc>
      </w:tr>
    </w:tbl>
    <w:p w:rsidR="00696B57" w:rsidRPr="00696B57" w:rsidRDefault="00696B57" w:rsidP="009E226B">
      <w:pPr>
        <w:spacing w:line="330" w:lineRule="atLeast"/>
        <w:rPr>
          <w:rFonts w:eastAsia="Calibri"/>
          <w:sz w:val="28"/>
          <w:szCs w:val="28"/>
        </w:rPr>
      </w:pPr>
    </w:p>
    <w:p w:rsidR="00696B57" w:rsidRPr="00696B57" w:rsidRDefault="00696B57" w:rsidP="009E226B">
      <w:pPr>
        <w:spacing w:line="330" w:lineRule="atLeast"/>
        <w:jc w:val="both"/>
        <w:rPr>
          <w:b/>
          <w:bCs/>
          <w:color w:val="000000"/>
          <w:sz w:val="28"/>
          <w:szCs w:val="28"/>
        </w:rPr>
      </w:pPr>
      <w:r w:rsidRPr="00C10899">
        <w:rPr>
          <w:b/>
          <w:bCs/>
          <w:color w:val="FF0000"/>
          <w:sz w:val="28"/>
          <w:szCs w:val="28"/>
        </w:rPr>
        <w:t>Câu 3</w:t>
      </w:r>
      <w:r w:rsidR="009E226B" w:rsidRPr="00C10899">
        <w:rPr>
          <w:b/>
          <w:bCs/>
          <w:color w:val="FF0000"/>
          <w:sz w:val="28"/>
          <w:szCs w:val="28"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8"/>
      </w:tblGrid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ss=684500</w:t>
            </w:r>
          </w:p>
        </w:tc>
      </w:tr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ngay=ss//86400</w:t>
            </w:r>
          </w:p>
        </w:tc>
      </w:tr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gio=(ss%86400)//3600</w:t>
            </w:r>
          </w:p>
        </w:tc>
      </w:tr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phut=((ss%86400)%3600)//60</w:t>
            </w:r>
          </w:p>
        </w:tc>
      </w:tr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giay=((ss%86400)%3600)%60</w:t>
            </w:r>
          </w:p>
        </w:tc>
      </w:tr>
      <w:tr w:rsidR="00696B57" w:rsidRPr="00CF6C69" w:rsidTr="00CF6C69">
        <w:tc>
          <w:tcPr>
            <w:tcW w:w="8298" w:type="dxa"/>
            <w:shd w:val="clear" w:color="auto" w:fill="auto"/>
          </w:tcPr>
          <w:p w:rsidR="00696B57" w:rsidRPr="00CF6C69" w:rsidRDefault="00696B57" w:rsidP="009E226B">
            <w:pPr>
              <w:rPr>
                <w:rFonts w:eastAsia="Calibri"/>
                <w:sz w:val="28"/>
                <w:szCs w:val="28"/>
              </w:rPr>
            </w:pPr>
            <w:r w:rsidRPr="00CF6C69">
              <w:rPr>
                <w:rFonts w:eastAsia="Calibri"/>
                <w:sz w:val="28"/>
                <w:szCs w:val="28"/>
              </w:rPr>
              <w:t>print(“ss=”,ss, “=”,ngay, “ngay”,gio, “gio”, phut, “phut”, giay, “giay”)</w:t>
            </w:r>
          </w:p>
        </w:tc>
      </w:tr>
    </w:tbl>
    <w:p w:rsidR="00696B57" w:rsidRPr="00696B57" w:rsidRDefault="00696B57" w:rsidP="009E226B">
      <w:pPr>
        <w:spacing w:line="330" w:lineRule="atLeast"/>
        <w:rPr>
          <w:rFonts w:eastAsia="Calibri"/>
          <w:sz w:val="28"/>
          <w:szCs w:val="28"/>
        </w:rPr>
      </w:pPr>
    </w:p>
    <w:sectPr w:rsidR="00696B57" w:rsidRPr="00696B57" w:rsidSect="009E226B">
      <w:headerReference w:type="default" r:id="rId8"/>
      <w:footerReference w:type="default" r:id="rId9"/>
      <w:pgSz w:w="11907" w:h="16840" w:code="9"/>
      <w:pgMar w:top="720" w:right="720" w:bottom="720" w:left="72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BBD" w:rsidRDefault="00135BBD">
      <w:r>
        <w:separator/>
      </w:r>
    </w:p>
  </w:endnote>
  <w:endnote w:type="continuationSeparator" w:id="0">
    <w:p w:rsidR="00135BBD" w:rsidRDefault="0013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6B" w:rsidRPr="00CC4EAC" w:rsidRDefault="009E226B" w:rsidP="009E226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4EA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CC4EAC">
      <w:rPr>
        <w:rFonts w:eastAsia="SimSun"/>
        <w:b/>
        <w:color w:val="000000"/>
        <w:kern w:val="2"/>
        <w:lang w:val="nl-NL" w:eastAsia="zh-CN"/>
      </w:rPr>
      <w:t xml:space="preserve">   </w:t>
    </w:r>
    <w:r w:rsidRPr="00CC4EAC">
      <w:rPr>
        <w:rFonts w:eastAsia="SimSun"/>
        <w:b/>
        <w:color w:val="00B0F0"/>
        <w:kern w:val="2"/>
        <w:lang w:val="nl-NL" w:eastAsia="zh-CN"/>
      </w:rPr>
      <w:t/>
    </w:r>
    <w:r w:rsidRPr="00CC4EAC">
      <w:rPr>
        <w:rFonts w:eastAsia="SimSun"/>
        <w:b/>
        <w:color w:val="FF0000"/>
        <w:kern w:val="2"/>
        <w:lang w:val="nl-NL" w:eastAsia="zh-CN"/>
      </w:rPr>
      <w:t xml:space="preserve"/>
    </w:r>
    <w:r w:rsidRPr="00CC4EA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4EAC">
      <w:rPr>
        <w:rFonts w:eastAsia="SimSun"/>
        <w:b/>
        <w:color w:val="FF0000"/>
        <w:kern w:val="2"/>
        <w:lang w:eastAsia="zh-CN"/>
      </w:rPr>
      <w:t>Trang</w:t>
    </w:r>
    <w:r w:rsidRPr="00CC4EAC">
      <w:rPr>
        <w:rFonts w:eastAsia="SimSun"/>
        <w:b/>
        <w:color w:val="0070C0"/>
        <w:kern w:val="2"/>
        <w:lang w:eastAsia="zh-CN"/>
      </w:rPr>
      <w:t xml:space="preserve"> </w:t>
    </w:r>
    <w:r w:rsidRPr="00CC4EAC">
      <w:rPr>
        <w:rFonts w:eastAsia="SimSun"/>
        <w:b/>
        <w:color w:val="0070C0"/>
        <w:kern w:val="2"/>
        <w:lang w:eastAsia="zh-CN"/>
      </w:rPr>
      <w:fldChar w:fldCharType="begin"/>
    </w:r>
    <w:r w:rsidRPr="00CC4EA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4EAC">
      <w:rPr>
        <w:rFonts w:eastAsia="SimSun"/>
        <w:b/>
        <w:color w:val="0070C0"/>
        <w:kern w:val="2"/>
        <w:lang w:eastAsia="zh-CN"/>
      </w:rPr>
      <w:fldChar w:fldCharType="separate"/>
    </w:r>
    <w:r w:rsidR="00A25A95">
      <w:rPr>
        <w:rFonts w:eastAsia="SimSun"/>
        <w:b/>
        <w:noProof/>
        <w:color w:val="0070C0"/>
        <w:kern w:val="2"/>
        <w:lang w:eastAsia="zh-CN"/>
      </w:rPr>
      <w:t>1</w:t>
    </w:r>
    <w:r w:rsidRPr="00CC4EA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BBD" w:rsidRDefault="00135BBD">
      <w:r>
        <w:separator/>
      </w:r>
    </w:p>
  </w:footnote>
  <w:footnote w:type="continuationSeparator" w:id="0">
    <w:p w:rsidR="00135BBD" w:rsidRDefault="00135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6B" w:rsidRPr="00CC4EAC" w:rsidRDefault="009E226B" w:rsidP="009E226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4EAC">
      <w:rPr>
        <w:rFonts w:eastAsia="Calibri"/>
        <w:b/>
        <w:color w:val="00B0F0"/>
        <w:lang w:val="nl-NL"/>
      </w:rPr>
      <w:t/>
    </w:r>
    <w:r w:rsidRPr="00CC4EA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0A5"/>
    <w:multiLevelType w:val="hybridMultilevel"/>
    <w:tmpl w:val="8DB26F00"/>
    <w:lvl w:ilvl="0" w:tplc="EB084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6BAC"/>
    <w:multiLevelType w:val="hybridMultilevel"/>
    <w:tmpl w:val="6D3616B4"/>
    <w:lvl w:ilvl="0" w:tplc="2872EDB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CDE212D"/>
    <w:multiLevelType w:val="hybridMultilevel"/>
    <w:tmpl w:val="2BC23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52"/>
    <w:rsid w:val="000143B5"/>
    <w:rsid w:val="000E3F6F"/>
    <w:rsid w:val="00135BBD"/>
    <w:rsid w:val="002A3B23"/>
    <w:rsid w:val="004A74B9"/>
    <w:rsid w:val="004D1BB9"/>
    <w:rsid w:val="00696B57"/>
    <w:rsid w:val="006A59BB"/>
    <w:rsid w:val="006C3ED9"/>
    <w:rsid w:val="00737FB3"/>
    <w:rsid w:val="007A7D2A"/>
    <w:rsid w:val="009E226B"/>
    <w:rsid w:val="00A25A95"/>
    <w:rsid w:val="00C10899"/>
    <w:rsid w:val="00C61462"/>
    <w:rsid w:val="00CF6C69"/>
    <w:rsid w:val="00DE00BB"/>
    <w:rsid w:val="00EA24FB"/>
    <w:rsid w:val="00EB20DA"/>
    <w:rsid w:val="00F45F13"/>
    <w:rsid w:val="00F47EC5"/>
    <w:rsid w:val="00F86ED3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935A2"/>
    <w:pPr>
      <w:widowControl w:val="0"/>
    </w:pPr>
    <w:rPr>
      <w:sz w:val="26"/>
      <w:szCs w:val="26"/>
    </w:rPr>
  </w:style>
  <w:style w:type="paragraph" w:styleId="NormalWeb">
    <w:name w:val="Normal (Web)"/>
    <w:basedOn w:val="Normal0"/>
    <w:uiPriority w:val="99"/>
    <w:unhideWhenUsed/>
    <w:rsid w:val="001D34E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37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7FB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6B57"/>
    <w:rPr>
      <w:rFonts w:eastAsia="Calibri"/>
      <w:sz w:val="26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C935A2"/>
    <w:pPr>
      <w:widowControl w:val="0"/>
    </w:pPr>
    <w:rPr>
      <w:sz w:val="26"/>
      <w:szCs w:val="26"/>
    </w:rPr>
  </w:style>
  <w:style w:type="paragraph" w:styleId="NormalWeb">
    <w:name w:val="Normal (Web)"/>
    <w:basedOn w:val="Normal0"/>
    <w:uiPriority w:val="99"/>
    <w:unhideWhenUsed/>
    <w:rsid w:val="001D34E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737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7FB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6B57"/>
    <w:rPr>
      <w:rFonts w:eastAsia="Calibri"/>
      <w:sz w:val="26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Links>
    <vt:vector size="6" baseType="variant">
      <vt:variant>
        <vt:i4>4325389</vt:i4>
      </vt:variant>
      <vt:variant>
        <vt:i4>0</vt:i4>
      </vt:variant>
      <vt:variant>
        <vt:i4>0</vt:i4>
      </vt:variant>
      <vt:variant>
        <vt:i4>5</vt:i4>
      </vt:variant>
      <vt:variant>
        <vt:lpwstr>https://vietjack.me/cau-hoi/de-tuy-chinh-mau-to-va-mau-ve-trong-inkscape-ta-su-dung-hop-thoai-a-stroke-style-b-fill-and-stroke-c-466252.html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2023-11-14T13:59:00Z</dcterms:created>
  <dc:creator>admin</dc:creator>
  <dc:description>Đề thi học kỳ 1 môn Tin 10 Kết nối tri thức có đáp án-Đề 1 được soạn dưới dạng file word và PDF gồm 2 trang. Các bạn xem và tải về ở dưới.</dc:description>
  <dcterms:modified xsi:type="dcterms:W3CDTF">2023-11-14T14:10:00Z</dcterms:modified>
  <cp:revision>1</cp:revision>
  <dc:title>Đề Thi Học Kỳ 1 Môn Tin 10 Kết Nối Tri Thức Có Đáp Án-Đề 1</dc:title>
</cp:coreProperties>
</file>