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A6" w:rsidRPr="00E029F8" w:rsidRDefault="007665A6" w:rsidP="007665A6">
      <w:pPr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9F8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PHÂN PHỐI CHƯƠNG TRÌNH MÔN TOÁN LỚP 4 </w:t>
      </w:r>
    </w:p>
    <w:p w:rsidR="00402C39" w:rsidRPr="00E029F8" w:rsidRDefault="007665A6" w:rsidP="007665A6">
      <w:pPr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9F8">
        <w:rPr>
          <w:rFonts w:ascii="Times New Roman" w:hAnsi="Times New Roman" w:cs="Times New Roman"/>
          <w:b/>
          <w:color w:val="FF0000"/>
          <w:sz w:val="26"/>
          <w:szCs w:val="26"/>
        </w:rPr>
        <w:t>(BỘ CHÂN TRỜI SÁNG TẠO)</w:t>
      </w:r>
    </w:p>
    <w:p w:rsidR="007665A6" w:rsidRPr="00E029F8" w:rsidRDefault="007665A6" w:rsidP="007665A6">
      <w:pPr>
        <w:ind w:right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980"/>
        <w:gridCol w:w="5480"/>
        <w:gridCol w:w="2980"/>
      </w:tblGrid>
      <w:tr w:rsidR="007665A6" w:rsidRPr="007665A6" w:rsidTr="00023263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bài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1. Ôn tập các số đến 100000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Bài 1. Ôn tập các số đến 100000 (tiếp theo)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Bài 1. Ôn tập các số đến 100000 (tiếp theo)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2. Ôn tập phép cộng, phép trừ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2. Ôn tập phép cộng, phép trừ 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2. Ôn tập phép cộng, phép trừ 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3. Ôn tập phép nhân, phép chia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3. Ôn tập phép nhân, phép chia 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3. Ôn tập phép nhân, phép chia 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4. Số chẵn, số lẻ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4. Số chẵn, số lẻ 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5. Em làm được những gì?(Tiếp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6. Bài toán liên quan đến rút về đơn vị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6. Bài toán liên quan đến rút về đơn vị 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7. Bài toán liên quan đến rút về đơn vị (tiếp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7. Bài toán liên quan đến rút về đơn vị (tiếp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8. Bài toán giải bằng ba bước tính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8. Bài toán giải bằng ba bước tính 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9. Ôn tập biểu thức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10. Biểu thức có chứa chữ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10. Biểu thức có chứa chữ (tiếp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11. Biểu thức có chứa chữ (tiếp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12. Biểu thức có chứa chữ (tiếp theo)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13. Tính chất giao hoán, tính chất kết hợp của phép cộng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13. Tính chất giao hoán, tính chất kết hợp của phép cộng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14. Tính chất giao hoán, tính chất kết hợp của phép nhân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14. Tính chất giao hoán, tính chất kết hợp của phép nhân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15.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15.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16. Dãy số liệu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16. Dãy số liệu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17. Biểu đồ cột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17. Biểu đồ cột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17. Biểu đồ cột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18. Số lần lặp lại của một sự kiện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18. Số lần lặp lại của một sự kiện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19. Tìm số trung bình cộng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19. Tìm số trung bình cộng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20. Đề-xi-mét vuông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20. Đề-xi-mét vuông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21. Mét vuông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21. Mét vuông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22.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22.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22.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23.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23.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giữa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24. Các số có sáu chữ số. Hàng và lớp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24. Các số có sáu chữ số. Hàng và lớp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24. Các số có sáu chữ số. Hàng và lớp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25. Triệu – Lớp triệu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25. Triệu – Lớp triệu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26. Đọc, viết các số tự nhiên trong hệ thập phân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26. Đọc, viết các số tự nhiên trong hệ thập phân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27. So sánh và xếp thứ tự các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27. So sánh và xếp thứ tự các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28. Dãy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29.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29.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30. Đo góc – Góc nhọn, góc tù, góc bẹt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30. Đo góc – Góc nhọn, góc tù, góc bẹt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31. Hai đường thẳng  vuông góc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32. Hai đường thẳng song song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32. Hai đường thẳng song song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33.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33.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34. Giây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34. Giây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35. Thế kỉ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35. Thế kỉ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36. Yến, tạ, tấn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36. Yến, tạ, tấn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37.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37.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38. Ôn tập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39.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39.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39.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học kì 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40. Phép cộng các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40. Phép cộng các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41. Phép trừ các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41. Phép trừ các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42. Tìm hai số khi biết tổng và hiệu của hai số đó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42. Tìm hai số khi biết tổng và hiệu của hai số đó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43.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43.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44. Nhân với số có một chữ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45. Nhân với 10, 100, 1000, … Chia cho 10, 100, 1000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46. Nhân các số có tận cùng là chữ số 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47. Nhân với số có hai chữ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47. Nhân với số có hai chữ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48.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48.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49. Chia cho số có một chữ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50. Chia hai số có tận cùng là chữ số 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51. Ước lượng thương trong phép chia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51. Ước lượng thương trong phép chia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52. Chia cho số có hai chữ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52. Chia cho số có hai chữ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52. Chia cho số có hai chữ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52. Chia cho số có hai chữ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53.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53.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54. Hình bình hành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54. Hình bình hành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55. Hình thoi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55. Hình thoi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56. Xếp hình, vẽ hình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56. Xếp hình, vẽ hình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56. Xếp hình, vẽ hình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57. Mi-li-mét vuông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57. Mi-li-mét vuông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58.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58.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59.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59.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giữa học kì 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60.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60.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61. Phân số và phép chia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61. Phân số và phép chia số tự nhiên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62. Phân số bằng nhau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62. Phân số bằng nhau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63. Rút gọn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63. Rút gọn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64.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64.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65. Quy đồng mẫu số các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65. Quy đồng mẫu số các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66. So sánh hai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66. So sánh hai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67.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67.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68. Cộng hai phân số cùng mẫu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69. Cộng hai phân số khác mẫu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70.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71. Trừ hai phân số cùng mẫu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72. Trừ hai phân số khác mẫu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73.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73.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74. Phép nhân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74. Phép nhân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75. Phép chia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75. Phép chia phân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76. Tìm phân số của một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76. Tìm phân số của một số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77.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77.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77. Em làm được những gì?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78. Ôn tập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79.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Bài 79. Thực hành và trải nghiệm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(Tiếp theo)</w:t>
            </w:r>
          </w:p>
        </w:tc>
      </w:tr>
      <w:tr w:rsidR="007665A6" w:rsidRPr="007665A6" w:rsidTr="007665A6">
        <w:trPr>
          <w:trHeight w:val="30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cuối năm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5A6" w:rsidRPr="007665A6" w:rsidRDefault="007665A6" w:rsidP="007665A6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7665A6" w:rsidRPr="00E029F8" w:rsidRDefault="007665A6" w:rsidP="007665A6">
      <w:pPr>
        <w:ind w:right="0"/>
        <w:rPr>
          <w:rFonts w:ascii="Times New Roman" w:hAnsi="Times New Roman" w:cs="Times New Roman"/>
          <w:sz w:val="26"/>
          <w:szCs w:val="26"/>
        </w:rPr>
      </w:pPr>
    </w:p>
    <w:sectPr w:rsidR="007665A6" w:rsidRPr="00E029F8" w:rsidSect="00E029F8">
      <w:headerReference w:type="default" r:id="rId7"/>
      <w:footerReference w:type="default" r:id="rId8"/>
      <w:pgSz w:w="11900" w:h="16840"/>
      <w:pgMar w:top="709" w:right="1440" w:bottom="1440" w:left="1440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A0" w:rsidRDefault="00F038A0" w:rsidP="00C02DC9">
      <w:pPr>
        <w:spacing w:after="0" w:line="240" w:lineRule="auto"/>
      </w:pPr>
      <w:r>
        <w:separator/>
      </w:r>
    </w:p>
  </w:endnote>
  <w:endnote w:type="continuationSeparator" w:id="0">
    <w:p w:rsidR="00F038A0" w:rsidRDefault="00F038A0" w:rsidP="00C0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F8" w:rsidRPr="00E029F8" w:rsidRDefault="00E029F8" w:rsidP="00E029F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right="0" w:firstLine="0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E029F8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</w:t>
    </w:r>
    <w:r w:rsidRPr="00E029F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029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029F8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E029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029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029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029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029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2326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029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A0" w:rsidRDefault="00F038A0" w:rsidP="00C02DC9">
      <w:pPr>
        <w:spacing w:after="0" w:line="240" w:lineRule="auto"/>
      </w:pPr>
      <w:r>
        <w:separator/>
      </w:r>
    </w:p>
  </w:footnote>
  <w:footnote w:type="continuationSeparator" w:id="0">
    <w:p w:rsidR="00F038A0" w:rsidRDefault="00F038A0" w:rsidP="00C0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F8" w:rsidRPr="00E029F8" w:rsidRDefault="00E029F8" w:rsidP="00E029F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color w:val="auto"/>
        <w:sz w:val="22"/>
        <w:lang w:val="vi"/>
      </w:rPr>
    </w:pPr>
    <w:r w:rsidRPr="00E029F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E029F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39"/>
    <w:rsid w:val="00023263"/>
    <w:rsid w:val="00402C39"/>
    <w:rsid w:val="007665A6"/>
    <w:rsid w:val="00937F10"/>
    <w:rsid w:val="00C02DC9"/>
    <w:rsid w:val="00C5329B"/>
    <w:rsid w:val="00E029F8"/>
    <w:rsid w:val="00F0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7" w:line="248" w:lineRule="auto"/>
      <w:ind w:left="10" w:right="3967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C9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DC9"/>
    <w:rPr>
      <w:rFonts w:ascii="Calibri" w:eastAsia="Calibri" w:hAnsi="Calibri" w:cs="Calibri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7" w:line="248" w:lineRule="auto"/>
      <w:ind w:left="10" w:right="3967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C9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DC9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2023-06-27T15:23:00Z</dcterms:created>
  <dc:creator>admin</dc:creator>
  <dc:description>Phân phối chương trình Toán 4 Chân trời sáng tạo được soạn dưới dạng file word và PDF gồm 5 trang. Các bạn xem và tải về ở dưới.</dc:description>
  <dcterms:modified xsi:type="dcterms:W3CDTF">2023-06-27T15:26:00Z</dcterms:modified>
  <cp:revision>1</cp:revision>
  <dc:title>Phân Phối Chương Trình Toán 4 Chân Trời Sáng Tạo</dc:title>
</cp:coreProperties>
</file>