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64D" w:rsidRDefault="00C77FB3">
      <w:pPr>
        <w:pStyle w:val="Heading1"/>
      </w:pPr>
      <w:bookmarkStart w:id="0" w:name="_GoBack"/>
      <w:bookmarkEnd w:id="0"/>
      <w:r w:rsidRPr="005D06A0">
        <w:rPr>
          <w:highlight w:val="cyan"/>
        </w:rPr>
        <w:t>PHÂN PHỐI CHƯƠNG TRÌNH</w:t>
      </w:r>
    </w:p>
    <w:p w:rsidR="0031064D" w:rsidRPr="005D06A0" w:rsidRDefault="00C77FB3">
      <w:pPr>
        <w:spacing w:before="174"/>
        <w:ind w:left="2228" w:right="2070"/>
        <w:jc w:val="center"/>
        <w:rPr>
          <w:b/>
          <w:color w:val="C00000"/>
          <w:sz w:val="30"/>
        </w:rPr>
      </w:pPr>
      <w:r w:rsidRPr="005D06A0">
        <w:rPr>
          <w:b/>
          <w:color w:val="C00000"/>
          <w:sz w:val="30"/>
        </w:rPr>
        <w:t>MÔN: LỊCH SỬ VÀ ĐỊA LÍ 4 – BỘ SÁCH CHÂN TRỜI SÁNG TẠO</w:t>
      </w:r>
    </w:p>
    <w:p w:rsidR="0031064D" w:rsidRDefault="0031064D">
      <w:pPr>
        <w:pStyle w:val="BodyText"/>
        <w:spacing w:before="2"/>
        <w:rPr>
          <w:b/>
          <w:sz w:val="39"/>
        </w:rPr>
      </w:pPr>
    </w:p>
    <w:p w:rsidR="0031064D" w:rsidRDefault="00C77FB3">
      <w:pPr>
        <w:ind w:left="260"/>
        <w:rPr>
          <w:b/>
          <w:sz w:val="26"/>
        </w:rPr>
      </w:pPr>
      <w:r>
        <w:rPr>
          <w:sz w:val="26"/>
        </w:rPr>
        <w:t xml:space="preserve">– Tên sách: </w:t>
      </w:r>
      <w:r>
        <w:rPr>
          <w:b/>
          <w:sz w:val="26"/>
        </w:rPr>
        <w:t>LỊCH SỬ VÀ ĐỊA LÍ 4</w:t>
      </w:r>
    </w:p>
    <w:p w:rsidR="0031064D" w:rsidRDefault="0031064D">
      <w:pPr>
        <w:pStyle w:val="BodyText"/>
        <w:spacing w:before="5"/>
        <w:rPr>
          <w:b/>
          <w:sz w:val="37"/>
        </w:rPr>
      </w:pPr>
    </w:p>
    <w:p w:rsidR="0031064D" w:rsidRDefault="00C77FB3">
      <w:pPr>
        <w:pStyle w:val="BodyText"/>
        <w:spacing w:line="360" w:lineRule="auto"/>
        <w:ind w:left="260" w:hanging="1"/>
      </w:pPr>
      <w:r>
        <w:t>+ Tác giả: Nguyễn Trà My – Phạm Đỗ Văn Trung (đồng Chủ biên) – Nguyễn Khánh Băng – Trần Thị Ngọc Hân – Nguyễn Chí Tuấn.</w:t>
      </w:r>
    </w:p>
    <w:p w:rsidR="0031064D" w:rsidRDefault="0031064D">
      <w:pPr>
        <w:pStyle w:val="BodyText"/>
        <w:spacing w:before="4"/>
        <w:rPr>
          <w:sz w:val="24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53"/>
        <w:gridCol w:w="1621"/>
      </w:tblGrid>
      <w:tr w:rsidR="0031064D">
        <w:trPr>
          <w:trHeight w:val="462"/>
        </w:trPr>
        <w:tc>
          <w:tcPr>
            <w:tcW w:w="10853" w:type="dxa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4526" w:right="4518"/>
              <w:rPr>
                <w:b/>
                <w:sz w:val="26"/>
              </w:rPr>
            </w:pPr>
            <w:r>
              <w:rPr>
                <w:b/>
                <w:sz w:val="26"/>
              </w:rPr>
              <w:t>Nội dung cốt lõi</w:t>
            </w:r>
          </w:p>
        </w:tc>
        <w:tc>
          <w:tcPr>
            <w:tcW w:w="1621" w:type="dxa"/>
            <w:tcBorders>
              <w:left w:val="single" w:sz="6" w:space="0" w:color="000000"/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432" w:right="432"/>
              <w:rPr>
                <w:b/>
                <w:sz w:val="26"/>
              </w:rPr>
            </w:pPr>
            <w:r>
              <w:rPr>
                <w:b/>
                <w:sz w:val="26"/>
              </w:rPr>
              <w:t>Số tiết</w:t>
            </w:r>
          </w:p>
        </w:tc>
      </w:tr>
      <w:tr w:rsidR="0031064D">
        <w:trPr>
          <w:trHeight w:val="465"/>
        </w:trPr>
        <w:tc>
          <w:tcPr>
            <w:tcW w:w="12474" w:type="dxa"/>
            <w:gridSpan w:val="2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2991" w:right="2984"/>
              <w:rPr>
                <w:b/>
                <w:sz w:val="26"/>
              </w:rPr>
            </w:pPr>
            <w:r>
              <w:rPr>
                <w:b/>
                <w:sz w:val="26"/>
              </w:rPr>
              <w:t>MỞ ĐẦU (2 tiết)</w:t>
            </w:r>
          </w:p>
        </w:tc>
      </w:tr>
      <w:tr w:rsidR="0031064D">
        <w:trPr>
          <w:trHeight w:val="462"/>
        </w:trPr>
        <w:tc>
          <w:tcPr>
            <w:tcW w:w="10853" w:type="dxa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 xml:space="preserve">Bài 1. </w:t>
            </w:r>
            <w:r>
              <w:rPr>
                <w:color w:val="231F20"/>
                <w:sz w:val="26"/>
              </w:rPr>
              <w:t>Làm quen với phương tiện học tập môn Lịch sử và Địa lí</w:t>
            </w:r>
          </w:p>
        </w:tc>
        <w:tc>
          <w:tcPr>
            <w:tcW w:w="1621" w:type="dxa"/>
            <w:tcBorders>
              <w:left w:val="single" w:sz="6" w:space="0" w:color="000000"/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0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31064D">
        <w:trPr>
          <w:trHeight w:val="462"/>
        </w:trPr>
        <w:tc>
          <w:tcPr>
            <w:tcW w:w="12474" w:type="dxa"/>
            <w:gridSpan w:val="2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92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CHỦ ĐỀ 1. ĐỊA PHƯƠNG EM (TỈNH, THÀNH PHỐ TRỰC THUỘC TRUNG ƯƠNG) (4 tiết)</w:t>
            </w:r>
          </w:p>
        </w:tc>
      </w:tr>
      <w:tr w:rsidR="0031064D">
        <w:trPr>
          <w:trHeight w:val="465"/>
        </w:trPr>
        <w:tc>
          <w:tcPr>
            <w:tcW w:w="10853" w:type="dxa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spacing w:before="62"/>
              <w:jc w:val="left"/>
              <w:rPr>
                <w:sz w:val="26"/>
              </w:rPr>
            </w:pPr>
            <w:r>
              <w:rPr>
                <w:sz w:val="26"/>
              </w:rPr>
              <w:t>Bài 2. Thiên nhiên và con người ở địa phương em</w:t>
            </w:r>
          </w:p>
        </w:tc>
        <w:tc>
          <w:tcPr>
            <w:tcW w:w="1621" w:type="dxa"/>
            <w:tcBorders>
              <w:left w:val="single" w:sz="6" w:space="0" w:color="000000"/>
              <w:right w:val="single" w:sz="6" w:space="0" w:color="000000"/>
            </w:tcBorders>
          </w:tcPr>
          <w:p w:rsidR="0031064D" w:rsidRDefault="00C77FB3">
            <w:pPr>
              <w:pStyle w:val="TableParagraph"/>
              <w:spacing w:before="62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31064D">
        <w:trPr>
          <w:trHeight w:val="462"/>
        </w:trPr>
        <w:tc>
          <w:tcPr>
            <w:tcW w:w="10853" w:type="dxa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Bài 3. Lịch sử và văn hoá truyền thống địa phương em</w:t>
            </w:r>
          </w:p>
        </w:tc>
        <w:tc>
          <w:tcPr>
            <w:tcW w:w="1621" w:type="dxa"/>
            <w:tcBorders>
              <w:left w:val="single" w:sz="6" w:space="0" w:color="000000"/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31064D">
        <w:trPr>
          <w:trHeight w:val="465"/>
        </w:trPr>
        <w:tc>
          <w:tcPr>
            <w:tcW w:w="12474" w:type="dxa"/>
            <w:gridSpan w:val="2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spacing w:before="62"/>
              <w:ind w:left="2991" w:right="2987"/>
              <w:rPr>
                <w:b/>
                <w:sz w:val="26"/>
              </w:rPr>
            </w:pPr>
            <w:r>
              <w:rPr>
                <w:b/>
                <w:sz w:val="26"/>
              </w:rPr>
              <w:t>CHỦ ĐỀ 2. TRUNG DU VÀ MIỀN NÚI BẮC BỘ (10 tiết)</w:t>
            </w:r>
          </w:p>
        </w:tc>
      </w:tr>
      <w:tr w:rsidR="0031064D">
        <w:trPr>
          <w:trHeight w:val="462"/>
        </w:trPr>
        <w:tc>
          <w:tcPr>
            <w:tcW w:w="10853" w:type="dxa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Bài 4. Thiên nhiên vùng Trung du và miền núi Bắc Bộ</w:t>
            </w:r>
          </w:p>
        </w:tc>
        <w:tc>
          <w:tcPr>
            <w:tcW w:w="1621" w:type="dxa"/>
            <w:tcBorders>
              <w:left w:val="single" w:sz="6" w:space="0" w:color="000000"/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31064D">
        <w:trPr>
          <w:trHeight w:val="465"/>
        </w:trPr>
        <w:tc>
          <w:tcPr>
            <w:tcW w:w="10853" w:type="dxa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Bài 5. Dân cư và hoạt động sản xuất ở vùng Trung du và miền núi Bắc Bộ</w:t>
            </w:r>
          </w:p>
        </w:tc>
        <w:tc>
          <w:tcPr>
            <w:tcW w:w="1621" w:type="dxa"/>
            <w:tcBorders>
              <w:left w:val="single" w:sz="6" w:space="0" w:color="000000"/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31064D">
        <w:trPr>
          <w:trHeight w:val="462"/>
        </w:trPr>
        <w:tc>
          <w:tcPr>
            <w:tcW w:w="10853" w:type="dxa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Bài 6. Một số nét văn hoá ở vùng Trung du và miền núi Bắc Bộ</w:t>
            </w:r>
          </w:p>
        </w:tc>
        <w:tc>
          <w:tcPr>
            <w:tcW w:w="1621" w:type="dxa"/>
            <w:tcBorders>
              <w:left w:val="single" w:sz="6" w:space="0" w:color="000000"/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31064D">
        <w:trPr>
          <w:trHeight w:val="462"/>
        </w:trPr>
        <w:tc>
          <w:tcPr>
            <w:tcW w:w="10853" w:type="dxa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Bài 7. Đền Hùng và lễ Giỗ Tổ Hùng Vương</w:t>
            </w:r>
          </w:p>
        </w:tc>
        <w:tc>
          <w:tcPr>
            <w:tcW w:w="1621" w:type="dxa"/>
            <w:tcBorders>
              <w:left w:val="single" w:sz="6" w:space="0" w:color="000000"/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0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31064D">
        <w:trPr>
          <w:trHeight w:val="465"/>
        </w:trPr>
        <w:tc>
          <w:tcPr>
            <w:tcW w:w="12474" w:type="dxa"/>
            <w:gridSpan w:val="2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spacing w:before="62"/>
              <w:ind w:left="2991" w:right="2981"/>
              <w:rPr>
                <w:b/>
                <w:sz w:val="26"/>
              </w:rPr>
            </w:pPr>
            <w:r>
              <w:rPr>
                <w:b/>
                <w:sz w:val="26"/>
              </w:rPr>
              <w:t>CHỦ ĐỀ 3. ĐỒNG BẰNG BẮC BỘ (14 tiết)</w:t>
            </w:r>
          </w:p>
        </w:tc>
      </w:tr>
    </w:tbl>
    <w:p w:rsidR="0031064D" w:rsidRDefault="0031064D">
      <w:pPr>
        <w:pStyle w:val="BodyText"/>
        <w:spacing w:before="1"/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53"/>
        <w:gridCol w:w="1621"/>
      </w:tblGrid>
      <w:tr w:rsidR="0031064D">
        <w:trPr>
          <w:trHeight w:val="462"/>
        </w:trPr>
        <w:tc>
          <w:tcPr>
            <w:tcW w:w="10853" w:type="dxa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lastRenderedPageBreak/>
              <w:t>Bài 8. Thiên nhiên vùng Đồng bằng Bắc Bộ</w:t>
            </w:r>
          </w:p>
        </w:tc>
        <w:tc>
          <w:tcPr>
            <w:tcW w:w="1621" w:type="dxa"/>
            <w:tcBorders>
              <w:left w:val="single" w:sz="6" w:space="0" w:color="000000"/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31064D">
        <w:trPr>
          <w:trHeight w:val="465"/>
        </w:trPr>
        <w:tc>
          <w:tcPr>
            <w:tcW w:w="10853" w:type="dxa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spacing w:before="62"/>
              <w:jc w:val="left"/>
              <w:rPr>
                <w:sz w:val="26"/>
              </w:rPr>
            </w:pPr>
            <w:r>
              <w:rPr>
                <w:sz w:val="26"/>
              </w:rPr>
              <w:t>Bài 9. Dân cư và hoạt động sản xuất ở vùng Đồng bằng Bắc Bộ</w:t>
            </w:r>
          </w:p>
        </w:tc>
        <w:tc>
          <w:tcPr>
            <w:tcW w:w="1621" w:type="dxa"/>
            <w:tcBorders>
              <w:left w:val="single" w:sz="6" w:space="0" w:color="000000"/>
              <w:right w:val="single" w:sz="6" w:space="0" w:color="000000"/>
            </w:tcBorders>
          </w:tcPr>
          <w:p w:rsidR="0031064D" w:rsidRDefault="00C77FB3">
            <w:pPr>
              <w:pStyle w:val="TableParagraph"/>
              <w:spacing w:before="62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31064D">
        <w:trPr>
          <w:trHeight w:val="462"/>
        </w:trPr>
        <w:tc>
          <w:tcPr>
            <w:tcW w:w="10853" w:type="dxa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Bài 10. Một số nét văn hoá ở làng quê vùng Đồng bằng Bắc Bộ</w:t>
            </w:r>
          </w:p>
        </w:tc>
        <w:tc>
          <w:tcPr>
            <w:tcW w:w="1621" w:type="dxa"/>
            <w:tcBorders>
              <w:left w:val="single" w:sz="6" w:space="0" w:color="000000"/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31064D">
        <w:trPr>
          <w:trHeight w:val="465"/>
        </w:trPr>
        <w:tc>
          <w:tcPr>
            <w:tcW w:w="10853" w:type="dxa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Bài 11. Sông Hồng và văn minh sông Hồng</w:t>
            </w:r>
          </w:p>
        </w:tc>
        <w:tc>
          <w:tcPr>
            <w:tcW w:w="1621" w:type="dxa"/>
            <w:tcBorders>
              <w:left w:val="single" w:sz="6" w:space="0" w:color="000000"/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31064D">
        <w:trPr>
          <w:trHeight w:val="462"/>
        </w:trPr>
        <w:tc>
          <w:tcPr>
            <w:tcW w:w="10853" w:type="dxa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Bài 12. Thăng Long – Hà Nội</w:t>
            </w:r>
          </w:p>
        </w:tc>
        <w:tc>
          <w:tcPr>
            <w:tcW w:w="1621" w:type="dxa"/>
            <w:tcBorders>
              <w:left w:val="single" w:sz="6" w:space="0" w:color="000000"/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31064D">
        <w:trPr>
          <w:trHeight w:val="465"/>
        </w:trPr>
        <w:tc>
          <w:tcPr>
            <w:tcW w:w="10853" w:type="dxa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Bài 13. Văn Miếu – Quốc Tử Giám</w:t>
            </w:r>
          </w:p>
        </w:tc>
        <w:tc>
          <w:tcPr>
            <w:tcW w:w="1621" w:type="dxa"/>
            <w:tcBorders>
              <w:left w:val="single" w:sz="6" w:space="0" w:color="000000"/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31064D">
        <w:trPr>
          <w:trHeight w:val="462"/>
        </w:trPr>
        <w:tc>
          <w:tcPr>
            <w:tcW w:w="12474" w:type="dxa"/>
            <w:gridSpan w:val="2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2991" w:right="2986"/>
              <w:rPr>
                <w:b/>
                <w:sz w:val="26"/>
              </w:rPr>
            </w:pPr>
            <w:r>
              <w:rPr>
                <w:b/>
                <w:sz w:val="26"/>
              </w:rPr>
              <w:t>CHỦ ĐỀ 4. DUYÊN HẢI MIỀN TRUNG (12 tiết)</w:t>
            </w:r>
          </w:p>
        </w:tc>
      </w:tr>
      <w:tr w:rsidR="0031064D">
        <w:trPr>
          <w:trHeight w:val="462"/>
        </w:trPr>
        <w:tc>
          <w:tcPr>
            <w:tcW w:w="10853" w:type="dxa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Bài 14. Thiên nhiên vùng Duyên hải miền Trung</w:t>
            </w:r>
          </w:p>
        </w:tc>
        <w:tc>
          <w:tcPr>
            <w:tcW w:w="1621" w:type="dxa"/>
            <w:tcBorders>
              <w:left w:val="single" w:sz="6" w:space="0" w:color="000000"/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31064D">
        <w:trPr>
          <w:trHeight w:val="465"/>
        </w:trPr>
        <w:tc>
          <w:tcPr>
            <w:tcW w:w="10853" w:type="dxa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spacing w:before="62"/>
              <w:jc w:val="left"/>
              <w:rPr>
                <w:sz w:val="26"/>
              </w:rPr>
            </w:pPr>
            <w:r>
              <w:rPr>
                <w:sz w:val="26"/>
              </w:rPr>
              <w:t>Bài 15. Dân cư và hoạt động sản xuất ở vùng Duyên hải miền Trung</w:t>
            </w:r>
          </w:p>
        </w:tc>
        <w:tc>
          <w:tcPr>
            <w:tcW w:w="1621" w:type="dxa"/>
            <w:tcBorders>
              <w:left w:val="single" w:sz="6" w:space="0" w:color="000000"/>
              <w:right w:val="single" w:sz="6" w:space="0" w:color="000000"/>
            </w:tcBorders>
          </w:tcPr>
          <w:p w:rsidR="0031064D" w:rsidRDefault="00C77FB3">
            <w:pPr>
              <w:pStyle w:val="TableParagraph"/>
              <w:spacing w:before="62"/>
              <w:ind w:left="0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31064D">
        <w:trPr>
          <w:trHeight w:val="462"/>
        </w:trPr>
        <w:tc>
          <w:tcPr>
            <w:tcW w:w="10853" w:type="dxa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Bài 16. Một số nét văn hoá ở vùng Duyên hải miền Trung</w:t>
            </w:r>
          </w:p>
        </w:tc>
        <w:tc>
          <w:tcPr>
            <w:tcW w:w="1621" w:type="dxa"/>
            <w:tcBorders>
              <w:left w:val="single" w:sz="6" w:space="0" w:color="000000"/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0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31064D">
        <w:trPr>
          <w:trHeight w:val="465"/>
        </w:trPr>
        <w:tc>
          <w:tcPr>
            <w:tcW w:w="10853" w:type="dxa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Bài 17. Cố đô Huế</w:t>
            </w:r>
          </w:p>
        </w:tc>
        <w:tc>
          <w:tcPr>
            <w:tcW w:w="1621" w:type="dxa"/>
            <w:tcBorders>
              <w:left w:val="single" w:sz="6" w:space="0" w:color="000000"/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31064D">
        <w:trPr>
          <w:trHeight w:val="462"/>
        </w:trPr>
        <w:tc>
          <w:tcPr>
            <w:tcW w:w="10853" w:type="dxa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Bài 18. Phố cổ Hội An</w:t>
            </w:r>
          </w:p>
        </w:tc>
        <w:tc>
          <w:tcPr>
            <w:tcW w:w="1621" w:type="dxa"/>
            <w:tcBorders>
              <w:left w:val="single" w:sz="6" w:space="0" w:color="000000"/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31064D">
        <w:trPr>
          <w:trHeight w:val="465"/>
        </w:trPr>
        <w:tc>
          <w:tcPr>
            <w:tcW w:w="12474" w:type="dxa"/>
            <w:gridSpan w:val="2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2991" w:right="2986"/>
              <w:rPr>
                <w:b/>
                <w:sz w:val="26"/>
              </w:rPr>
            </w:pPr>
            <w:r>
              <w:rPr>
                <w:b/>
                <w:sz w:val="26"/>
              </w:rPr>
              <w:t>CHỦ ĐỀ 5. TÂY NGUYÊN (9 tiết)</w:t>
            </w:r>
          </w:p>
        </w:tc>
      </w:tr>
      <w:tr w:rsidR="0031064D">
        <w:trPr>
          <w:trHeight w:val="462"/>
        </w:trPr>
        <w:tc>
          <w:tcPr>
            <w:tcW w:w="10853" w:type="dxa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Bài 19. Thiên nhiên vùng Tây Nguyên</w:t>
            </w:r>
          </w:p>
        </w:tc>
        <w:tc>
          <w:tcPr>
            <w:tcW w:w="1621" w:type="dxa"/>
            <w:tcBorders>
              <w:left w:val="single" w:sz="6" w:space="0" w:color="000000"/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31064D">
        <w:trPr>
          <w:trHeight w:val="462"/>
        </w:trPr>
        <w:tc>
          <w:tcPr>
            <w:tcW w:w="10853" w:type="dxa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Bài 20. Dân cư và hoạt động sản xuất ở vùng Tây Nguyên</w:t>
            </w:r>
          </w:p>
        </w:tc>
        <w:tc>
          <w:tcPr>
            <w:tcW w:w="1621" w:type="dxa"/>
            <w:tcBorders>
              <w:left w:val="single" w:sz="6" w:space="0" w:color="000000"/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0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31064D">
        <w:trPr>
          <w:trHeight w:val="465"/>
        </w:trPr>
        <w:tc>
          <w:tcPr>
            <w:tcW w:w="10853" w:type="dxa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spacing w:before="62"/>
              <w:jc w:val="left"/>
              <w:rPr>
                <w:sz w:val="26"/>
              </w:rPr>
            </w:pPr>
            <w:r>
              <w:rPr>
                <w:sz w:val="26"/>
              </w:rPr>
              <w:t>Bài 21. Một số nét văn hoá và lịch sử của đồng bào Tây Nguyên</w:t>
            </w:r>
          </w:p>
        </w:tc>
        <w:tc>
          <w:tcPr>
            <w:tcW w:w="1621" w:type="dxa"/>
            <w:tcBorders>
              <w:left w:val="single" w:sz="6" w:space="0" w:color="000000"/>
              <w:right w:val="single" w:sz="6" w:space="0" w:color="000000"/>
            </w:tcBorders>
          </w:tcPr>
          <w:p w:rsidR="0031064D" w:rsidRDefault="00C77FB3">
            <w:pPr>
              <w:pStyle w:val="TableParagraph"/>
              <w:spacing w:before="62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31064D">
        <w:trPr>
          <w:trHeight w:val="462"/>
        </w:trPr>
        <w:tc>
          <w:tcPr>
            <w:tcW w:w="10853" w:type="dxa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Bài 22. Lễ hội Cồng chiêng Tây Nguyên</w:t>
            </w:r>
          </w:p>
        </w:tc>
        <w:tc>
          <w:tcPr>
            <w:tcW w:w="1621" w:type="dxa"/>
            <w:tcBorders>
              <w:left w:val="single" w:sz="6" w:space="0" w:color="000000"/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31064D">
        <w:trPr>
          <w:trHeight w:val="465"/>
        </w:trPr>
        <w:tc>
          <w:tcPr>
            <w:tcW w:w="12474" w:type="dxa"/>
            <w:gridSpan w:val="2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2991" w:right="2984"/>
              <w:rPr>
                <w:b/>
                <w:sz w:val="26"/>
              </w:rPr>
            </w:pPr>
            <w:r>
              <w:rPr>
                <w:b/>
                <w:sz w:val="26"/>
              </w:rPr>
              <w:t>CHỦ ĐỀ 6. NAM BỘ (12 tiết)</w:t>
            </w:r>
          </w:p>
        </w:tc>
      </w:tr>
      <w:tr w:rsidR="0031064D">
        <w:trPr>
          <w:trHeight w:val="462"/>
        </w:trPr>
        <w:tc>
          <w:tcPr>
            <w:tcW w:w="10853" w:type="dxa"/>
          </w:tcPr>
          <w:p w:rsidR="0031064D" w:rsidRDefault="00C77FB3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Bài 23. Thiên nhiên vùng Nam Bộ</w:t>
            </w:r>
          </w:p>
        </w:tc>
        <w:tc>
          <w:tcPr>
            <w:tcW w:w="1621" w:type="dxa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3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</w:tbl>
    <w:p w:rsidR="0031064D" w:rsidRDefault="0031064D">
      <w:pPr>
        <w:pStyle w:val="BodyText"/>
        <w:spacing w:before="1"/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53"/>
        <w:gridCol w:w="1620"/>
      </w:tblGrid>
      <w:tr w:rsidR="0031064D">
        <w:trPr>
          <w:trHeight w:val="462"/>
        </w:trPr>
        <w:tc>
          <w:tcPr>
            <w:tcW w:w="10853" w:type="dxa"/>
          </w:tcPr>
          <w:p w:rsidR="0031064D" w:rsidRDefault="00C77FB3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lastRenderedPageBreak/>
              <w:t>Bài 24. Dân cư và hoạt động sản xuất ở vùng Nam Bộ</w:t>
            </w:r>
          </w:p>
        </w:tc>
        <w:tc>
          <w:tcPr>
            <w:tcW w:w="1620" w:type="dxa"/>
          </w:tcPr>
          <w:p w:rsidR="0031064D" w:rsidRDefault="00C77FB3">
            <w:pPr>
              <w:pStyle w:val="TableParagraph"/>
              <w:ind w:left="2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31064D">
        <w:trPr>
          <w:trHeight w:val="465"/>
        </w:trPr>
        <w:tc>
          <w:tcPr>
            <w:tcW w:w="10853" w:type="dxa"/>
          </w:tcPr>
          <w:p w:rsidR="0031064D" w:rsidRDefault="00C77FB3">
            <w:pPr>
              <w:pStyle w:val="TableParagraph"/>
              <w:spacing w:before="62"/>
              <w:jc w:val="left"/>
              <w:rPr>
                <w:sz w:val="26"/>
              </w:rPr>
            </w:pPr>
            <w:r>
              <w:rPr>
                <w:sz w:val="26"/>
              </w:rPr>
              <w:t>Bài 25. Một số nét văn hoá và truyền thống cách mạng ở vùng Nam Bộ</w:t>
            </w:r>
          </w:p>
        </w:tc>
        <w:tc>
          <w:tcPr>
            <w:tcW w:w="1620" w:type="dxa"/>
          </w:tcPr>
          <w:p w:rsidR="0031064D" w:rsidRDefault="00C77FB3">
            <w:pPr>
              <w:pStyle w:val="TableParagraph"/>
              <w:spacing w:before="62"/>
              <w:ind w:left="2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31064D">
        <w:trPr>
          <w:trHeight w:val="462"/>
        </w:trPr>
        <w:tc>
          <w:tcPr>
            <w:tcW w:w="10853" w:type="dxa"/>
          </w:tcPr>
          <w:p w:rsidR="0031064D" w:rsidRDefault="00C77FB3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Bài 26. Thành phố Hồ Chí Minh</w:t>
            </w:r>
          </w:p>
        </w:tc>
        <w:tc>
          <w:tcPr>
            <w:tcW w:w="1620" w:type="dxa"/>
          </w:tcPr>
          <w:p w:rsidR="0031064D" w:rsidRDefault="00C77FB3">
            <w:pPr>
              <w:pStyle w:val="TableParagraph"/>
              <w:ind w:left="2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31064D">
        <w:trPr>
          <w:trHeight w:val="465"/>
        </w:trPr>
        <w:tc>
          <w:tcPr>
            <w:tcW w:w="10853" w:type="dxa"/>
          </w:tcPr>
          <w:p w:rsidR="0031064D" w:rsidRDefault="00C77FB3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Bài 27. Địa đảo Củ Chi</w:t>
            </w:r>
          </w:p>
        </w:tc>
        <w:tc>
          <w:tcPr>
            <w:tcW w:w="1620" w:type="dxa"/>
          </w:tcPr>
          <w:p w:rsidR="0031064D" w:rsidRDefault="00C77FB3">
            <w:pPr>
              <w:pStyle w:val="TableParagraph"/>
              <w:ind w:left="2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31064D">
        <w:trPr>
          <w:trHeight w:val="462"/>
        </w:trPr>
        <w:tc>
          <w:tcPr>
            <w:tcW w:w="12473" w:type="dxa"/>
            <w:gridSpan w:val="2"/>
          </w:tcPr>
          <w:p w:rsidR="0031064D" w:rsidRDefault="00C77FB3">
            <w:pPr>
              <w:pStyle w:val="TableParagraph"/>
              <w:ind w:left="3055" w:right="3051"/>
              <w:rPr>
                <w:b/>
                <w:sz w:val="26"/>
              </w:rPr>
            </w:pPr>
            <w:r>
              <w:rPr>
                <w:b/>
                <w:sz w:val="26"/>
              </w:rPr>
              <w:t>HƯỚNG DẪN ÔN TẬP, KIỂM TRA ĐÁNH GIÁ (7 tiết)</w:t>
            </w:r>
          </w:p>
        </w:tc>
      </w:tr>
      <w:tr w:rsidR="0031064D">
        <w:trPr>
          <w:trHeight w:val="465"/>
        </w:trPr>
        <w:tc>
          <w:tcPr>
            <w:tcW w:w="10853" w:type="dxa"/>
          </w:tcPr>
          <w:p w:rsidR="0031064D" w:rsidRDefault="00C77FB3">
            <w:pPr>
              <w:pStyle w:val="TableParagraph"/>
              <w:ind w:left="4598" w:right="4594"/>
              <w:rPr>
                <w:b/>
                <w:sz w:val="26"/>
              </w:rPr>
            </w:pPr>
            <w:r>
              <w:rPr>
                <w:b/>
                <w:sz w:val="26"/>
              </w:rPr>
              <w:t>TỔNG CỘNG</w:t>
            </w:r>
          </w:p>
        </w:tc>
        <w:tc>
          <w:tcPr>
            <w:tcW w:w="1620" w:type="dxa"/>
          </w:tcPr>
          <w:p w:rsidR="0031064D" w:rsidRDefault="00C77FB3">
            <w:pPr>
              <w:pStyle w:val="TableParagraph"/>
              <w:ind w:left="655" w:right="654"/>
              <w:rPr>
                <w:b/>
                <w:sz w:val="26"/>
              </w:rPr>
            </w:pPr>
            <w:r>
              <w:rPr>
                <w:b/>
                <w:sz w:val="26"/>
              </w:rPr>
              <w:t>70</w:t>
            </w:r>
          </w:p>
        </w:tc>
      </w:tr>
    </w:tbl>
    <w:p w:rsidR="00C77FB3" w:rsidRDefault="00C77FB3"/>
    <w:sectPr w:rsidR="00C77FB3" w:rsidSect="005D06A0">
      <w:headerReference w:type="default" r:id="rId7"/>
      <w:footerReference w:type="default" r:id="rId8"/>
      <w:pgSz w:w="15840" w:h="12240" w:orient="landscape"/>
      <w:pgMar w:top="1140" w:right="1340" w:bottom="1120" w:left="1180" w:header="709" w:footer="9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FB3" w:rsidRDefault="00C77FB3">
      <w:r>
        <w:separator/>
      </w:r>
    </w:p>
  </w:endnote>
  <w:endnote w:type="continuationSeparator" w:id="0">
    <w:p w:rsidR="00C77FB3" w:rsidRDefault="00C77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6A0" w:rsidRPr="005D06A0" w:rsidRDefault="005D06A0" w:rsidP="005D06A0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5D06A0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</w:t>
    </w:r>
    <w:r w:rsidRPr="005D06A0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</w:t>
    </w:r>
    <w:r w:rsidRPr="005D06A0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5D06A0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5D06A0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5D06A0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5D06A0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5D06A0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5D06A0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5D06A0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3</w:t>
    </w:r>
    <w:r w:rsidRPr="005D06A0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FB3" w:rsidRDefault="00C77FB3">
      <w:r>
        <w:separator/>
      </w:r>
    </w:p>
  </w:footnote>
  <w:footnote w:type="continuationSeparator" w:id="0">
    <w:p w:rsidR="00C77FB3" w:rsidRDefault="00C77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6A0" w:rsidRPr="005D06A0" w:rsidRDefault="005D06A0" w:rsidP="005D06A0">
    <w:pPr>
      <w:tabs>
        <w:tab w:val="center" w:pos="4513"/>
        <w:tab w:val="right" w:pos="9026"/>
      </w:tabs>
      <w:jc w:val="center"/>
    </w:pPr>
    <w:r w:rsidRPr="005D06A0">
      <w:rPr>
        <w:rFonts w:eastAsia="Calibri"/>
        <w:b/>
        <w:color w:val="00B0F0"/>
        <w:sz w:val="24"/>
        <w:szCs w:val="24"/>
        <w:lang w:val="nl-NL"/>
      </w:rPr>
      <w:t/>
    </w:r>
    <w:r w:rsidRPr="005D06A0">
      <w:rPr>
        <w:rFonts w:eastAsia="Calibri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1064D"/>
    <w:rsid w:val="00085084"/>
    <w:rsid w:val="0031064D"/>
    <w:rsid w:val="005D06A0"/>
    <w:rsid w:val="00C7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87"/>
      <w:ind w:left="2228" w:right="2068"/>
      <w:jc w:val="center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ind w:left="107"/>
      <w:jc w:val="center"/>
    </w:pPr>
  </w:style>
  <w:style w:type="paragraph" w:styleId="Header">
    <w:name w:val="header"/>
    <w:basedOn w:val="Normal"/>
    <w:link w:val="HeaderChar"/>
    <w:uiPriority w:val="99"/>
    <w:unhideWhenUsed/>
    <w:rsid w:val="000850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084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0850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084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2023-06-27T16:21:00Z</dcterms:created>
  <dc:creator>admin</dc:creator>
  <dc:description>Phân phối chương trình  Lịch sử và Địa lí 4 Chân trời sáng tạo được soạn dưới dạng file word và PDF gồm 3 trang. Các bạn xem và tải về ở dưới.</dc:description>
  <dcterms:modified xsi:type="dcterms:W3CDTF">2023-06-27T16:23:00Z</dcterms:modified>
  <cp:revision>1</cp:revision>
  <dc:title>Phân Phối Chương Trình Lịch Sử Và Địa Lí 4 Chân Trời Sáng Tạo</dc:title>
</cp:coreProperties>
</file>