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81D" w:rsidRPr="0088381D" w:rsidRDefault="0088381D" w:rsidP="0088381D">
      <w:pPr>
        <w:jc w:val="center"/>
        <w:rPr>
          <w:b/>
          <w:sz w:val="26"/>
          <w:szCs w:val="26"/>
        </w:rPr>
      </w:pPr>
      <w:r w:rsidRPr="0088381D">
        <w:rPr>
          <w:b/>
          <w:sz w:val="26"/>
          <w:szCs w:val="26"/>
        </w:rPr>
        <w:t xml:space="preserve">ĐỀ THI CUỐI HỌC </w:t>
      </w:r>
      <w:bookmarkStart w:id="0" w:name="_GoBack"/>
      <w:r w:rsidRPr="0088381D">
        <w:rPr>
          <w:b/>
          <w:sz w:val="26"/>
          <w:szCs w:val="26"/>
        </w:rPr>
        <w:t xml:space="preserve">KỲ </w:t>
      </w:r>
      <w:bookmarkEnd w:id="0"/>
      <w:r w:rsidRPr="0088381D">
        <w:rPr>
          <w:b/>
          <w:sz w:val="26"/>
          <w:szCs w:val="26"/>
        </w:rPr>
        <w:t>I-NĂM HỌC 2022-2023</w:t>
      </w:r>
    </w:p>
    <w:p w:rsidR="0088381D" w:rsidRPr="0088381D" w:rsidRDefault="0088381D" w:rsidP="0088381D">
      <w:pPr>
        <w:jc w:val="center"/>
        <w:rPr>
          <w:b/>
          <w:sz w:val="26"/>
          <w:szCs w:val="26"/>
        </w:rPr>
      </w:pPr>
      <w:r w:rsidRPr="0088381D">
        <w:rPr>
          <w:b/>
          <w:sz w:val="26"/>
          <w:szCs w:val="26"/>
        </w:rPr>
        <w:t>MÔN NGỮ VĂN LỚP 9</w:t>
      </w:r>
    </w:p>
    <w:p w:rsidR="0088381D" w:rsidRPr="0088381D" w:rsidRDefault="0088381D" w:rsidP="0088381D">
      <w:pPr>
        <w:jc w:val="center"/>
        <w:rPr>
          <w:b/>
          <w:sz w:val="26"/>
          <w:szCs w:val="26"/>
        </w:rPr>
      </w:pPr>
      <w:r w:rsidRPr="0088381D">
        <w:rPr>
          <w:b/>
          <w:sz w:val="26"/>
          <w:szCs w:val="26"/>
        </w:rPr>
        <w:t>Thời gian làm bài: 90 phút</w:t>
      </w:r>
    </w:p>
    <w:p w:rsidR="003C730B" w:rsidRPr="003C730B" w:rsidRDefault="003C730B" w:rsidP="003C730B">
      <w:pPr>
        <w:jc w:val="both"/>
        <w:rPr>
          <w:b/>
          <w:sz w:val="26"/>
          <w:szCs w:val="26"/>
          <w:lang w:val="vi-VN"/>
        </w:rPr>
      </w:pPr>
      <w:r w:rsidRPr="003C730B">
        <w:rPr>
          <w:b/>
          <w:sz w:val="26"/>
          <w:szCs w:val="26"/>
          <w:lang w:val="vi-VN"/>
        </w:rPr>
        <w:t xml:space="preserve">PHẦN </w:t>
      </w:r>
      <w:r w:rsidRPr="003C730B">
        <w:rPr>
          <w:b/>
          <w:sz w:val="26"/>
          <w:szCs w:val="26"/>
          <w:lang w:val="pt-BR"/>
        </w:rPr>
        <w:t xml:space="preserve">I. </w:t>
      </w:r>
      <w:r w:rsidRPr="003C730B">
        <w:rPr>
          <w:b/>
          <w:sz w:val="26"/>
          <w:szCs w:val="26"/>
          <w:lang w:val="vi-VN"/>
        </w:rPr>
        <w:t xml:space="preserve"> ĐỌC HIỂU </w:t>
      </w:r>
      <w:r w:rsidRPr="003C730B">
        <w:rPr>
          <w:b/>
          <w:sz w:val="26"/>
          <w:szCs w:val="26"/>
          <w:lang w:val="pt-BR"/>
        </w:rPr>
        <w:t>(4</w:t>
      </w:r>
      <w:r w:rsidRPr="003C730B">
        <w:rPr>
          <w:b/>
          <w:sz w:val="26"/>
          <w:szCs w:val="26"/>
          <w:lang w:val="vi-VN"/>
        </w:rPr>
        <w:t xml:space="preserve"> điểm)</w:t>
      </w:r>
    </w:p>
    <w:p w:rsidR="003C730B" w:rsidRPr="003C730B" w:rsidRDefault="003C730B" w:rsidP="003C730B">
      <w:pPr>
        <w:ind w:firstLine="720"/>
        <w:jc w:val="both"/>
        <w:rPr>
          <w:sz w:val="26"/>
          <w:szCs w:val="26"/>
          <w:lang w:val="vi-VN"/>
        </w:rPr>
      </w:pPr>
      <w:r w:rsidRPr="003C730B">
        <w:rPr>
          <w:sz w:val="26"/>
          <w:szCs w:val="26"/>
          <w:lang w:val="vi-VN"/>
        </w:rPr>
        <w:t>Đọc ngữ liệu sau và trả lời câu hỏi:</w:t>
      </w:r>
    </w:p>
    <w:p w:rsidR="003C730B" w:rsidRPr="003C730B" w:rsidRDefault="003C730B" w:rsidP="003C730B">
      <w:pPr>
        <w:ind w:firstLine="720"/>
        <w:jc w:val="both"/>
        <w:rPr>
          <w:i/>
          <w:sz w:val="26"/>
          <w:szCs w:val="26"/>
          <w:lang w:val="vi-VN"/>
        </w:rPr>
      </w:pPr>
    </w:p>
    <w:p w:rsidR="003C730B" w:rsidRPr="003C730B" w:rsidRDefault="003C730B" w:rsidP="003C730B">
      <w:pPr>
        <w:ind w:firstLine="720"/>
        <w:jc w:val="both"/>
        <w:rPr>
          <w:i/>
          <w:sz w:val="26"/>
          <w:szCs w:val="26"/>
          <w:lang w:val="vi-VN"/>
        </w:rPr>
      </w:pPr>
      <w:r w:rsidRPr="003C730B">
        <w:rPr>
          <w:i/>
          <w:sz w:val="26"/>
          <w:szCs w:val="26"/>
          <w:lang w:val="vi-VN"/>
        </w:rPr>
        <w:t>Một cô giáo trường công đã giúp tôi hiểu rõ cái ý nghĩa phức tạp của việc cho và nhận.</w:t>
      </w:r>
    </w:p>
    <w:p w:rsidR="003C730B" w:rsidRPr="003C730B" w:rsidRDefault="003C730B" w:rsidP="003C730B">
      <w:pPr>
        <w:jc w:val="both"/>
        <w:rPr>
          <w:i/>
          <w:sz w:val="26"/>
          <w:szCs w:val="26"/>
          <w:lang w:val="vi-VN"/>
        </w:rPr>
      </w:pPr>
      <w:r w:rsidRPr="003C730B">
        <w:rPr>
          <w:i/>
          <w:sz w:val="26"/>
          <w:szCs w:val="26"/>
          <w:lang w:val="vi-VN"/>
        </w:rPr>
        <w:tab/>
        <w:t>Khi nhìn cách tôi cầm sách trong giờ tập đọc, hiển nhiên cô đã nhận thấy có gì không bình thường; cô liền thu xếp cho tôi đi khám mắt. Cô không đưa tôi đến bệnh viện mà dẫn tôi tới bác sĩ nhãn khoa riêng của cô, không phải kiểu làm việc thiện mà như với một người bạn. Thật ra, tôi ngạc nhiên về hành động đó đến nỗi không nhận biết được chuyện gì đã xảy ra, cho tới một ngày kia cô đưa cho tôi một cặp kính.</w:t>
      </w:r>
    </w:p>
    <w:p w:rsidR="003C730B" w:rsidRPr="003C730B" w:rsidRDefault="003C730B" w:rsidP="003C730B">
      <w:pPr>
        <w:jc w:val="both"/>
        <w:rPr>
          <w:i/>
          <w:sz w:val="26"/>
          <w:szCs w:val="26"/>
          <w:lang w:val="vi-VN"/>
        </w:rPr>
      </w:pPr>
      <w:r w:rsidRPr="003C730B">
        <w:rPr>
          <w:i/>
          <w:sz w:val="26"/>
          <w:szCs w:val="26"/>
          <w:lang w:val="vi-VN"/>
        </w:rPr>
        <w:tab/>
        <w:t>“Em không thể nhận được. Em không có tiền trả đâu”, tôi nói, cảm thấy xấu hổ vì nhà mình nghèo.</w:t>
      </w:r>
    </w:p>
    <w:p w:rsidR="003C730B" w:rsidRPr="003C730B" w:rsidRDefault="003C730B" w:rsidP="003C730B">
      <w:pPr>
        <w:jc w:val="both"/>
        <w:rPr>
          <w:i/>
          <w:sz w:val="26"/>
          <w:szCs w:val="26"/>
          <w:lang w:val="vi-VN"/>
        </w:rPr>
      </w:pPr>
      <w:r w:rsidRPr="003C730B">
        <w:rPr>
          <w:i/>
          <w:sz w:val="26"/>
          <w:szCs w:val="26"/>
          <w:lang w:val="vi-VN"/>
        </w:rPr>
        <w:tab/>
        <w:t>Cô liền kể chuyện cho tôi nghe: “Hồi cô còn nhỏ, một người hàng xóm đã mua kính cho cô. Bà ấy bảo một ngày kia cô sẽ trả cặp kính đó bằng cách tặng kính cho một cô bé khác. Em thấy chưa, cặp kính này đã được trả tiền từ trước khi em ra đời.”</w:t>
      </w:r>
    </w:p>
    <w:p w:rsidR="003C730B" w:rsidRPr="003C730B" w:rsidRDefault="003C730B" w:rsidP="003C730B">
      <w:pPr>
        <w:jc w:val="both"/>
        <w:rPr>
          <w:i/>
          <w:sz w:val="26"/>
          <w:szCs w:val="26"/>
          <w:lang w:val="vi-VN"/>
        </w:rPr>
      </w:pPr>
      <w:r w:rsidRPr="003C730B">
        <w:rPr>
          <w:i/>
          <w:sz w:val="26"/>
          <w:szCs w:val="26"/>
          <w:lang w:val="vi-VN"/>
        </w:rPr>
        <w:tab/>
        <w:t>Thế rồi cô nói với tôi những lời nồng hậu nhất mà chưa ai từng nói với tôi: “Một ngày nào đó em sẽ mua kính cho một cô bé khác”.</w:t>
      </w:r>
    </w:p>
    <w:p w:rsidR="003C730B" w:rsidRPr="003C730B" w:rsidRDefault="003C730B" w:rsidP="003C730B">
      <w:pPr>
        <w:jc w:val="both"/>
        <w:rPr>
          <w:sz w:val="26"/>
          <w:szCs w:val="26"/>
          <w:lang w:val="vi-VN"/>
        </w:rPr>
      </w:pPr>
      <w:r w:rsidRPr="003C730B">
        <w:rPr>
          <w:i/>
          <w:sz w:val="26"/>
          <w:szCs w:val="26"/>
          <w:lang w:val="vi-VN"/>
        </w:rPr>
        <w:tab/>
        <w:t>Cô nhìn tôi như một người cho. Cô làm tôi thành người có trách nhiệm. Cô tin tôi có thể có một cái gì để trao cho người khác. Cô chấp nhận tôi như thành viên của cùng một thế giới mà cô đang sống. Tôi bước ra khỏi phòng, giữ chặt kính trong tay, không phải như kẻ vừa nhận một món quà, mà như người chuyển tiếp món quà đó cho kẻ khác với tấm lòng tận tụy</w:t>
      </w:r>
      <w:r w:rsidRPr="003C730B">
        <w:rPr>
          <w:sz w:val="26"/>
          <w:szCs w:val="26"/>
          <w:lang w:val="vi-VN"/>
        </w:rPr>
        <w:t>.</w:t>
      </w:r>
    </w:p>
    <w:p w:rsidR="003C730B" w:rsidRPr="003C730B" w:rsidRDefault="003C730B" w:rsidP="003C730B">
      <w:pPr>
        <w:ind w:left="2880"/>
        <w:jc w:val="center"/>
        <w:rPr>
          <w:sz w:val="26"/>
          <w:szCs w:val="26"/>
          <w:lang w:val="vi-VN"/>
        </w:rPr>
      </w:pPr>
    </w:p>
    <w:p w:rsidR="003C730B" w:rsidRPr="003C730B" w:rsidRDefault="003C730B" w:rsidP="003C730B">
      <w:pPr>
        <w:ind w:left="2880"/>
        <w:jc w:val="center"/>
        <w:rPr>
          <w:sz w:val="26"/>
          <w:szCs w:val="26"/>
        </w:rPr>
      </w:pPr>
      <w:r w:rsidRPr="003C730B">
        <w:rPr>
          <w:sz w:val="26"/>
          <w:szCs w:val="26"/>
          <w:lang w:val="vi-VN"/>
        </w:rPr>
        <w:t xml:space="preserve">                        </w:t>
      </w:r>
      <w:r w:rsidRPr="003C730B">
        <w:rPr>
          <w:sz w:val="26"/>
          <w:szCs w:val="26"/>
        </w:rPr>
        <w:t xml:space="preserve">( </w:t>
      </w:r>
      <w:r w:rsidRPr="003C730B">
        <w:rPr>
          <w:i/>
          <w:sz w:val="26"/>
          <w:szCs w:val="26"/>
        </w:rPr>
        <w:t>Theo</w:t>
      </w:r>
      <w:r w:rsidRPr="003C730B">
        <w:rPr>
          <w:sz w:val="26"/>
          <w:szCs w:val="26"/>
        </w:rPr>
        <w:t xml:space="preserve"> Bin-li Đa-vít, trong </w:t>
      </w:r>
      <w:r w:rsidRPr="003C730B">
        <w:rPr>
          <w:i/>
          <w:sz w:val="26"/>
          <w:szCs w:val="26"/>
        </w:rPr>
        <w:t>Trái tim người thầy</w:t>
      </w:r>
      <w:r w:rsidRPr="003C730B">
        <w:rPr>
          <w:sz w:val="26"/>
          <w:szCs w:val="26"/>
        </w:rPr>
        <w:t>,</w:t>
      </w:r>
    </w:p>
    <w:p w:rsidR="003C730B" w:rsidRPr="003C730B" w:rsidRDefault="003C730B" w:rsidP="003C730B">
      <w:pPr>
        <w:ind w:left="2880"/>
        <w:jc w:val="center"/>
        <w:rPr>
          <w:sz w:val="26"/>
          <w:szCs w:val="26"/>
        </w:rPr>
      </w:pPr>
      <w:r w:rsidRPr="003C730B">
        <w:rPr>
          <w:sz w:val="26"/>
          <w:szCs w:val="26"/>
        </w:rPr>
        <w:t xml:space="preserve">                            NXB Trẻ, TP. Hồ Chí Minh, 2004)</w:t>
      </w:r>
    </w:p>
    <w:p w:rsidR="003C730B" w:rsidRPr="003C730B" w:rsidRDefault="003C730B" w:rsidP="003C730B">
      <w:pPr>
        <w:jc w:val="both"/>
        <w:rPr>
          <w:b/>
          <w:iCs/>
          <w:color w:val="000000"/>
          <w:sz w:val="26"/>
          <w:szCs w:val="26"/>
          <w:bdr w:val="none" w:sz="0" w:space="0" w:color="auto" w:frame="1"/>
        </w:rPr>
      </w:pPr>
      <w:r w:rsidRPr="003C730B">
        <w:rPr>
          <w:b/>
          <w:sz w:val="26"/>
          <w:szCs w:val="26"/>
        </w:rPr>
        <w:t>Câu 1:</w:t>
      </w:r>
      <w:r w:rsidRPr="003C730B">
        <w:rPr>
          <w:iCs/>
          <w:color w:val="000000"/>
          <w:sz w:val="26"/>
          <w:szCs w:val="26"/>
          <w:bdr w:val="none" w:sz="0" w:space="0" w:color="auto" w:frame="1"/>
        </w:rPr>
        <w:t xml:space="preserve"> Nêu phương thức biểu đạt chính của văn bản?  (0,5 điểm)</w:t>
      </w:r>
    </w:p>
    <w:p w:rsidR="003C730B" w:rsidRPr="003C730B" w:rsidRDefault="003C730B" w:rsidP="003C730B">
      <w:pPr>
        <w:jc w:val="both"/>
        <w:rPr>
          <w:iCs/>
          <w:color w:val="000000"/>
          <w:sz w:val="26"/>
          <w:szCs w:val="26"/>
          <w:bdr w:val="none" w:sz="0" w:space="0" w:color="auto" w:frame="1"/>
        </w:rPr>
      </w:pPr>
      <w:r w:rsidRPr="003C730B">
        <w:rPr>
          <w:b/>
          <w:iCs/>
          <w:color w:val="000000"/>
          <w:sz w:val="26"/>
          <w:szCs w:val="26"/>
          <w:bdr w:val="none" w:sz="0" w:space="0" w:color="auto" w:frame="1"/>
        </w:rPr>
        <w:t xml:space="preserve">Câu 2: </w:t>
      </w:r>
      <w:r w:rsidRPr="003C730B">
        <w:rPr>
          <w:iCs/>
          <w:color w:val="000000"/>
          <w:sz w:val="26"/>
          <w:szCs w:val="26"/>
          <w:bdr w:val="none" w:sz="0" w:space="0" w:color="auto" w:frame="1"/>
        </w:rPr>
        <w:t>Xác định nội dung chính của văn bản? (1 điểm)</w:t>
      </w:r>
    </w:p>
    <w:p w:rsidR="003C730B" w:rsidRPr="003C730B" w:rsidRDefault="003C730B" w:rsidP="003C730B">
      <w:pPr>
        <w:jc w:val="both"/>
        <w:rPr>
          <w:iCs/>
          <w:color w:val="000000"/>
          <w:sz w:val="26"/>
          <w:szCs w:val="26"/>
          <w:bdr w:val="none" w:sz="0" w:space="0" w:color="auto" w:frame="1"/>
        </w:rPr>
      </w:pPr>
      <w:r w:rsidRPr="003C730B">
        <w:rPr>
          <w:b/>
          <w:iCs/>
          <w:color w:val="000000"/>
          <w:sz w:val="26"/>
          <w:szCs w:val="26"/>
          <w:bdr w:val="none" w:sz="0" w:space="0" w:color="auto" w:frame="1"/>
        </w:rPr>
        <w:t xml:space="preserve">Câu 3: </w:t>
      </w:r>
      <w:r w:rsidRPr="003C730B">
        <w:rPr>
          <w:iCs/>
          <w:color w:val="000000"/>
          <w:sz w:val="26"/>
          <w:szCs w:val="26"/>
          <w:bdr w:val="none" w:sz="0" w:space="0" w:color="auto" w:frame="1"/>
        </w:rPr>
        <w:t>Hãy đặt nhan đề cho văn bản? (0,5 điểm)</w:t>
      </w:r>
    </w:p>
    <w:p w:rsidR="003C730B" w:rsidRPr="003C730B" w:rsidRDefault="003C730B" w:rsidP="003C730B">
      <w:pPr>
        <w:jc w:val="both"/>
        <w:rPr>
          <w:iCs/>
          <w:color w:val="000000"/>
          <w:sz w:val="26"/>
          <w:szCs w:val="26"/>
          <w:bdr w:val="none" w:sz="0" w:space="0" w:color="auto" w:frame="1"/>
        </w:rPr>
      </w:pPr>
      <w:r w:rsidRPr="003C730B">
        <w:rPr>
          <w:b/>
          <w:iCs/>
          <w:color w:val="000000"/>
          <w:sz w:val="26"/>
          <w:szCs w:val="26"/>
          <w:bdr w:val="none" w:sz="0" w:space="0" w:color="auto" w:frame="1"/>
        </w:rPr>
        <w:t xml:space="preserve">Câu 4: </w:t>
      </w:r>
      <w:r w:rsidRPr="003C730B">
        <w:rPr>
          <w:iCs/>
          <w:color w:val="000000"/>
          <w:sz w:val="26"/>
          <w:szCs w:val="26"/>
          <w:bdr w:val="none" w:sz="0" w:space="0" w:color="auto" w:frame="1"/>
        </w:rPr>
        <w:t>Viết đoạn văn ngắn( khoảng 5-7 dòng) trình bày suy nghĩ của em về bài học cuộc sống mà em rút ra từ phần ngữ liệu trên(2 điểm)</w:t>
      </w:r>
    </w:p>
    <w:p w:rsidR="003C730B" w:rsidRPr="003C730B" w:rsidRDefault="003C730B" w:rsidP="003C730B">
      <w:pPr>
        <w:jc w:val="both"/>
        <w:rPr>
          <w:b/>
          <w:sz w:val="26"/>
          <w:szCs w:val="26"/>
        </w:rPr>
      </w:pPr>
      <w:r w:rsidRPr="003C730B">
        <w:rPr>
          <w:b/>
          <w:sz w:val="26"/>
          <w:szCs w:val="26"/>
        </w:rPr>
        <w:t xml:space="preserve">PHẦN II:  </w:t>
      </w:r>
      <w:r w:rsidRPr="003C730B">
        <w:rPr>
          <w:b/>
          <w:sz w:val="26"/>
          <w:szCs w:val="26"/>
          <w:lang w:val="sv-SE"/>
        </w:rPr>
        <w:t>TẠO LẬP VĂN BẢN (6,0 điểm)</w:t>
      </w:r>
    </w:p>
    <w:p w:rsidR="003C730B" w:rsidRPr="003C730B" w:rsidRDefault="003C730B" w:rsidP="003C730B">
      <w:pPr>
        <w:rPr>
          <w:i/>
          <w:sz w:val="26"/>
          <w:szCs w:val="26"/>
        </w:rPr>
      </w:pPr>
      <w:r w:rsidRPr="003C730B">
        <w:rPr>
          <w:sz w:val="26"/>
          <w:szCs w:val="26"/>
        </w:rPr>
        <w:t>Cảm nhận của em về tình cha con trong đoạn trích sau:</w:t>
      </w:r>
    </w:p>
    <w:p w:rsidR="003C730B" w:rsidRPr="003C730B" w:rsidRDefault="003C730B" w:rsidP="003C730B">
      <w:pPr>
        <w:ind w:firstLine="720"/>
        <w:rPr>
          <w:i/>
          <w:sz w:val="26"/>
          <w:szCs w:val="26"/>
        </w:rPr>
      </w:pPr>
      <w:r w:rsidRPr="003C730B">
        <w:rPr>
          <w:i/>
          <w:sz w:val="26"/>
          <w:szCs w:val="26"/>
        </w:rPr>
        <w:t>Đến lúc chia tay, mang ba lô trên vai, sau khi bắt tay hết mọi người, anh Sáu mới đưa mắt nhìn con, thấy nó đứng trong góc nhà.</w:t>
      </w:r>
    </w:p>
    <w:p w:rsidR="003C730B" w:rsidRPr="003C730B" w:rsidRDefault="003C730B" w:rsidP="003C730B">
      <w:pPr>
        <w:ind w:firstLine="720"/>
        <w:rPr>
          <w:i/>
          <w:sz w:val="26"/>
          <w:szCs w:val="26"/>
        </w:rPr>
      </w:pPr>
      <w:r w:rsidRPr="003C730B">
        <w:rPr>
          <w:i/>
          <w:sz w:val="26"/>
          <w:szCs w:val="26"/>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3C730B" w:rsidRPr="003C730B" w:rsidRDefault="003C730B" w:rsidP="003C730B">
      <w:pPr>
        <w:numPr>
          <w:ilvl w:val="0"/>
          <w:numId w:val="25"/>
        </w:numPr>
        <w:rPr>
          <w:i/>
          <w:sz w:val="26"/>
          <w:szCs w:val="26"/>
        </w:rPr>
      </w:pPr>
      <w:r w:rsidRPr="003C730B">
        <w:rPr>
          <w:i/>
          <w:sz w:val="26"/>
          <w:szCs w:val="26"/>
        </w:rPr>
        <w:t>Thôi! Ba đi nghe con! – Anh Sáu khe khẽ nói.</w:t>
      </w:r>
    </w:p>
    <w:p w:rsidR="003C730B" w:rsidRPr="003C730B" w:rsidRDefault="003C730B" w:rsidP="003C730B">
      <w:pPr>
        <w:ind w:left="720"/>
        <w:rPr>
          <w:i/>
          <w:sz w:val="26"/>
          <w:szCs w:val="26"/>
        </w:rPr>
      </w:pPr>
      <w:r w:rsidRPr="003C730B">
        <w:rPr>
          <w:i/>
          <w:sz w:val="26"/>
          <w:szCs w:val="26"/>
        </w:rPr>
        <w:t>Chúng tôi, mọi người – kể cả anh, đều tưởng con bé sẽ đứng yên đó thôi. Nhưng thật lạ lùng,</w:t>
      </w:r>
    </w:p>
    <w:p w:rsidR="003C730B" w:rsidRPr="003C730B" w:rsidRDefault="003C730B" w:rsidP="003C730B">
      <w:pPr>
        <w:ind w:left="720"/>
        <w:rPr>
          <w:i/>
          <w:sz w:val="26"/>
          <w:szCs w:val="26"/>
        </w:rPr>
      </w:pPr>
      <w:r w:rsidRPr="003C730B">
        <w:rPr>
          <w:i/>
          <w:sz w:val="26"/>
          <w:szCs w:val="26"/>
        </w:rPr>
        <w:t>đến lúc ấy, tình cha con như bỗng nổi dậy trong người nó, trong lúc không ai ngờ đến thì nó bỗng kêu thét lên:</w:t>
      </w:r>
    </w:p>
    <w:p w:rsidR="003C730B" w:rsidRPr="003C730B" w:rsidRDefault="003C730B" w:rsidP="003C730B">
      <w:pPr>
        <w:numPr>
          <w:ilvl w:val="0"/>
          <w:numId w:val="25"/>
        </w:numPr>
        <w:rPr>
          <w:i/>
          <w:sz w:val="26"/>
          <w:szCs w:val="26"/>
        </w:rPr>
      </w:pPr>
      <w:r w:rsidRPr="003C730B">
        <w:rPr>
          <w:i/>
          <w:sz w:val="26"/>
          <w:szCs w:val="26"/>
        </w:rPr>
        <w:t>Ba…a…a…ba!</w:t>
      </w:r>
    </w:p>
    <w:p w:rsidR="003C730B" w:rsidRPr="003C730B" w:rsidRDefault="003C730B" w:rsidP="003C730B">
      <w:pPr>
        <w:ind w:left="720"/>
        <w:rPr>
          <w:i/>
          <w:sz w:val="26"/>
          <w:szCs w:val="26"/>
        </w:rPr>
      </w:pPr>
      <w:r w:rsidRPr="003C730B">
        <w:rPr>
          <w:i/>
          <w:sz w:val="26"/>
          <w:szCs w:val="26"/>
        </w:rPr>
        <w:t>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nhảy thót lên và dang hai tay ôm chặt lấy cổ ba nó. Tôi thấy làn tóc tơ sau ót nó như dựng đứng lên.</w:t>
      </w:r>
    </w:p>
    <w:p w:rsidR="003C730B" w:rsidRPr="003C730B" w:rsidRDefault="003C730B" w:rsidP="003C730B">
      <w:pPr>
        <w:ind w:left="720"/>
        <w:rPr>
          <w:i/>
          <w:sz w:val="26"/>
          <w:szCs w:val="26"/>
        </w:rPr>
      </w:pPr>
      <w:r w:rsidRPr="003C730B">
        <w:rPr>
          <w:i/>
          <w:sz w:val="26"/>
          <w:szCs w:val="26"/>
        </w:rPr>
        <w:t>Nó vừa ôm chặt lấy cổ ba nó vừa nói trong tiếng khóc:</w:t>
      </w:r>
    </w:p>
    <w:p w:rsidR="003C730B" w:rsidRPr="003C730B" w:rsidRDefault="003C730B" w:rsidP="003C730B">
      <w:pPr>
        <w:numPr>
          <w:ilvl w:val="0"/>
          <w:numId w:val="25"/>
        </w:numPr>
        <w:rPr>
          <w:i/>
          <w:sz w:val="26"/>
          <w:szCs w:val="26"/>
        </w:rPr>
      </w:pPr>
      <w:r w:rsidRPr="003C730B">
        <w:rPr>
          <w:i/>
          <w:sz w:val="26"/>
          <w:szCs w:val="26"/>
        </w:rPr>
        <w:t>Ba! Không cho ba đi nữa! Ba ở nhà với con!</w:t>
      </w:r>
    </w:p>
    <w:p w:rsidR="003C730B" w:rsidRPr="003C730B" w:rsidRDefault="003C730B" w:rsidP="003C730B">
      <w:pPr>
        <w:ind w:left="720"/>
        <w:rPr>
          <w:i/>
          <w:sz w:val="26"/>
          <w:szCs w:val="26"/>
        </w:rPr>
      </w:pPr>
      <w:r w:rsidRPr="003C730B">
        <w:rPr>
          <w:i/>
          <w:sz w:val="26"/>
          <w:szCs w:val="26"/>
        </w:rPr>
        <w:lastRenderedPageBreak/>
        <w:t>Ba nó bế nó lên. Nó hôn ba nó cùng khắp. Nó hôn tóc, hôn cổ, hôn , hôn vai và hôn cả vết thẹo dài bên má của ba nó nữa.</w:t>
      </w:r>
    </w:p>
    <w:p w:rsidR="003C730B" w:rsidRPr="003C730B" w:rsidRDefault="003C730B" w:rsidP="003C730B">
      <w:pPr>
        <w:ind w:left="720"/>
        <w:rPr>
          <w:i/>
          <w:sz w:val="26"/>
          <w:szCs w:val="26"/>
        </w:rPr>
      </w:pPr>
      <w:r w:rsidRPr="003C730B">
        <w:rPr>
          <w:i/>
          <w:sz w:val="26"/>
          <w:szCs w:val="26"/>
        </w:rPr>
        <w:tab/>
      </w:r>
      <w:r w:rsidRPr="003C730B">
        <w:rPr>
          <w:i/>
          <w:sz w:val="26"/>
          <w:szCs w:val="26"/>
        </w:rPr>
        <w:tab/>
      </w:r>
      <w:r w:rsidRPr="003C730B">
        <w:rPr>
          <w:i/>
          <w:sz w:val="26"/>
          <w:szCs w:val="26"/>
        </w:rPr>
        <w:tab/>
      </w:r>
      <w:r w:rsidRPr="003C730B">
        <w:rPr>
          <w:i/>
          <w:sz w:val="26"/>
          <w:szCs w:val="26"/>
        </w:rPr>
        <w:tab/>
        <w:t>( Nguyễn Quang Sáng, Chiếc lược ngà, Ngữ văn 9, Tập 1)</w:t>
      </w:r>
    </w:p>
    <w:p w:rsidR="003C730B" w:rsidRPr="003C730B" w:rsidRDefault="003C730B" w:rsidP="003C730B">
      <w:pPr>
        <w:ind w:left="720"/>
        <w:rPr>
          <w:i/>
          <w:sz w:val="26"/>
          <w:szCs w:val="26"/>
        </w:rPr>
      </w:pPr>
    </w:p>
    <w:p w:rsidR="003C730B" w:rsidRPr="003C730B" w:rsidRDefault="003C730B" w:rsidP="003C730B">
      <w:pPr>
        <w:tabs>
          <w:tab w:val="left" w:pos="2941"/>
        </w:tabs>
        <w:spacing w:after="120"/>
        <w:jc w:val="both"/>
        <w:rPr>
          <w:sz w:val="26"/>
          <w:szCs w:val="26"/>
          <w:lang w:val="vi-VN"/>
        </w:rPr>
      </w:pPr>
      <w:r w:rsidRPr="003C730B">
        <w:rPr>
          <w:sz w:val="26"/>
          <w:szCs w:val="26"/>
          <w:lang w:val="vi-VN"/>
        </w:rPr>
        <w:tab/>
      </w:r>
      <w:r w:rsidRPr="003C730B">
        <w:rPr>
          <w:sz w:val="26"/>
          <w:szCs w:val="26"/>
        </w:rPr>
        <w:t>------------------------</w:t>
      </w:r>
      <w:r>
        <w:rPr>
          <w:sz w:val="26"/>
          <w:szCs w:val="26"/>
        </w:rPr>
        <w:t>-Hết-----------------------</w:t>
      </w:r>
    </w:p>
    <w:p w:rsidR="003C730B" w:rsidRPr="003C730B" w:rsidRDefault="003C730B" w:rsidP="003C730B">
      <w:pPr>
        <w:tabs>
          <w:tab w:val="left" w:pos="5520"/>
        </w:tabs>
        <w:spacing w:line="360" w:lineRule="auto"/>
        <w:jc w:val="center"/>
        <w:rPr>
          <w:b/>
          <w:sz w:val="26"/>
          <w:szCs w:val="26"/>
        </w:rPr>
      </w:pPr>
      <w:r w:rsidRPr="003C730B">
        <w:rPr>
          <w:b/>
          <w:sz w:val="26"/>
          <w:szCs w:val="26"/>
        </w:rPr>
        <w:t>ĐÁP ÁN VÀ BIỂU ĐIỂM</w:t>
      </w:r>
    </w:p>
    <w:p w:rsidR="003C730B" w:rsidRPr="003C730B" w:rsidRDefault="003C730B" w:rsidP="003C730B">
      <w:pPr>
        <w:jc w:val="both"/>
        <w:rPr>
          <w:b/>
          <w:sz w:val="26"/>
          <w:lang w:val="nl-NL"/>
        </w:rPr>
      </w:pPr>
      <w:r w:rsidRPr="003C730B">
        <w:rPr>
          <w:b/>
          <w:sz w:val="26"/>
          <w:lang w:val="nl-NL"/>
        </w:rPr>
        <w:t>Phần I. Đọc – hiểu(4 điểm):</w:t>
      </w:r>
    </w:p>
    <w:p w:rsidR="003C730B" w:rsidRPr="003C730B" w:rsidRDefault="003C730B" w:rsidP="003C730B">
      <w:pPr>
        <w:jc w:val="both"/>
        <w:rPr>
          <w:b/>
          <w:sz w:val="26"/>
          <w:lang w:val="nl-NL"/>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7667"/>
        <w:gridCol w:w="1005"/>
      </w:tblGrid>
      <w:tr w:rsidR="003C730B" w:rsidRPr="003C730B" w:rsidTr="00126850">
        <w:trPr>
          <w:trHeight w:val="379"/>
        </w:trPr>
        <w:tc>
          <w:tcPr>
            <w:tcW w:w="1419" w:type="dxa"/>
            <w:tcBorders>
              <w:tl2br w:val="nil"/>
            </w:tcBorders>
            <w:shd w:val="clear" w:color="auto" w:fill="auto"/>
          </w:tcPr>
          <w:p w:rsidR="003C730B" w:rsidRPr="003C730B" w:rsidRDefault="003C730B" w:rsidP="003C730B">
            <w:pPr>
              <w:spacing w:line="360" w:lineRule="auto"/>
              <w:rPr>
                <w:b/>
                <w:sz w:val="26"/>
                <w:lang w:val="nl-NL"/>
              </w:rPr>
            </w:pPr>
            <w:r w:rsidRPr="003C730B">
              <w:rPr>
                <w:b/>
                <w:sz w:val="26"/>
                <w:lang w:val="nl-NL"/>
              </w:rPr>
              <w:t>Câu</w:t>
            </w:r>
          </w:p>
        </w:tc>
        <w:tc>
          <w:tcPr>
            <w:tcW w:w="7667" w:type="dxa"/>
            <w:shd w:val="clear" w:color="auto" w:fill="auto"/>
          </w:tcPr>
          <w:p w:rsidR="003C730B" w:rsidRPr="003C730B" w:rsidRDefault="003C730B" w:rsidP="003C730B">
            <w:pPr>
              <w:spacing w:line="360" w:lineRule="auto"/>
              <w:jc w:val="center"/>
              <w:rPr>
                <w:b/>
                <w:sz w:val="26"/>
                <w:lang w:val="nl-NL"/>
              </w:rPr>
            </w:pPr>
            <w:r w:rsidRPr="003C730B">
              <w:rPr>
                <w:b/>
                <w:sz w:val="26"/>
                <w:lang w:val="nl-NL"/>
              </w:rPr>
              <w:t>Đáp án</w:t>
            </w:r>
          </w:p>
        </w:tc>
        <w:tc>
          <w:tcPr>
            <w:tcW w:w="1005" w:type="dxa"/>
            <w:shd w:val="clear" w:color="auto" w:fill="auto"/>
          </w:tcPr>
          <w:p w:rsidR="003C730B" w:rsidRPr="003C730B" w:rsidRDefault="003C730B" w:rsidP="003C730B">
            <w:pPr>
              <w:spacing w:line="360" w:lineRule="auto"/>
              <w:jc w:val="center"/>
              <w:rPr>
                <w:b/>
                <w:sz w:val="26"/>
                <w:lang w:val="nl-NL"/>
              </w:rPr>
            </w:pPr>
            <w:r w:rsidRPr="003C730B">
              <w:rPr>
                <w:b/>
                <w:sz w:val="26"/>
                <w:lang w:val="nl-NL"/>
              </w:rPr>
              <w:t>Điểm</w:t>
            </w:r>
          </w:p>
        </w:tc>
      </w:tr>
      <w:tr w:rsidR="003C730B" w:rsidRPr="003C730B" w:rsidTr="00126850">
        <w:trPr>
          <w:trHeight w:val="467"/>
        </w:trPr>
        <w:tc>
          <w:tcPr>
            <w:tcW w:w="1419" w:type="dxa"/>
            <w:tcBorders>
              <w:tl2br w:val="nil"/>
            </w:tcBorders>
            <w:shd w:val="clear" w:color="auto" w:fill="auto"/>
          </w:tcPr>
          <w:p w:rsidR="003C730B" w:rsidRPr="003C730B" w:rsidRDefault="003C730B" w:rsidP="003C730B">
            <w:pPr>
              <w:rPr>
                <w:sz w:val="26"/>
                <w:lang w:val="nl-NL"/>
              </w:rPr>
            </w:pPr>
            <w:r w:rsidRPr="003C730B">
              <w:rPr>
                <w:b/>
                <w:sz w:val="26"/>
                <w:lang w:val="nl-NL"/>
              </w:rPr>
              <w:t>Câu 1</w:t>
            </w:r>
          </w:p>
          <w:p w:rsidR="003C730B" w:rsidRPr="003C730B" w:rsidRDefault="003C730B" w:rsidP="003C730B">
            <w:pPr>
              <w:spacing w:line="360" w:lineRule="auto"/>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sz w:val="26"/>
                <w:szCs w:val="26"/>
                <w:lang w:val="nl-NL"/>
              </w:rPr>
              <w:t>- Phương thức biểu đạt chính: Tự sự</w:t>
            </w:r>
          </w:p>
        </w:tc>
        <w:tc>
          <w:tcPr>
            <w:tcW w:w="1005" w:type="dxa"/>
            <w:shd w:val="clear" w:color="auto" w:fill="auto"/>
          </w:tcPr>
          <w:p w:rsidR="003C730B" w:rsidRPr="003C730B" w:rsidRDefault="003C730B" w:rsidP="003C730B">
            <w:pPr>
              <w:jc w:val="both"/>
              <w:rPr>
                <w:sz w:val="26"/>
              </w:rPr>
            </w:pPr>
            <w:r w:rsidRPr="003C730B">
              <w:rPr>
                <w:sz w:val="26"/>
              </w:rPr>
              <w:t>0,5</w:t>
            </w:r>
          </w:p>
          <w:p w:rsidR="003C730B" w:rsidRPr="003C730B" w:rsidRDefault="003C730B" w:rsidP="003C730B">
            <w:pPr>
              <w:jc w:val="both"/>
              <w:rPr>
                <w:sz w:val="26"/>
              </w:rPr>
            </w:pPr>
            <w:r w:rsidRPr="003C730B">
              <w:rPr>
                <w:sz w:val="26"/>
              </w:rPr>
              <w:t>điểm</w:t>
            </w:r>
          </w:p>
        </w:tc>
      </w:tr>
      <w:tr w:rsidR="003C730B" w:rsidRPr="003C730B" w:rsidTr="00126850">
        <w:trPr>
          <w:trHeight w:val="467"/>
        </w:trPr>
        <w:tc>
          <w:tcPr>
            <w:tcW w:w="1419" w:type="dxa"/>
            <w:tcBorders>
              <w:tl2br w:val="nil"/>
            </w:tcBorders>
            <w:shd w:val="clear" w:color="auto" w:fill="auto"/>
          </w:tcPr>
          <w:p w:rsidR="003C730B" w:rsidRPr="003C730B" w:rsidRDefault="003C730B" w:rsidP="003C730B">
            <w:pPr>
              <w:rPr>
                <w:sz w:val="26"/>
                <w:lang w:val="nl-NL"/>
              </w:rPr>
            </w:pPr>
            <w:r w:rsidRPr="003C730B">
              <w:rPr>
                <w:b/>
                <w:sz w:val="26"/>
                <w:lang w:val="nl-NL"/>
              </w:rPr>
              <w:t>Câu 2</w:t>
            </w:r>
          </w:p>
          <w:p w:rsidR="003C730B" w:rsidRPr="003C730B" w:rsidRDefault="003C730B" w:rsidP="003C730B">
            <w:pPr>
              <w:spacing w:line="360" w:lineRule="auto"/>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sz w:val="26"/>
                <w:szCs w:val="26"/>
                <w:lang w:val="nl-NL"/>
              </w:rPr>
              <w:t>- Nội dung chính của văn bản: Văn bản kể chuyện 1 cô giáo đã giúp cho nhân vật tôi hiểu rõ ý nghĩa của việc cho và nhận.</w:t>
            </w:r>
          </w:p>
        </w:tc>
        <w:tc>
          <w:tcPr>
            <w:tcW w:w="1005" w:type="dxa"/>
            <w:shd w:val="clear" w:color="auto" w:fill="auto"/>
          </w:tcPr>
          <w:p w:rsidR="003C730B" w:rsidRPr="003C730B" w:rsidRDefault="003C730B" w:rsidP="003C730B">
            <w:pPr>
              <w:jc w:val="both"/>
              <w:rPr>
                <w:sz w:val="26"/>
              </w:rPr>
            </w:pPr>
            <w:r w:rsidRPr="003C730B">
              <w:rPr>
                <w:sz w:val="26"/>
              </w:rPr>
              <w:t>1 điểm</w:t>
            </w:r>
          </w:p>
        </w:tc>
      </w:tr>
      <w:tr w:rsidR="003C730B" w:rsidRPr="003C730B" w:rsidTr="00126850">
        <w:trPr>
          <w:trHeight w:val="467"/>
        </w:trPr>
        <w:tc>
          <w:tcPr>
            <w:tcW w:w="1419" w:type="dxa"/>
            <w:tcBorders>
              <w:tl2br w:val="nil"/>
            </w:tcBorders>
            <w:shd w:val="clear" w:color="auto" w:fill="auto"/>
          </w:tcPr>
          <w:p w:rsidR="003C730B" w:rsidRPr="003C730B" w:rsidRDefault="003C730B" w:rsidP="003C730B">
            <w:pPr>
              <w:rPr>
                <w:sz w:val="26"/>
                <w:lang w:val="nl-NL"/>
              </w:rPr>
            </w:pPr>
            <w:r w:rsidRPr="003C730B">
              <w:rPr>
                <w:b/>
                <w:sz w:val="26"/>
                <w:lang w:val="nl-NL"/>
              </w:rPr>
              <w:t>Câu 3</w:t>
            </w:r>
          </w:p>
          <w:p w:rsidR="003C730B" w:rsidRPr="003C730B" w:rsidRDefault="003C730B" w:rsidP="003C730B">
            <w:pPr>
              <w:spacing w:line="360" w:lineRule="auto"/>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sz w:val="26"/>
                <w:lang w:val="nl-NL"/>
              </w:rPr>
              <w:t xml:space="preserve"> - </w:t>
            </w:r>
            <w:r w:rsidRPr="003C730B">
              <w:rPr>
                <w:sz w:val="26"/>
                <w:szCs w:val="26"/>
                <w:lang w:val="nl-NL"/>
              </w:rPr>
              <w:t>Đặt nhan đề cho văn bản ( HS có thể đặt nhiều nhan đề khác nhau, nhưng yêu cầu nhan đề phải thể hiện được nội dung của văn bản), ví dụ: Cho và nhận, ….</w:t>
            </w:r>
          </w:p>
        </w:tc>
        <w:tc>
          <w:tcPr>
            <w:tcW w:w="1005" w:type="dxa"/>
            <w:shd w:val="clear" w:color="auto" w:fill="auto"/>
          </w:tcPr>
          <w:p w:rsidR="003C730B" w:rsidRPr="003C730B" w:rsidRDefault="003C730B" w:rsidP="003C730B">
            <w:pPr>
              <w:jc w:val="both"/>
              <w:rPr>
                <w:sz w:val="26"/>
                <w:lang w:val="nl-NL"/>
              </w:rPr>
            </w:pPr>
          </w:p>
          <w:p w:rsidR="003C730B" w:rsidRPr="003C730B" w:rsidRDefault="003C730B" w:rsidP="003C730B">
            <w:pPr>
              <w:jc w:val="both"/>
              <w:rPr>
                <w:sz w:val="26"/>
              </w:rPr>
            </w:pPr>
            <w:r w:rsidRPr="003C730B">
              <w:rPr>
                <w:sz w:val="26"/>
              </w:rPr>
              <w:t>0,5</w:t>
            </w:r>
          </w:p>
          <w:p w:rsidR="003C730B" w:rsidRPr="003C730B" w:rsidRDefault="003C730B" w:rsidP="003C730B">
            <w:pPr>
              <w:jc w:val="both"/>
              <w:rPr>
                <w:sz w:val="26"/>
              </w:rPr>
            </w:pPr>
            <w:r w:rsidRPr="003C730B">
              <w:rPr>
                <w:sz w:val="26"/>
              </w:rPr>
              <w:t>điểm</w:t>
            </w:r>
          </w:p>
        </w:tc>
      </w:tr>
      <w:tr w:rsidR="003C730B" w:rsidRPr="003C730B" w:rsidTr="00126850">
        <w:trPr>
          <w:trHeight w:val="300"/>
        </w:trPr>
        <w:tc>
          <w:tcPr>
            <w:tcW w:w="1419" w:type="dxa"/>
            <w:vMerge w:val="restart"/>
            <w:shd w:val="clear" w:color="auto" w:fill="auto"/>
          </w:tcPr>
          <w:p w:rsidR="003C730B" w:rsidRPr="003C730B" w:rsidRDefault="003C730B" w:rsidP="003C730B">
            <w:pPr>
              <w:rPr>
                <w:b/>
                <w:sz w:val="26"/>
                <w:lang w:val="nl-NL"/>
              </w:rPr>
            </w:pPr>
            <w:r w:rsidRPr="003C730B">
              <w:rPr>
                <w:b/>
                <w:sz w:val="26"/>
                <w:lang w:val="nl-NL"/>
              </w:rPr>
              <w:t>Câu 4</w:t>
            </w:r>
          </w:p>
        </w:tc>
        <w:tc>
          <w:tcPr>
            <w:tcW w:w="7667" w:type="dxa"/>
            <w:shd w:val="clear" w:color="auto" w:fill="auto"/>
          </w:tcPr>
          <w:p w:rsidR="003C730B" w:rsidRPr="003C730B" w:rsidRDefault="003C730B" w:rsidP="003C730B">
            <w:pPr>
              <w:jc w:val="both"/>
              <w:rPr>
                <w:bCs/>
                <w:color w:val="000000"/>
                <w:sz w:val="26"/>
                <w:lang w:val="nl-NL"/>
              </w:rPr>
            </w:pPr>
            <w:r w:rsidRPr="003C730B">
              <w:rPr>
                <w:b/>
                <w:i/>
                <w:sz w:val="26"/>
                <w:lang w:val="nl-NL"/>
              </w:rPr>
              <w:t>2. Yêu cầu về nội dung:</w:t>
            </w:r>
            <w:r w:rsidRPr="003C730B">
              <w:rPr>
                <w:sz w:val="26"/>
                <w:lang w:val="nl-NL"/>
              </w:rPr>
              <w:t xml:space="preserve"> Học sinh có nhiều cách trình bày khác nhau nhưng cần giới thiệu được vấn đề nghị luận; giải quyết được vấn đề nghị luận; </w:t>
            </w:r>
            <w:r w:rsidRPr="003C730B">
              <w:rPr>
                <w:bCs/>
                <w:color w:val="000000"/>
                <w:sz w:val="26"/>
                <w:lang w:val="nl-NL"/>
              </w:rPr>
              <w:t>khái quát lại vấn đề và liên hệ bản thân. Bài làm cần đảm bảo các ý cơ</w:t>
            </w:r>
            <w:r w:rsidRPr="003C730B">
              <w:rPr>
                <w:sz w:val="26"/>
                <w:lang w:val="nl-NL"/>
              </w:rPr>
              <w:t xml:space="preserve"> bản sau:</w:t>
            </w:r>
          </w:p>
        </w:tc>
        <w:tc>
          <w:tcPr>
            <w:tcW w:w="1005" w:type="dxa"/>
            <w:shd w:val="clear" w:color="auto" w:fill="auto"/>
          </w:tcPr>
          <w:p w:rsidR="003C730B" w:rsidRPr="003C730B" w:rsidRDefault="003C730B" w:rsidP="003C730B">
            <w:pPr>
              <w:rPr>
                <w:sz w:val="26"/>
                <w:lang w:val="nl-NL"/>
              </w:rPr>
            </w:pPr>
          </w:p>
        </w:tc>
      </w:tr>
      <w:tr w:rsidR="003C730B" w:rsidRPr="003C730B" w:rsidTr="00126850">
        <w:trPr>
          <w:trHeight w:val="300"/>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b/>
                <w:i/>
                <w:sz w:val="26"/>
                <w:lang w:val="nl-NL"/>
              </w:rPr>
              <w:t>* Mở bài:</w:t>
            </w:r>
            <w:r w:rsidRPr="003C730B">
              <w:rPr>
                <w:sz w:val="26"/>
                <w:lang w:val="nl-NL"/>
              </w:rPr>
              <w:t xml:space="preserve"> Dẫn dắt và giới thiệu vấn đề cần nghị luận: ( cho và nhận...)</w:t>
            </w:r>
          </w:p>
        </w:tc>
        <w:tc>
          <w:tcPr>
            <w:tcW w:w="1005" w:type="dxa"/>
            <w:shd w:val="clear" w:color="auto" w:fill="auto"/>
          </w:tcPr>
          <w:p w:rsidR="003C730B" w:rsidRPr="003C730B" w:rsidRDefault="003C730B" w:rsidP="003C730B">
            <w:pPr>
              <w:rPr>
                <w:sz w:val="26"/>
                <w:lang w:val="nl-NL"/>
              </w:rPr>
            </w:pPr>
            <w:r w:rsidRPr="003C730B">
              <w:rPr>
                <w:sz w:val="26"/>
                <w:lang w:val="nl-NL"/>
              </w:rPr>
              <w:t>0,25 điểm</w:t>
            </w:r>
          </w:p>
        </w:tc>
      </w:tr>
      <w:tr w:rsidR="003C730B" w:rsidRPr="003C730B" w:rsidTr="00126850">
        <w:trPr>
          <w:trHeight w:val="300"/>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b/>
                <w:i/>
                <w:sz w:val="26"/>
                <w:lang w:val="nl-NL"/>
              </w:rPr>
              <w:t>* Thân bài:</w:t>
            </w:r>
            <w:r w:rsidRPr="003C730B">
              <w:rPr>
                <w:sz w:val="26"/>
                <w:lang w:val="nl-NL"/>
              </w:rPr>
              <w:t xml:space="preserve"> Giải thích, trình bày, chứng minh làm rõ vấn đề.</w:t>
            </w:r>
          </w:p>
          <w:p w:rsidR="003C730B" w:rsidRPr="003C730B" w:rsidRDefault="003C730B" w:rsidP="003C730B">
            <w:pPr>
              <w:jc w:val="both"/>
              <w:rPr>
                <w:sz w:val="26"/>
                <w:lang w:val="nl-NL"/>
              </w:rPr>
            </w:pPr>
          </w:p>
        </w:tc>
        <w:tc>
          <w:tcPr>
            <w:tcW w:w="1005" w:type="dxa"/>
            <w:shd w:val="clear" w:color="auto" w:fill="auto"/>
          </w:tcPr>
          <w:p w:rsidR="003C730B" w:rsidRPr="003C730B" w:rsidRDefault="003C730B" w:rsidP="003C730B">
            <w:pPr>
              <w:rPr>
                <w:sz w:val="26"/>
                <w:lang w:val="nl-NL"/>
              </w:rPr>
            </w:pPr>
          </w:p>
        </w:tc>
      </w:tr>
      <w:tr w:rsidR="003C730B" w:rsidRPr="003C730B" w:rsidTr="00126850">
        <w:trPr>
          <w:trHeight w:val="300"/>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sz w:val="26"/>
                <w:szCs w:val="26"/>
                <w:lang w:val="sv-SE"/>
              </w:rPr>
            </w:pPr>
            <w:r w:rsidRPr="003C730B">
              <w:rPr>
                <w:b/>
                <w:sz w:val="26"/>
                <w:szCs w:val="26"/>
                <w:lang w:val="sv-SE"/>
              </w:rPr>
              <w:t>- Giải thích</w:t>
            </w:r>
            <w:r w:rsidRPr="003C730B">
              <w:rPr>
                <w:sz w:val="26"/>
                <w:szCs w:val="26"/>
                <w:lang w:val="sv-SE"/>
              </w:rPr>
              <w:t xml:space="preserve">: </w:t>
            </w:r>
          </w:p>
          <w:p w:rsidR="003C730B" w:rsidRPr="003C730B" w:rsidRDefault="003C730B" w:rsidP="003C730B">
            <w:pPr>
              <w:jc w:val="both"/>
              <w:rPr>
                <w:sz w:val="26"/>
                <w:szCs w:val="26"/>
                <w:lang w:val="sv-SE"/>
              </w:rPr>
            </w:pPr>
            <w:r w:rsidRPr="003C730B">
              <w:rPr>
                <w:sz w:val="26"/>
                <w:szCs w:val="26"/>
                <w:lang w:val="sv-SE"/>
              </w:rPr>
              <w:t>+ Cho là sự san sẻ, giúp đỡ, yêu thương xuất phát từ tấm lòng của một người. Nhận là được đáp trả, được đền ơn.</w:t>
            </w:r>
          </w:p>
          <w:p w:rsidR="003C730B" w:rsidRPr="003C730B" w:rsidRDefault="003C730B" w:rsidP="003C730B">
            <w:pPr>
              <w:jc w:val="both"/>
              <w:rPr>
                <w:sz w:val="26"/>
                <w:szCs w:val="26"/>
                <w:lang w:val="sv-SE"/>
              </w:rPr>
            </w:pPr>
            <w:r w:rsidRPr="003C730B">
              <w:rPr>
                <w:sz w:val="26"/>
                <w:szCs w:val="26"/>
                <w:lang w:val="sv-SE"/>
              </w:rPr>
              <w:t>+ Cho và nhận là mối quan hệ nhân quả, tương trợ, bổ sung cho nhau.</w:t>
            </w:r>
          </w:p>
          <w:p w:rsidR="003C730B" w:rsidRPr="003C730B" w:rsidRDefault="003C730B" w:rsidP="003C730B">
            <w:pPr>
              <w:jc w:val="both"/>
              <w:rPr>
                <w:rFonts w:eastAsia="Calibri"/>
                <w:color w:val="000000"/>
                <w:sz w:val="26"/>
                <w:szCs w:val="28"/>
                <w:shd w:val="clear" w:color="auto" w:fill="FFFFFF"/>
                <w:lang w:val="nl-NL"/>
              </w:rPr>
            </w:pPr>
          </w:p>
        </w:tc>
        <w:tc>
          <w:tcPr>
            <w:tcW w:w="1005" w:type="dxa"/>
            <w:shd w:val="clear" w:color="auto" w:fill="auto"/>
          </w:tcPr>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tc>
      </w:tr>
      <w:tr w:rsidR="003C730B" w:rsidRPr="003C730B" w:rsidTr="00126850">
        <w:trPr>
          <w:trHeight w:val="300"/>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b/>
                <w:sz w:val="26"/>
                <w:szCs w:val="26"/>
                <w:lang w:val="sv-SE"/>
              </w:rPr>
            </w:pPr>
            <w:r w:rsidRPr="003C730B">
              <w:rPr>
                <w:b/>
                <w:sz w:val="26"/>
                <w:szCs w:val="26"/>
                <w:lang w:val="sv-SE"/>
              </w:rPr>
              <w:t>- Biểu hiện:</w:t>
            </w:r>
          </w:p>
          <w:p w:rsidR="003C730B" w:rsidRPr="003C730B" w:rsidRDefault="003C730B" w:rsidP="003C730B">
            <w:pPr>
              <w:jc w:val="both"/>
              <w:rPr>
                <w:sz w:val="26"/>
                <w:szCs w:val="26"/>
                <w:lang w:val="sv-SE"/>
              </w:rPr>
            </w:pPr>
            <w:r w:rsidRPr="003C730B">
              <w:rPr>
                <w:sz w:val="26"/>
                <w:szCs w:val="26"/>
                <w:lang w:val="sv-SE"/>
              </w:rPr>
              <w:t>+ Sự chia sẻ, giúp đỡ những mảnh đời bất hạnh, đau khổ</w:t>
            </w:r>
          </w:p>
          <w:p w:rsidR="003C730B" w:rsidRPr="003C730B" w:rsidRDefault="003C730B" w:rsidP="003C730B">
            <w:pPr>
              <w:jc w:val="both"/>
              <w:rPr>
                <w:sz w:val="26"/>
                <w:szCs w:val="26"/>
                <w:lang w:val="sv-SE"/>
              </w:rPr>
            </w:pPr>
            <w:r w:rsidRPr="003C730B">
              <w:rPr>
                <w:sz w:val="26"/>
                <w:szCs w:val="26"/>
                <w:lang w:val="sv-SE"/>
              </w:rPr>
              <w:t>+ Chúng ta trao đi yêu thương sẽ nhận lại sự thanh thản và niềm vui trong tâm hồn.</w:t>
            </w:r>
          </w:p>
          <w:p w:rsidR="003C730B" w:rsidRPr="003C730B" w:rsidRDefault="003C730B" w:rsidP="003C730B">
            <w:pPr>
              <w:jc w:val="both"/>
              <w:rPr>
                <w:sz w:val="26"/>
                <w:szCs w:val="26"/>
                <w:lang w:val="sv-SE"/>
              </w:rPr>
            </w:pPr>
            <w:r w:rsidRPr="003C730B">
              <w:rPr>
                <w:sz w:val="26"/>
                <w:szCs w:val="26"/>
                <w:lang w:val="sv-SE"/>
              </w:rPr>
              <w:t>+ Điều nhận lại đôi khi không phải trong phút chốc, hiển hiện ngay trước mắt mà có khi là cả một quá trình.</w:t>
            </w:r>
          </w:p>
          <w:p w:rsidR="003C730B" w:rsidRPr="003C730B" w:rsidRDefault="003C730B" w:rsidP="003C730B">
            <w:pPr>
              <w:rPr>
                <w:b/>
                <w:i/>
                <w:sz w:val="26"/>
                <w:lang w:val="sv-SE"/>
              </w:rPr>
            </w:pPr>
          </w:p>
        </w:tc>
        <w:tc>
          <w:tcPr>
            <w:tcW w:w="1005" w:type="dxa"/>
            <w:shd w:val="clear" w:color="auto" w:fill="auto"/>
          </w:tcPr>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tc>
      </w:tr>
      <w:tr w:rsidR="003C730B" w:rsidRPr="003C730B" w:rsidTr="00126850">
        <w:trPr>
          <w:trHeight w:val="1139"/>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sz w:val="26"/>
                <w:szCs w:val="26"/>
                <w:lang w:val="sv-SE"/>
              </w:rPr>
            </w:pPr>
            <w:r w:rsidRPr="003C730B">
              <w:rPr>
                <w:b/>
                <w:sz w:val="26"/>
                <w:szCs w:val="26"/>
                <w:lang w:val="sv-SE"/>
              </w:rPr>
              <w:t>- Ý nghĩa</w:t>
            </w:r>
            <w:r w:rsidRPr="003C730B">
              <w:rPr>
                <w:sz w:val="26"/>
                <w:szCs w:val="26"/>
                <w:lang w:val="sv-SE"/>
              </w:rPr>
              <w:t>: Cho và nhận là việc làm đáng được ngợi ca với tinh thần: “ một người vì mọi người”</w:t>
            </w:r>
          </w:p>
          <w:p w:rsidR="003C730B" w:rsidRPr="003C730B" w:rsidRDefault="003C730B" w:rsidP="003C730B">
            <w:pPr>
              <w:jc w:val="both"/>
              <w:rPr>
                <w:sz w:val="26"/>
                <w:szCs w:val="26"/>
                <w:lang w:val="sv-SE"/>
              </w:rPr>
            </w:pPr>
            <w:r w:rsidRPr="003C730B">
              <w:rPr>
                <w:sz w:val="26"/>
                <w:szCs w:val="26"/>
                <w:lang w:val="sv-SE"/>
              </w:rPr>
              <w:t xml:space="preserve"> Phê phán: Những kẻ tham lam, ích kỉ, sống tàn nhãn, chỉ muốn nhận, muốn vay mà không muốn cho, muốn trả; phê phán một bộ phận giới trẻ ngày nay chỉ biết “nhận” từ cha mẹ mà không biết “cho”…</w:t>
            </w:r>
          </w:p>
          <w:p w:rsidR="003C730B" w:rsidRPr="003C730B" w:rsidRDefault="003C730B" w:rsidP="003C730B">
            <w:pPr>
              <w:rPr>
                <w:sz w:val="26"/>
                <w:lang w:val="sv-SE"/>
              </w:rPr>
            </w:pPr>
            <w:r w:rsidRPr="003C730B">
              <w:rPr>
                <w:b/>
                <w:sz w:val="26"/>
                <w:szCs w:val="26"/>
                <w:lang w:val="sv-SE"/>
              </w:rPr>
              <w:t>- Bài học</w:t>
            </w:r>
            <w:r w:rsidRPr="003C730B">
              <w:rPr>
                <w:sz w:val="26"/>
                <w:szCs w:val="26"/>
                <w:lang w:val="sv-SE"/>
              </w:rPr>
              <w:t>: Cuộc sống của mỗi người sẽ trở nên tầm thường nếu chỉ biết nhận mà không biết cho. Cho đi là điều chúng ta nên làm trong cuộc sống hằng ngày để nhận lại rất nhiều thứ về sau. Mỗi người hãy cho đi nhiều hơn để nhận lại nhiều hơn</w:t>
            </w:r>
          </w:p>
        </w:tc>
        <w:tc>
          <w:tcPr>
            <w:tcW w:w="1005" w:type="dxa"/>
            <w:shd w:val="clear" w:color="auto" w:fill="auto"/>
          </w:tcPr>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p w:rsidR="003C730B" w:rsidRPr="003C730B" w:rsidRDefault="003C730B" w:rsidP="003C730B">
            <w:pPr>
              <w:rPr>
                <w:sz w:val="26"/>
                <w:lang w:val="nl-NL"/>
              </w:rPr>
            </w:pPr>
          </w:p>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p w:rsidR="003C730B" w:rsidRPr="003C730B" w:rsidRDefault="003C730B" w:rsidP="003C730B">
            <w:pPr>
              <w:rPr>
                <w:sz w:val="26"/>
                <w:lang w:val="nl-NL"/>
              </w:rPr>
            </w:pPr>
          </w:p>
        </w:tc>
      </w:tr>
      <w:tr w:rsidR="003C730B" w:rsidRPr="003C730B" w:rsidTr="00126850">
        <w:trPr>
          <w:trHeight w:val="633"/>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rPr>
                <w:sz w:val="26"/>
                <w:lang w:val="nl-NL"/>
              </w:rPr>
            </w:pPr>
            <w:r w:rsidRPr="003C730B">
              <w:rPr>
                <w:b/>
                <w:sz w:val="26"/>
                <w:lang w:val="nl-NL"/>
              </w:rPr>
              <w:t xml:space="preserve">* Kết bài: </w:t>
            </w:r>
            <w:r w:rsidRPr="003C730B">
              <w:rPr>
                <w:sz w:val="26"/>
                <w:lang w:val="nl-NL"/>
              </w:rPr>
              <w:t>Khẳng định ý nghĩa của bức thông điệp của sự cho và nhận, mở rộng nâng cao vấn đề và liên hệ bản thân.</w:t>
            </w:r>
          </w:p>
        </w:tc>
        <w:tc>
          <w:tcPr>
            <w:tcW w:w="1005" w:type="dxa"/>
            <w:shd w:val="clear" w:color="auto" w:fill="auto"/>
          </w:tcPr>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tc>
      </w:tr>
    </w:tbl>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rPr>
          <w:b/>
          <w:bCs/>
          <w:sz w:val="24"/>
          <w:u w:val="single"/>
          <w:lang w:val="nl-NL"/>
        </w:rPr>
      </w:pPr>
    </w:p>
    <w:tbl>
      <w:tblPr>
        <w:tblpPr w:leftFromText="180" w:rightFromText="180" w:vertAnchor="text" w:tblpX="131" w:tblpY="1"/>
        <w:tblOverlap w:val="never"/>
        <w:tblW w:w="12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938"/>
        <w:gridCol w:w="937"/>
        <w:gridCol w:w="1404"/>
        <w:gridCol w:w="1404"/>
      </w:tblGrid>
      <w:tr w:rsidR="003C730B" w:rsidRPr="003C730B" w:rsidTr="00126850">
        <w:tc>
          <w:tcPr>
            <w:tcW w:w="1101" w:type="dxa"/>
            <w:vMerge w:val="restart"/>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r w:rsidRPr="003C730B">
              <w:rPr>
                <w:b/>
                <w:sz w:val="26"/>
                <w:lang w:val="nl-NL"/>
              </w:rPr>
              <w:lastRenderedPageBreak/>
              <w:t>Phần II. Tạo lập văn bản (6 điểm):</w:t>
            </w:r>
          </w:p>
        </w:tc>
        <w:tc>
          <w:tcPr>
            <w:tcW w:w="7938" w:type="dxa"/>
            <w:tcBorders>
              <w:top w:val="dashSmallGap" w:sz="4" w:space="0" w:color="auto"/>
              <w:left w:val="single" w:sz="4" w:space="0" w:color="auto"/>
              <w:bottom w:val="nil"/>
              <w:right w:val="single" w:sz="4" w:space="0" w:color="auto"/>
            </w:tcBorders>
            <w:shd w:val="clear" w:color="auto" w:fill="auto"/>
          </w:tcPr>
          <w:p w:rsidR="003C730B" w:rsidRPr="003C730B" w:rsidRDefault="003C730B" w:rsidP="003C730B">
            <w:pPr>
              <w:jc w:val="both"/>
              <w:rPr>
                <w:rFonts w:cs="Arial"/>
                <w:sz w:val="24"/>
                <w:lang w:val="es-AR"/>
              </w:rPr>
            </w:pPr>
            <w:r w:rsidRPr="003C730B">
              <w:rPr>
                <w:rFonts w:cs="Arial"/>
                <w:sz w:val="24"/>
                <w:lang w:val="es-AR"/>
              </w:rPr>
              <w:t>a. Mở bài. Giới thiệu được tác giả Nguyễn Quang Sáng, tác phẩm Chiếc lược ngà và vấn đề nghị luận: tình cha con sâu nặng trong hoàn cảnh trớ trêu, éo le thể hiện rõ nhất lúc chia tay.</w:t>
            </w:r>
          </w:p>
        </w:tc>
        <w:tc>
          <w:tcPr>
            <w:tcW w:w="937" w:type="dxa"/>
            <w:tcBorders>
              <w:top w:val="dashSmallGap" w:sz="4" w:space="0" w:color="auto"/>
              <w:left w:val="single" w:sz="4" w:space="0" w:color="auto"/>
              <w:bottom w:val="nil"/>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rPr>
                <w:b/>
                <w:sz w:val="24"/>
                <w:lang w:val="nl-NL"/>
              </w:rPr>
            </w:pPr>
            <w:r w:rsidRPr="003C730B">
              <w:rPr>
                <w:b/>
                <w:sz w:val="24"/>
                <w:lang w:val="nl-NL"/>
              </w:rPr>
              <w:t>6,0</w:t>
            </w:r>
          </w:p>
        </w:tc>
        <w:tc>
          <w:tcPr>
            <w:tcW w:w="1404" w:type="dxa"/>
            <w:tcBorders>
              <w:top w:val="dashSmallGap" w:sz="4" w:space="0" w:color="auto"/>
              <w:left w:val="single" w:sz="4" w:space="0" w:color="auto"/>
              <w:bottom w:val="nil"/>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rPr>
                <w:b/>
                <w:sz w:val="24"/>
                <w:lang w:val="nl-NL"/>
              </w:rPr>
            </w:pPr>
          </w:p>
        </w:tc>
        <w:tc>
          <w:tcPr>
            <w:tcW w:w="1404" w:type="dxa"/>
            <w:tcBorders>
              <w:top w:val="dashSmallGap" w:sz="4" w:space="0" w:color="auto"/>
              <w:left w:val="single" w:sz="4" w:space="0" w:color="auto"/>
              <w:bottom w:val="nil"/>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rPr>
                <w:b/>
                <w:sz w:val="24"/>
                <w:lang w:val="nl-NL"/>
              </w:rPr>
            </w:pPr>
          </w:p>
        </w:tc>
      </w:tr>
      <w:tr w:rsidR="003C730B" w:rsidRPr="003C730B" w:rsidTr="00126850">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nil"/>
              <w:left w:val="single" w:sz="4" w:space="0" w:color="auto"/>
              <w:bottom w:val="dashSmallGap" w:sz="4" w:space="0" w:color="auto"/>
              <w:right w:val="single" w:sz="4" w:space="0" w:color="auto"/>
            </w:tcBorders>
            <w:shd w:val="clear" w:color="auto" w:fill="auto"/>
          </w:tcPr>
          <w:p w:rsidR="003C730B" w:rsidRPr="003C730B" w:rsidRDefault="003C730B" w:rsidP="003C730B">
            <w:pPr>
              <w:jc w:val="both"/>
              <w:rPr>
                <w:rFonts w:cs="Arial"/>
                <w:sz w:val="24"/>
                <w:lang w:val="es-AR"/>
              </w:rPr>
            </w:pPr>
            <w:r w:rsidRPr="003C730B">
              <w:rPr>
                <w:rFonts w:cs="Arial"/>
                <w:sz w:val="24"/>
                <w:lang w:val="es-AR"/>
              </w:rPr>
              <w:t>b. Thân bài</w:t>
            </w:r>
          </w:p>
          <w:p w:rsidR="003C730B" w:rsidRPr="003C730B" w:rsidRDefault="003C730B" w:rsidP="003C730B">
            <w:pPr>
              <w:jc w:val="both"/>
              <w:rPr>
                <w:rFonts w:cs="Arial"/>
                <w:sz w:val="24"/>
                <w:lang w:val="es-AR"/>
              </w:rPr>
            </w:pPr>
          </w:p>
        </w:tc>
        <w:tc>
          <w:tcPr>
            <w:tcW w:w="937" w:type="dxa"/>
            <w:tcBorders>
              <w:top w:val="nil"/>
              <w:left w:val="single" w:sz="4" w:space="0" w:color="auto"/>
              <w:bottom w:val="dashSmallGap"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nil"/>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nil"/>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dashSmallGap" w:sz="4" w:space="0" w:color="auto"/>
              <w:right w:val="single" w:sz="4" w:space="0" w:color="auto"/>
            </w:tcBorders>
            <w:shd w:val="clear" w:color="auto" w:fill="auto"/>
          </w:tcPr>
          <w:p w:rsidR="003C730B" w:rsidRPr="003C730B" w:rsidRDefault="003C730B" w:rsidP="003C730B">
            <w:pPr>
              <w:jc w:val="both"/>
              <w:rPr>
                <w:rFonts w:cs="Arial"/>
                <w:sz w:val="24"/>
                <w:lang w:val="es-AR"/>
              </w:rPr>
            </w:pPr>
            <w:r w:rsidRPr="003C730B">
              <w:rPr>
                <w:rFonts w:cs="Arial"/>
                <w:b/>
                <w:sz w:val="24"/>
                <w:lang w:val="es-AR"/>
              </w:rPr>
              <w:t xml:space="preserve">* </w:t>
            </w:r>
            <w:r w:rsidRPr="003C730B">
              <w:rPr>
                <w:rFonts w:cs="Arial"/>
                <w:sz w:val="24"/>
                <w:lang w:val="es-AR"/>
              </w:rPr>
              <w:t>Học sinh giới thiệu chung về tác phẩm: Hoàn cảnh sáng tác, nhan đề, tình huống, ngôi kể, giới thiệu vị trí đoạn trích.</w:t>
            </w:r>
          </w:p>
        </w:tc>
        <w:tc>
          <w:tcPr>
            <w:tcW w:w="937" w:type="dxa"/>
            <w:tcBorders>
              <w:top w:val="dashSmallGap" w:sz="4" w:space="0" w:color="auto"/>
              <w:left w:val="single" w:sz="4" w:space="0" w:color="auto"/>
              <w:bottom w:val="dashSmallGap"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rPr>
          <w:trHeight w:val="3406"/>
        </w:trPr>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dashSmallGap" w:sz="4" w:space="0" w:color="auto"/>
              <w:right w:val="single" w:sz="4" w:space="0" w:color="auto"/>
            </w:tcBorders>
            <w:shd w:val="clear" w:color="auto" w:fill="auto"/>
          </w:tcPr>
          <w:p w:rsidR="003C730B" w:rsidRPr="003C730B" w:rsidRDefault="003C730B" w:rsidP="003C730B">
            <w:pPr>
              <w:jc w:val="both"/>
              <w:rPr>
                <w:sz w:val="24"/>
                <w:lang w:val="es-AR"/>
              </w:rPr>
            </w:pPr>
            <w:r w:rsidRPr="003C730B">
              <w:rPr>
                <w:sz w:val="24"/>
                <w:lang w:val="es-AR"/>
              </w:rPr>
              <w:t>* Phân tích trình bày cảm  nhận:</w:t>
            </w:r>
          </w:p>
          <w:p w:rsidR="003C730B" w:rsidRPr="003C730B" w:rsidRDefault="003C730B" w:rsidP="003C730B">
            <w:pPr>
              <w:jc w:val="both"/>
              <w:rPr>
                <w:sz w:val="24"/>
                <w:lang w:val="es-AR"/>
              </w:rPr>
            </w:pPr>
            <w:r w:rsidRPr="003C730B">
              <w:rPr>
                <w:sz w:val="24"/>
                <w:lang w:val="es-AR"/>
              </w:rPr>
              <w:t>- Tình cảm cha con giữa anh Sáu và bé Thu diễn ra và biểu hiện trong hoàn cảnh thật trớ trêu, éo le: HS nhắc lại những cảm xúc ngỡ ngàng, cam chịu của anh Sáu trong 3 ngày về phép khi bé Thu không chịu nhận anh Sáu là ba và chịu nhận sự yêu thương, chăm sóc của anh đối với nó khiến anh có lúc đã không kiềm chế được bản thân...</w:t>
            </w:r>
          </w:p>
          <w:p w:rsidR="003C730B" w:rsidRPr="003C730B" w:rsidRDefault="003C730B" w:rsidP="003C730B">
            <w:pPr>
              <w:jc w:val="both"/>
              <w:rPr>
                <w:sz w:val="24"/>
                <w:lang w:val="es-AR"/>
              </w:rPr>
            </w:pPr>
            <w:r w:rsidRPr="003C730B">
              <w:rPr>
                <w:sz w:val="24"/>
                <w:lang w:val="es-AR"/>
              </w:rPr>
              <w:t>Do đó lúc chia tay, cả anh Sáu và bé Thu đều có cử chỉ, tâm trạng thật đặc biệt: anh Sáu đưa mắt nhìn con, còn bé Thu thì đứng trong góc nhà, anh muốn ôm con, hôn con nhưng lại sợ nó giẫy lên rồi bỏ chạy, anh chỉ đứng nhìn nó với đôi mắt trìu mến lẫn buồn rầu, còn bé Thu đứng trong góc nhà với đôi mắt mênh mông, tâm trạng bồn chồn.</w:t>
            </w:r>
          </w:p>
          <w:p w:rsidR="003C730B" w:rsidRPr="003C730B" w:rsidRDefault="003C730B" w:rsidP="003C730B">
            <w:pPr>
              <w:jc w:val="both"/>
              <w:rPr>
                <w:sz w:val="24"/>
                <w:lang w:val="es-AR"/>
              </w:rPr>
            </w:pPr>
          </w:p>
        </w:tc>
        <w:tc>
          <w:tcPr>
            <w:tcW w:w="937" w:type="dxa"/>
            <w:tcBorders>
              <w:top w:val="dashSmallGap" w:sz="4" w:space="0" w:color="auto"/>
              <w:left w:val="single" w:sz="4" w:space="0" w:color="auto"/>
              <w:bottom w:val="dashSmallGap"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rPr>
                <w:b/>
                <w:sz w:val="24"/>
                <w:lang w:val="nl-NL"/>
              </w:rPr>
            </w:pPr>
          </w:p>
        </w:tc>
      </w:tr>
      <w:tr w:rsidR="003C730B" w:rsidRPr="003C730B" w:rsidTr="00126850">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vMerge w:val="restart"/>
            <w:tcBorders>
              <w:top w:val="dashSmallGap" w:sz="4" w:space="0" w:color="auto"/>
              <w:left w:val="single" w:sz="4" w:space="0" w:color="auto"/>
              <w:right w:val="single" w:sz="4" w:space="0" w:color="auto"/>
            </w:tcBorders>
            <w:shd w:val="clear" w:color="auto" w:fill="auto"/>
          </w:tcPr>
          <w:p w:rsidR="003C730B" w:rsidRPr="003C730B" w:rsidRDefault="003C730B" w:rsidP="003C730B">
            <w:pPr>
              <w:jc w:val="both"/>
              <w:rPr>
                <w:sz w:val="24"/>
                <w:lang w:val="es-AR"/>
              </w:rPr>
            </w:pPr>
            <w:r w:rsidRPr="003C730B">
              <w:rPr>
                <w:sz w:val="24"/>
                <w:lang w:val="es-AR"/>
              </w:rPr>
              <w:t>- Tình cảm cha con được thể hiện qua hành động và ngôn ngữ của nhân vật, nhất là bé Thu:</w:t>
            </w:r>
          </w:p>
          <w:p w:rsidR="003C730B" w:rsidRPr="003C730B" w:rsidRDefault="003C730B" w:rsidP="003C730B">
            <w:pPr>
              <w:jc w:val="both"/>
              <w:rPr>
                <w:sz w:val="24"/>
                <w:lang w:val="es-AR"/>
              </w:rPr>
            </w:pPr>
            <w:r w:rsidRPr="003C730B">
              <w:rPr>
                <w:sz w:val="24"/>
                <w:lang w:val="es-AR"/>
              </w:rPr>
              <w:t xml:space="preserve">     + Bé Thu: Kêu thét lên một tiếng “ Ba...a...a...ba” như một tiếng xé, xé cả ruột gan mọi người, tiếng ba đã kìm nén trong bao năm nay như vỡ òa từ đáy lòng, nó vừa kêu vừa chạy xô tới, nhảy thót lên, ôm chặt ba, tóc nó như dựng đứng lên, nói trong tiếng khóc, hôn ba cùng khắp: hôn tóc, hôn cổ, hôn vai và hôn cả vết thẹo dài trên má ba nó nữa.</w:t>
            </w:r>
          </w:p>
          <w:p w:rsidR="003C730B" w:rsidRPr="003C730B" w:rsidRDefault="003C730B" w:rsidP="003C730B">
            <w:pPr>
              <w:jc w:val="both"/>
              <w:rPr>
                <w:sz w:val="24"/>
                <w:lang w:val="es-AR"/>
              </w:rPr>
            </w:pPr>
            <w:r w:rsidRPr="003C730B">
              <w:rPr>
                <w:sz w:val="24"/>
                <w:lang w:val="es-AR"/>
              </w:rPr>
              <w:t>+ Anh Sáu: bế nó lên, anh khóc,...</w:t>
            </w:r>
          </w:p>
        </w:tc>
        <w:tc>
          <w:tcPr>
            <w:tcW w:w="937" w:type="dxa"/>
            <w:vMerge w:val="restart"/>
            <w:tcBorders>
              <w:top w:val="dashSmallGap" w:sz="4" w:space="0" w:color="auto"/>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vMerge w:val="restart"/>
            <w:tcBorders>
              <w:top w:val="dashSmallGap" w:sz="4" w:space="0" w:color="auto"/>
              <w:left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rPr>
          <w:trHeight w:val="1098"/>
        </w:trPr>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vMerge/>
            <w:tcBorders>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p>
        </w:tc>
        <w:tc>
          <w:tcPr>
            <w:tcW w:w="937" w:type="dxa"/>
            <w:vMerge/>
            <w:tcBorders>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vMerge/>
            <w:tcBorders>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p>
        </w:tc>
        <w:tc>
          <w:tcPr>
            <w:tcW w:w="937"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rPr>
          <w:trHeight w:val="889"/>
        </w:trPr>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2160"/>
              </w:tabs>
              <w:rPr>
                <w:sz w:val="24"/>
                <w:lang w:val="es-AR"/>
              </w:rPr>
            </w:pPr>
            <w:r w:rsidRPr="003C730B">
              <w:rPr>
                <w:sz w:val="24"/>
                <w:lang w:val="es-AR"/>
              </w:rPr>
              <w:t>- Tình cha con khiến mọi người xúc động: tiếng kêu của bé Thu không chỉ xé sự im lặng mà còn xé cả ruột gan mọi người, nghe thật xót xa.</w:t>
            </w:r>
          </w:p>
          <w:p w:rsidR="003C730B" w:rsidRPr="003C730B" w:rsidRDefault="003C730B" w:rsidP="003C730B">
            <w:pPr>
              <w:tabs>
                <w:tab w:val="left" w:pos="2160"/>
              </w:tabs>
              <w:rPr>
                <w:sz w:val="24"/>
                <w:lang w:val="es-AR"/>
              </w:rPr>
            </w:pPr>
          </w:p>
        </w:tc>
        <w:tc>
          <w:tcPr>
            <w:tcW w:w="937"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rPr>
          <w:trHeight w:val="70"/>
        </w:trPr>
        <w:tc>
          <w:tcPr>
            <w:tcW w:w="1101" w:type="dxa"/>
            <w:vMerge/>
            <w:tcBorders>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Tình cha con được nhà văn thể hiện trong một đoạn văn có những chi tiết chọn lọc, lời văn trữ tình, giàu cảm xúc đã tô đậm tình cảm cha con cao quý của anh Sáu và bé Thu, góp phần biểu hiện một nét tâm hồn cao đẹp của người chiến sỹ cách mạng Việt Nam.</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Đoạn văn thể hiện tình cha con sâu nặng trong hoàn cảnh trớ trêu đầy kịch tính của người dân Việt Nam thời chiến và để lại nhiều ấn tượng sâu sắc và đầy ám ảnh đối với người đọc hôm nay.</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xml:space="preserve">c. Kết bài: </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b/>
                <w:sz w:val="24"/>
                <w:lang w:val="es-AR"/>
              </w:rPr>
            </w:pPr>
            <w:r w:rsidRPr="003C730B">
              <w:rPr>
                <w:b/>
                <w:sz w:val="24"/>
                <w:lang w:val="es-AR"/>
              </w:rPr>
              <w:t>* Thang điểm:</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Điểm 4,5: Đáp ứng tốt các yêu cầu trên, còn một vài sơ xuất nhỏ.</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w:t>
            </w:r>
            <w:r w:rsidRPr="003C730B">
              <w:rPr>
                <w:b/>
                <w:sz w:val="24"/>
                <w:lang w:val="es-AR"/>
              </w:rPr>
              <w:t xml:space="preserve">  </w:t>
            </w:r>
            <w:r w:rsidRPr="003C730B">
              <w:rPr>
                <w:sz w:val="24"/>
                <w:lang w:val="es-AR"/>
              </w:rPr>
              <w:t>Điểm 4,0: Đáp ứng tuyệt đại đa số yêu cầu trên, còn một vài sơ xuất nhỏ.</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Điểm 3,0: Đáp ứng 2/3 yêu cầu trên, mắc một vài lỗi nhỏ.</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Điểm 2,0: Đáp ứng ½ yêu cầu trên, mắc từ 5-6 lỗi chính tả, ngữ pháp.</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Điểm 1,0: Bài sơ sài, lúng túng trong triển khai vấn đề, mắc nhiều lỗi.</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Điểm 0: Không làm bài hoặc lạc đề hoàn toàn.</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p>
        </w:tc>
        <w:tc>
          <w:tcPr>
            <w:tcW w:w="937"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bl>
    <w:p w:rsidR="00512377" w:rsidRDefault="00512377" w:rsidP="0088381D">
      <w:pPr>
        <w:jc w:val="center"/>
        <w:rPr>
          <w:b/>
          <w:sz w:val="26"/>
          <w:szCs w:val="26"/>
        </w:rPr>
      </w:pPr>
    </w:p>
    <w:sectPr w:rsidR="00512377" w:rsidSect="00FA0C4D">
      <w:headerReference w:type="default" r:id="rId8"/>
      <w:footerReference w:type="default" r:id="rId9"/>
      <w:pgSz w:w="11907" w:h="16840" w:code="9"/>
      <w:pgMar w:top="450" w:right="567" w:bottom="720" w:left="1080" w:header="45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22A" w:rsidRDefault="00F6722A">
      <w:r>
        <w:separator/>
      </w:r>
    </w:p>
  </w:endnote>
  <w:endnote w:type="continuationSeparator" w:id="0">
    <w:p w:rsidR="00F6722A" w:rsidRDefault="00F6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4D" w:rsidRPr="00FA0C4D" w:rsidRDefault="00FA0C4D" w:rsidP="00FA0C4D">
    <w:pPr>
      <w:widowControl w:val="0"/>
      <w:tabs>
        <w:tab w:val="center" w:pos="4680"/>
        <w:tab w:val="right" w:pos="9360"/>
        <w:tab w:val="right" w:pos="10348"/>
      </w:tabs>
      <w:spacing w:before="120" w:after="120"/>
      <w:rPr>
        <w:rFonts w:eastAsia="SimSun"/>
        <w:color w:val="000000"/>
        <w:kern w:val="2"/>
        <w:sz w:val="24"/>
        <w:lang w:eastAsia="zh-CN"/>
      </w:rPr>
    </w:pPr>
    <w:r w:rsidRPr="00FA0C4D">
      <w:rPr>
        <w:rFonts w:eastAsia="SimSun"/>
        <w:b/>
        <w:color w:val="000000"/>
        <w:kern w:val="2"/>
        <w:sz w:val="24"/>
        <w:lang w:val="nl-NL" w:eastAsia="zh-CN"/>
      </w:rPr>
      <w:t xml:space="preserve">                                                                  </w:t>
    </w:r>
    <w:r>
      <w:rPr>
        <w:rFonts w:eastAsia="SimSun"/>
        <w:b/>
        <w:color w:val="000000"/>
        <w:kern w:val="2"/>
        <w:sz w:val="24"/>
        <w:lang w:val="nl-NL" w:eastAsia="zh-CN"/>
      </w:rPr>
      <w:t xml:space="preserve"> </w:t>
    </w:r>
    <w:r w:rsidRPr="00FA0C4D">
      <w:rPr>
        <w:rFonts w:eastAsia="SimSun"/>
        <w:b/>
        <w:color w:val="000000"/>
        <w:kern w:val="2"/>
        <w:sz w:val="24"/>
        <w:lang w:val="nl-NL" w:eastAsia="zh-CN"/>
      </w:rPr>
      <w:t xml:space="preserve">  </w:t>
    </w:r>
    <w:r w:rsidRPr="00FA0C4D">
      <w:rPr>
        <w:rFonts w:eastAsia="SimSun"/>
        <w:b/>
        <w:color w:val="00B0F0"/>
        <w:kern w:val="2"/>
        <w:sz w:val="24"/>
        <w:lang w:val="nl-NL" w:eastAsia="zh-CN"/>
      </w:rPr>
      <w:t/>
    </w:r>
    <w:r w:rsidRPr="00FA0C4D">
      <w:rPr>
        <w:rFonts w:eastAsia="SimSun"/>
        <w:b/>
        <w:color w:val="FF0000"/>
        <w:kern w:val="2"/>
        <w:sz w:val="24"/>
        <w:lang w:val="nl-NL" w:eastAsia="zh-CN"/>
      </w:rPr>
      <w:t xml:space="preserve"/>
    </w:r>
    <w:r w:rsidRPr="00FA0C4D">
      <w:rPr>
        <w:rFonts w:eastAsia="SimSun"/>
        <w:b/>
        <w:color w:val="000000"/>
        <w:kern w:val="2"/>
        <w:sz w:val="24"/>
        <w:lang w:eastAsia="zh-CN"/>
      </w:rPr>
      <w:t xml:space="preserve">                                </w:t>
    </w:r>
    <w:r w:rsidRPr="00FA0C4D">
      <w:rPr>
        <w:rFonts w:eastAsia="SimSun"/>
        <w:b/>
        <w:color w:val="FF0000"/>
        <w:kern w:val="2"/>
        <w:sz w:val="24"/>
        <w:lang w:eastAsia="zh-CN"/>
      </w:rPr>
      <w:t>Trang</w:t>
    </w:r>
    <w:r w:rsidRPr="00FA0C4D">
      <w:rPr>
        <w:rFonts w:eastAsia="SimSun"/>
        <w:b/>
        <w:color w:val="0070C0"/>
        <w:kern w:val="2"/>
        <w:sz w:val="24"/>
        <w:lang w:eastAsia="zh-CN"/>
      </w:rPr>
      <w:t xml:space="preserve"> </w:t>
    </w:r>
    <w:r w:rsidRPr="00FA0C4D">
      <w:rPr>
        <w:rFonts w:eastAsia="SimSun"/>
        <w:b/>
        <w:color w:val="0070C0"/>
        <w:kern w:val="2"/>
        <w:sz w:val="24"/>
        <w:lang w:eastAsia="zh-CN"/>
      </w:rPr>
      <w:fldChar w:fldCharType="begin"/>
    </w:r>
    <w:r w:rsidRPr="00FA0C4D">
      <w:rPr>
        <w:rFonts w:eastAsia="SimSun"/>
        <w:b/>
        <w:color w:val="0070C0"/>
        <w:kern w:val="2"/>
        <w:sz w:val="24"/>
        <w:lang w:eastAsia="zh-CN"/>
      </w:rPr>
      <w:instrText xml:space="preserve"> PAGE   \* MERGEFORMAT </w:instrText>
    </w:r>
    <w:r w:rsidRPr="00FA0C4D">
      <w:rPr>
        <w:rFonts w:eastAsia="SimSun"/>
        <w:b/>
        <w:color w:val="0070C0"/>
        <w:kern w:val="2"/>
        <w:sz w:val="24"/>
        <w:lang w:eastAsia="zh-CN"/>
      </w:rPr>
      <w:fldChar w:fldCharType="separate"/>
    </w:r>
    <w:r>
      <w:rPr>
        <w:rFonts w:eastAsia="SimSun"/>
        <w:b/>
        <w:noProof/>
        <w:color w:val="0070C0"/>
        <w:kern w:val="2"/>
        <w:sz w:val="24"/>
        <w:lang w:eastAsia="zh-CN"/>
      </w:rPr>
      <w:t>1</w:t>
    </w:r>
    <w:r w:rsidRPr="00FA0C4D">
      <w:rPr>
        <w:rFonts w:eastAsia="SimSu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22A" w:rsidRDefault="00F6722A">
      <w:r>
        <w:separator/>
      </w:r>
    </w:p>
  </w:footnote>
  <w:footnote w:type="continuationSeparator" w:id="0">
    <w:p w:rsidR="00F6722A" w:rsidRDefault="00F67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4D" w:rsidRPr="00FA0C4D" w:rsidRDefault="00FA0C4D" w:rsidP="00FA0C4D">
    <w:pPr>
      <w:widowControl w:val="0"/>
      <w:tabs>
        <w:tab w:val="center" w:pos="4513"/>
        <w:tab w:val="right" w:pos="9026"/>
      </w:tabs>
      <w:autoSpaceDE w:val="0"/>
      <w:autoSpaceDN w:val="0"/>
      <w:jc w:val="center"/>
      <w:rPr>
        <w:sz w:val="22"/>
        <w:szCs w:val="22"/>
        <w:lang w:val="vi"/>
      </w:rPr>
    </w:pPr>
    <w:r w:rsidRPr="00FA0C4D">
      <w:rPr>
        <w:rFonts w:eastAsia="Calibri"/>
        <w:b/>
        <w:color w:val="00B0F0"/>
        <w:sz w:val="24"/>
        <w:lang w:val="nl-NL"/>
      </w:rPr>
      <w:t/>
    </w:r>
    <w:r w:rsidRPr="00FA0C4D">
      <w:rPr>
        <w:rFonts w:eastAsia="Calibri"/>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2001"/>
    <w:multiLevelType w:val="hybridMultilevel"/>
    <w:tmpl w:val="25A6A478"/>
    <w:lvl w:ilvl="0" w:tplc="64BABEA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9A7440"/>
    <w:multiLevelType w:val="hybridMultilevel"/>
    <w:tmpl w:val="ED5445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7766E1"/>
    <w:multiLevelType w:val="hybridMultilevel"/>
    <w:tmpl w:val="F1A6F8B6"/>
    <w:lvl w:ilvl="0" w:tplc="1C427318">
      <w:numFmt w:val="bullet"/>
      <w:lvlText w:val="-"/>
      <w:lvlJc w:val="left"/>
      <w:pPr>
        <w:ind w:left="360" w:hanging="360"/>
      </w:pPr>
      <w:rPr>
        <w:rFonts w:ascii="Times New Roman" w:eastAsia="Times New Roman" w:hAnsi="Times New Roman" w:hint="default"/>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nsid w:val="0CCE5E77"/>
    <w:multiLevelType w:val="hybridMultilevel"/>
    <w:tmpl w:val="5590F6D0"/>
    <w:lvl w:ilvl="0" w:tplc="AFB897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E185C0F"/>
    <w:multiLevelType w:val="hybridMultilevel"/>
    <w:tmpl w:val="CDFE114A"/>
    <w:lvl w:ilvl="0" w:tplc="00B44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82590"/>
    <w:multiLevelType w:val="hybridMultilevel"/>
    <w:tmpl w:val="8B002A20"/>
    <w:lvl w:ilvl="0" w:tplc="65B2F6B6">
      <w:start w:val="1"/>
      <w:numFmt w:val="bullet"/>
      <w:lvlText w:val="-"/>
      <w:lvlJc w:val="left"/>
      <w:pPr>
        <w:tabs>
          <w:tab w:val="num" w:pos="720"/>
        </w:tabs>
        <w:ind w:left="720" w:hanging="360"/>
      </w:pPr>
      <w:rPr>
        <w:rFonts w:ascii="Times New Roman" w:hAnsi="Times New Roman" w:hint="default"/>
      </w:rPr>
    </w:lvl>
    <w:lvl w:ilvl="1" w:tplc="27A68F4A" w:tentative="1">
      <w:start w:val="1"/>
      <w:numFmt w:val="bullet"/>
      <w:lvlText w:val="-"/>
      <w:lvlJc w:val="left"/>
      <w:pPr>
        <w:tabs>
          <w:tab w:val="num" w:pos="1440"/>
        </w:tabs>
        <w:ind w:left="1440" w:hanging="360"/>
      </w:pPr>
      <w:rPr>
        <w:rFonts w:ascii="Times New Roman" w:hAnsi="Times New Roman" w:hint="default"/>
      </w:rPr>
    </w:lvl>
    <w:lvl w:ilvl="2" w:tplc="B4B4E342" w:tentative="1">
      <w:start w:val="1"/>
      <w:numFmt w:val="bullet"/>
      <w:lvlText w:val="-"/>
      <w:lvlJc w:val="left"/>
      <w:pPr>
        <w:tabs>
          <w:tab w:val="num" w:pos="2160"/>
        </w:tabs>
        <w:ind w:left="2160" w:hanging="360"/>
      </w:pPr>
      <w:rPr>
        <w:rFonts w:ascii="Times New Roman" w:hAnsi="Times New Roman" w:hint="default"/>
      </w:rPr>
    </w:lvl>
    <w:lvl w:ilvl="3" w:tplc="09C8AC2A" w:tentative="1">
      <w:start w:val="1"/>
      <w:numFmt w:val="bullet"/>
      <w:lvlText w:val="-"/>
      <w:lvlJc w:val="left"/>
      <w:pPr>
        <w:tabs>
          <w:tab w:val="num" w:pos="2880"/>
        </w:tabs>
        <w:ind w:left="2880" w:hanging="360"/>
      </w:pPr>
      <w:rPr>
        <w:rFonts w:ascii="Times New Roman" w:hAnsi="Times New Roman" w:hint="default"/>
      </w:rPr>
    </w:lvl>
    <w:lvl w:ilvl="4" w:tplc="776E47A2" w:tentative="1">
      <w:start w:val="1"/>
      <w:numFmt w:val="bullet"/>
      <w:lvlText w:val="-"/>
      <w:lvlJc w:val="left"/>
      <w:pPr>
        <w:tabs>
          <w:tab w:val="num" w:pos="3600"/>
        </w:tabs>
        <w:ind w:left="3600" w:hanging="360"/>
      </w:pPr>
      <w:rPr>
        <w:rFonts w:ascii="Times New Roman" w:hAnsi="Times New Roman" w:hint="default"/>
      </w:rPr>
    </w:lvl>
    <w:lvl w:ilvl="5" w:tplc="701EB160" w:tentative="1">
      <w:start w:val="1"/>
      <w:numFmt w:val="bullet"/>
      <w:lvlText w:val="-"/>
      <w:lvlJc w:val="left"/>
      <w:pPr>
        <w:tabs>
          <w:tab w:val="num" w:pos="4320"/>
        </w:tabs>
        <w:ind w:left="4320" w:hanging="360"/>
      </w:pPr>
      <w:rPr>
        <w:rFonts w:ascii="Times New Roman" w:hAnsi="Times New Roman" w:hint="default"/>
      </w:rPr>
    </w:lvl>
    <w:lvl w:ilvl="6" w:tplc="2D289B8C" w:tentative="1">
      <w:start w:val="1"/>
      <w:numFmt w:val="bullet"/>
      <w:lvlText w:val="-"/>
      <w:lvlJc w:val="left"/>
      <w:pPr>
        <w:tabs>
          <w:tab w:val="num" w:pos="5040"/>
        </w:tabs>
        <w:ind w:left="5040" w:hanging="360"/>
      </w:pPr>
      <w:rPr>
        <w:rFonts w:ascii="Times New Roman" w:hAnsi="Times New Roman" w:hint="default"/>
      </w:rPr>
    </w:lvl>
    <w:lvl w:ilvl="7" w:tplc="C394A1FA" w:tentative="1">
      <w:start w:val="1"/>
      <w:numFmt w:val="bullet"/>
      <w:lvlText w:val="-"/>
      <w:lvlJc w:val="left"/>
      <w:pPr>
        <w:tabs>
          <w:tab w:val="num" w:pos="5760"/>
        </w:tabs>
        <w:ind w:left="5760" w:hanging="360"/>
      </w:pPr>
      <w:rPr>
        <w:rFonts w:ascii="Times New Roman" w:hAnsi="Times New Roman" w:hint="default"/>
      </w:rPr>
    </w:lvl>
    <w:lvl w:ilvl="8" w:tplc="5E00960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F73C41"/>
    <w:multiLevelType w:val="hybridMultilevel"/>
    <w:tmpl w:val="51D23A12"/>
    <w:lvl w:ilvl="0" w:tplc="6F769700">
      <w:start w:val="1"/>
      <w:numFmt w:val="upperLetter"/>
      <w:lvlText w:val="%1."/>
      <w:lvlJc w:val="left"/>
      <w:pPr>
        <w:tabs>
          <w:tab w:val="num" w:pos="2550"/>
        </w:tabs>
        <w:ind w:left="2550" w:hanging="360"/>
      </w:pPr>
      <w:rPr>
        <w:rFonts w:cs="Times New Roman"/>
        <w:sz w:val="28"/>
      </w:rPr>
    </w:lvl>
    <w:lvl w:ilvl="1" w:tplc="04090019">
      <w:start w:val="1"/>
      <w:numFmt w:val="lowerLetter"/>
      <w:lvlText w:val="%2."/>
      <w:lvlJc w:val="left"/>
      <w:pPr>
        <w:tabs>
          <w:tab w:val="num" w:pos="3270"/>
        </w:tabs>
        <w:ind w:left="3270" w:hanging="360"/>
      </w:pPr>
    </w:lvl>
    <w:lvl w:ilvl="2" w:tplc="0409001B">
      <w:start w:val="1"/>
      <w:numFmt w:val="lowerRoman"/>
      <w:lvlText w:val="%3."/>
      <w:lvlJc w:val="right"/>
      <w:pPr>
        <w:tabs>
          <w:tab w:val="num" w:pos="3990"/>
        </w:tabs>
        <w:ind w:left="3990" w:hanging="180"/>
      </w:pPr>
    </w:lvl>
    <w:lvl w:ilvl="3" w:tplc="0409000F">
      <w:start w:val="1"/>
      <w:numFmt w:val="decimal"/>
      <w:lvlText w:val="%4."/>
      <w:lvlJc w:val="left"/>
      <w:pPr>
        <w:tabs>
          <w:tab w:val="num" w:pos="4710"/>
        </w:tabs>
        <w:ind w:left="4710" w:hanging="360"/>
      </w:pPr>
    </w:lvl>
    <w:lvl w:ilvl="4" w:tplc="04090019">
      <w:start w:val="1"/>
      <w:numFmt w:val="lowerLetter"/>
      <w:lvlText w:val="%5."/>
      <w:lvlJc w:val="left"/>
      <w:pPr>
        <w:tabs>
          <w:tab w:val="num" w:pos="5430"/>
        </w:tabs>
        <w:ind w:left="5430" w:hanging="360"/>
      </w:pPr>
    </w:lvl>
    <w:lvl w:ilvl="5" w:tplc="0409001B">
      <w:start w:val="1"/>
      <w:numFmt w:val="lowerRoman"/>
      <w:lvlText w:val="%6."/>
      <w:lvlJc w:val="right"/>
      <w:pPr>
        <w:tabs>
          <w:tab w:val="num" w:pos="6150"/>
        </w:tabs>
        <w:ind w:left="6150" w:hanging="180"/>
      </w:pPr>
    </w:lvl>
    <w:lvl w:ilvl="6" w:tplc="0409000F">
      <w:start w:val="1"/>
      <w:numFmt w:val="decimal"/>
      <w:lvlText w:val="%7."/>
      <w:lvlJc w:val="left"/>
      <w:pPr>
        <w:tabs>
          <w:tab w:val="num" w:pos="6870"/>
        </w:tabs>
        <w:ind w:left="6870" w:hanging="360"/>
      </w:pPr>
    </w:lvl>
    <w:lvl w:ilvl="7" w:tplc="04090019">
      <w:start w:val="1"/>
      <w:numFmt w:val="lowerLetter"/>
      <w:lvlText w:val="%8."/>
      <w:lvlJc w:val="left"/>
      <w:pPr>
        <w:tabs>
          <w:tab w:val="num" w:pos="7590"/>
        </w:tabs>
        <w:ind w:left="7590" w:hanging="360"/>
      </w:pPr>
    </w:lvl>
    <w:lvl w:ilvl="8" w:tplc="0409001B">
      <w:start w:val="1"/>
      <w:numFmt w:val="lowerRoman"/>
      <w:lvlText w:val="%9."/>
      <w:lvlJc w:val="right"/>
      <w:pPr>
        <w:tabs>
          <w:tab w:val="num" w:pos="8310"/>
        </w:tabs>
        <w:ind w:left="8310" w:hanging="180"/>
      </w:pPr>
    </w:lvl>
  </w:abstractNum>
  <w:abstractNum w:abstractNumId="7">
    <w:nsid w:val="1FEA177C"/>
    <w:multiLevelType w:val="hybridMultilevel"/>
    <w:tmpl w:val="B426A55C"/>
    <w:lvl w:ilvl="0" w:tplc="FC4A50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4D07FE6"/>
    <w:multiLevelType w:val="hybridMultilevel"/>
    <w:tmpl w:val="617422D2"/>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E3359"/>
    <w:multiLevelType w:val="hybridMultilevel"/>
    <w:tmpl w:val="943EA3B4"/>
    <w:lvl w:ilvl="0" w:tplc="D4A66C8C">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28C6C7B"/>
    <w:multiLevelType w:val="multilevel"/>
    <w:tmpl w:val="DF88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1464B3"/>
    <w:multiLevelType w:val="hybridMultilevel"/>
    <w:tmpl w:val="C3BA503A"/>
    <w:lvl w:ilvl="0" w:tplc="413AC964">
      <w:start w:val="1"/>
      <w:numFmt w:val="bullet"/>
      <w:lvlText w:val="-"/>
      <w:lvlJc w:val="left"/>
      <w:pPr>
        <w:tabs>
          <w:tab w:val="num" w:pos="720"/>
        </w:tabs>
        <w:ind w:firstLine="357"/>
      </w:pPr>
      <w:rPr>
        <w:rFonts w:ascii="Times New Roman" w:eastAsia="Times New Roman" w:hAnsi="Times New Roman" w:hint="default"/>
      </w:rPr>
    </w:lvl>
    <w:lvl w:ilvl="1" w:tplc="B2B42BE6">
      <w:start w:val="5"/>
      <w:numFmt w:val="bullet"/>
      <w:lvlText w:val=""/>
      <w:lvlJc w:val="left"/>
      <w:pPr>
        <w:tabs>
          <w:tab w:val="num" w:pos="1440"/>
        </w:tabs>
        <w:ind w:left="1440" w:hanging="360"/>
      </w:pPr>
      <w:rPr>
        <w:rFonts w:ascii="Times New Roman" w:eastAsia="Times New Roman" w:hAnsi="Times New Roman" w:hint="default"/>
      </w:rPr>
    </w:lvl>
    <w:lvl w:ilvl="2" w:tplc="D2AEE390">
      <w:start w:val="1"/>
      <w:numFmt w:val="bullet"/>
      <w:lvlText w:val=""/>
      <w:lvlJc w:val="left"/>
      <w:pPr>
        <w:tabs>
          <w:tab w:val="num" w:pos="2163"/>
        </w:tabs>
        <w:ind w:left="1443" w:firstLine="357"/>
      </w:pPr>
      <w:rPr>
        <w:rFonts w:ascii="Times New Roman" w:hAnsi="Times New Roman" w:cs="Times New Roman" w:hint="default"/>
      </w:rPr>
    </w:lvl>
    <w:lvl w:ilvl="3" w:tplc="81CC0900">
      <w:start w:val="1"/>
      <w:numFmt w:val="upperLetter"/>
      <w:lvlText w:val="%4."/>
      <w:lvlJc w:val="left"/>
      <w:pPr>
        <w:tabs>
          <w:tab w:val="num" w:pos="720"/>
        </w:tabs>
        <w:ind w:firstLine="397"/>
      </w:pPr>
      <w:rPr>
        <w:rFonts w:hint="default"/>
      </w:rPr>
    </w:lvl>
    <w:lvl w:ilvl="4" w:tplc="D7B83A26">
      <w:start w:val="1"/>
      <w:numFmt w:val="bullet"/>
      <w:lvlText w:val=""/>
      <w:lvlJc w:val="left"/>
      <w:pPr>
        <w:tabs>
          <w:tab w:val="num" w:pos="-29883"/>
        </w:tabs>
        <w:ind w:left="2883" w:firstLine="357"/>
      </w:pPr>
      <w:rPr>
        <w:rFonts w:ascii="Times New Roman" w:hAnsi="Times New Roman" w:cs="Times New Roman" w:hint="default"/>
      </w:rPr>
    </w:lvl>
    <w:lvl w:ilvl="5" w:tplc="1E24A7C2">
      <w:start w:val="1"/>
      <w:numFmt w:val="bullet"/>
      <w:lvlText w:val=""/>
      <w:lvlJc w:val="left"/>
      <w:pPr>
        <w:tabs>
          <w:tab w:val="num" w:pos="4365"/>
        </w:tabs>
        <w:ind w:left="4365" w:hanging="405"/>
      </w:pPr>
      <w:rPr>
        <w:rFonts w:ascii="Times New Roman" w:eastAsia="Times New Roman" w:hAnsi="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38C227E8"/>
    <w:multiLevelType w:val="hybridMultilevel"/>
    <w:tmpl w:val="EE8C3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304E5"/>
    <w:multiLevelType w:val="hybridMultilevel"/>
    <w:tmpl w:val="ED4E609C"/>
    <w:lvl w:ilvl="0" w:tplc="F98AC4F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1EE12F5"/>
    <w:multiLevelType w:val="hybridMultilevel"/>
    <w:tmpl w:val="DC5405A6"/>
    <w:lvl w:ilvl="0" w:tplc="2410E472">
      <w:start w:val="1"/>
      <w:numFmt w:val="bullet"/>
      <w:lvlText w:val="-"/>
      <w:lvlJc w:val="left"/>
      <w:pPr>
        <w:tabs>
          <w:tab w:val="num" w:pos="720"/>
        </w:tabs>
        <w:ind w:left="720" w:hanging="360"/>
      </w:pPr>
      <w:rPr>
        <w:rFonts w:ascii="Times New Roman" w:hAnsi="Times New Roman" w:hint="default"/>
      </w:rPr>
    </w:lvl>
    <w:lvl w:ilvl="1" w:tplc="7054D628" w:tentative="1">
      <w:start w:val="1"/>
      <w:numFmt w:val="bullet"/>
      <w:lvlText w:val="-"/>
      <w:lvlJc w:val="left"/>
      <w:pPr>
        <w:tabs>
          <w:tab w:val="num" w:pos="1440"/>
        </w:tabs>
        <w:ind w:left="1440" w:hanging="360"/>
      </w:pPr>
      <w:rPr>
        <w:rFonts w:ascii="Times New Roman" w:hAnsi="Times New Roman" w:hint="default"/>
      </w:rPr>
    </w:lvl>
    <w:lvl w:ilvl="2" w:tplc="67E6594A" w:tentative="1">
      <w:start w:val="1"/>
      <w:numFmt w:val="bullet"/>
      <w:lvlText w:val="-"/>
      <w:lvlJc w:val="left"/>
      <w:pPr>
        <w:tabs>
          <w:tab w:val="num" w:pos="2160"/>
        </w:tabs>
        <w:ind w:left="2160" w:hanging="360"/>
      </w:pPr>
      <w:rPr>
        <w:rFonts w:ascii="Times New Roman" w:hAnsi="Times New Roman" w:hint="default"/>
      </w:rPr>
    </w:lvl>
    <w:lvl w:ilvl="3" w:tplc="F5F68C7C" w:tentative="1">
      <w:start w:val="1"/>
      <w:numFmt w:val="bullet"/>
      <w:lvlText w:val="-"/>
      <w:lvlJc w:val="left"/>
      <w:pPr>
        <w:tabs>
          <w:tab w:val="num" w:pos="2880"/>
        </w:tabs>
        <w:ind w:left="2880" w:hanging="360"/>
      </w:pPr>
      <w:rPr>
        <w:rFonts w:ascii="Times New Roman" w:hAnsi="Times New Roman" w:hint="default"/>
      </w:rPr>
    </w:lvl>
    <w:lvl w:ilvl="4" w:tplc="E59E71EC" w:tentative="1">
      <w:start w:val="1"/>
      <w:numFmt w:val="bullet"/>
      <w:lvlText w:val="-"/>
      <w:lvlJc w:val="left"/>
      <w:pPr>
        <w:tabs>
          <w:tab w:val="num" w:pos="3600"/>
        </w:tabs>
        <w:ind w:left="3600" w:hanging="360"/>
      </w:pPr>
      <w:rPr>
        <w:rFonts w:ascii="Times New Roman" w:hAnsi="Times New Roman" w:hint="default"/>
      </w:rPr>
    </w:lvl>
    <w:lvl w:ilvl="5" w:tplc="D6BCAC46" w:tentative="1">
      <w:start w:val="1"/>
      <w:numFmt w:val="bullet"/>
      <w:lvlText w:val="-"/>
      <w:lvlJc w:val="left"/>
      <w:pPr>
        <w:tabs>
          <w:tab w:val="num" w:pos="4320"/>
        </w:tabs>
        <w:ind w:left="4320" w:hanging="360"/>
      </w:pPr>
      <w:rPr>
        <w:rFonts w:ascii="Times New Roman" w:hAnsi="Times New Roman" w:hint="default"/>
      </w:rPr>
    </w:lvl>
    <w:lvl w:ilvl="6" w:tplc="6ECA9F26" w:tentative="1">
      <w:start w:val="1"/>
      <w:numFmt w:val="bullet"/>
      <w:lvlText w:val="-"/>
      <w:lvlJc w:val="left"/>
      <w:pPr>
        <w:tabs>
          <w:tab w:val="num" w:pos="5040"/>
        </w:tabs>
        <w:ind w:left="5040" w:hanging="360"/>
      </w:pPr>
      <w:rPr>
        <w:rFonts w:ascii="Times New Roman" w:hAnsi="Times New Roman" w:hint="default"/>
      </w:rPr>
    </w:lvl>
    <w:lvl w:ilvl="7" w:tplc="E0B87C26" w:tentative="1">
      <w:start w:val="1"/>
      <w:numFmt w:val="bullet"/>
      <w:lvlText w:val="-"/>
      <w:lvlJc w:val="left"/>
      <w:pPr>
        <w:tabs>
          <w:tab w:val="num" w:pos="5760"/>
        </w:tabs>
        <w:ind w:left="5760" w:hanging="360"/>
      </w:pPr>
      <w:rPr>
        <w:rFonts w:ascii="Times New Roman" w:hAnsi="Times New Roman" w:hint="default"/>
      </w:rPr>
    </w:lvl>
    <w:lvl w:ilvl="8" w:tplc="5A587E5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AB06045"/>
    <w:multiLevelType w:val="hybridMultilevel"/>
    <w:tmpl w:val="EF94CA60"/>
    <w:lvl w:ilvl="0" w:tplc="6338E2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D7A4C98"/>
    <w:multiLevelType w:val="multilevel"/>
    <w:tmpl w:val="4AFC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F53B29"/>
    <w:multiLevelType w:val="hybridMultilevel"/>
    <w:tmpl w:val="8370C05E"/>
    <w:lvl w:ilvl="0" w:tplc="64348B70">
      <w:start w:val="1"/>
      <w:numFmt w:val="bullet"/>
      <w:lvlText w:val="-"/>
      <w:lvlJc w:val="left"/>
      <w:pPr>
        <w:tabs>
          <w:tab w:val="num" w:pos="720"/>
        </w:tabs>
        <w:ind w:left="720" w:hanging="360"/>
      </w:pPr>
      <w:rPr>
        <w:rFonts w:ascii="Times New Roman" w:hAnsi="Times New Roman" w:hint="default"/>
      </w:rPr>
    </w:lvl>
    <w:lvl w:ilvl="1" w:tplc="F17475C2" w:tentative="1">
      <w:start w:val="1"/>
      <w:numFmt w:val="bullet"/>
      <w:lvlText w:val="-"/>
      <w:lvlJc w:val="left"/>
      <w:pPr>
        <w:tabs>
          <w:tab w:val="num" w:pos="1440"/>
        </w:tabs>
        <w:ind w:left="1440" w:hanging="360"/>
      </w:pPr>
      <w:rPr>
        <w:rFonts w:ascii="Times New Roman" w:hAnsi="Times New Roman" w:hint="default"/>
      </w:rPr>
    </w:lvl>
    <w:lvl w:ilvl="2" w:tplc="F4FC261E" w:tentative="1">
      <w:start w:val="1"/>
      <w:numFmt w:val="bullet"/>
      <w:lvlText w:val="-"/>
      <w:lvlJc w:val="left"/>
      <w:pPr>
        <w:tabs>
          <w:tab w:val="num" w:pos="2160"/>
        </w:tabs>
        <w:ind w:left="2160" w:hanging="360"/>
      </w:pPr>
      <w:rPr>
        <w:rFonts w:ascii="Times New Roman" w:hAnsi="Times New Roman" w:hint="default"/>
      </w:rPr>
    </w:lvl>
    <w:lvl w:ilvl="3" w:tplc="B5DAFB1A" w:tentative="1">
      <w:start w:val="1"/>
      <w:numFmt w:val="bullet"/>
      <w:lvlText w:val="-"/>
      <w:lvlJc w:val="left"/>
      <w:pPr>
        <w:tabs>
          <w:tab w:val="num" w:pos="2880"/>
        </w:tabs>
        <w:ind w:left="2880" w:hanging="360"/>
      </w:pPr>
      <w:rPr>
        <w:rFonts w:ascii="Times New Roman" w:hAnsi="Times New Roman" w:hint="default"/>
      </w:rPr>
    </w:lvl>
    <w:lvl w:ilvl="4" w:tplc="C62C3460" w:tentative="1">
      <w:start w:val="1"/>
      <w:numFmt w:val="bullet"/>
      <w:lvlText w:val="-"/>
      <w:lvlJc w:val="left"/>
      <w:pPr>
        <w:tabs>
          <w:tab w:val="num" w:pos="3600"/>
        </w:tabs>
        <w:ind w:left="3600" w:hanging="360"/>
      </w:pPr>
      <w:rPr>
        <w:rFonts w:ascii="Times New Roman" w:hAnsi="Times New Roman" w:hint="default"/>
      </w:rPr>
    </w:lvl>
    <w:lvl w:ilvl="5" w:tplc="CA3E53C4" w:tentative="1">
      <w:start w:val="1"/>
      <w:numFmt w:val="bullet"/>
      <w:lvlText w:val="-"/>
      <w:lvlJc w:val="left"/>
      <w:pPr>
        <w:tabs>
          <w:tab w:val="num" w:pos="4320"/>
        </w:tabs>
        <w:ind w:left="4320" w:hanging="360"/>
      </w:pPr>
      <w:rPr>
        <w:rFonts w:ascii="Times New Roman" w:hAnsi="Times New Roman" w:hint="default"/>
      </w:rPr>
    </w:lvl>
    <w:lvl w:ilvl="6" w:tplc="D71281F4" w:tentative="1">
      <w:start w:val="1"/>
      <w:numFmt w:val="bullet"/>
      <w:lvlText w:val="-"/>
      <w:lvlJc w:val="left"/>
      <w:pPr>
        <w:tabs>
          <w:tab w:val="num" w:pos="5040"/>
        </w:tabs>
        <w:ind w:left="5040" w:hanging="360"/>
      </w:pPr>
      <w:rPr>
        <w:rFonts w:ascii="Times New Roman" w:hAnsi="Times New Roman" w:hint="default"/>
      </w:rPr>
    </w:lvl>
    <w:lvl w:ilvl="7" w:tplc="D490115C" w:tentative="1">
      <w:start w:val="1"/>
      <w:numFmt w:val="bullet"/>
      <w:lvlText w:val="-"/>
      <w:lvlJc w:val="left"/>
      <w:pPr>
        <w:tabs>
          <w:tab w:val="num" w:pos="5760"/>
        </w:tabs>
        <w:ind w:left="5760" w:hanging="360"/>
      </w:pPr>
      <w:rPr>
        <w:rFonts w:ascii="Times New Roman" w:hAnsi="Times New Roman" w:hint="default"/>
      </w:rPr>
    </w:lvl>
    <w:lvl w:ilvl="8" w:tplc="35207B8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42D5D79"/>
    <w:multiLevelType w:val="hybridMultilevel"/>
    <w:tmpl w:val="20A6DCF2"/>
    <w:lvl w:ilvl="0" w:tplc="501CA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4C18E2"/>
    <w:multiLevelType w:val="hybridMultilevel"/>
    <w:tmpl w:val="B5DC5930"/>
    <w:lvl w:ilvl="0" w:tplc="0FDA8B7C">
      <w:start w:val="1"/>
      <w:numFmt w:val="upperLetter"/>
      <w:lvlText w:val="%1."/>
      <w:lvlJc w:val="left"/>
      <w:pPr>
        <w:tabs>
          <w:tab w:val="num" w:pos="1110"/>
        </w:tabs>
        <w:ind w:left="1110"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B7B1B8A"/>
    <w:multiLevelType w:val="hybridMultilevel"/>
    <w:tmpl w:val="5D8E975A"/>
    <w:lvl w:ilvl="0" w:tplc="D22C687C">
      <w:start w:val="1"/>
      <w:numFmt w:val="bullet"/>
      <w:lvlText w:val="-"/>
      <w:lvlJc w:val="left"/>
      <w:pPr>
        <w:tabs>
          <w:tab w:val="num" w:pos="720"/>
        </w:tabs>
        <w:ind w:left="720" w:hanging="360"/>
      </w:pPr>
      <w:rPr>
        <w:rFonts w:ascii="Times New Roman" w:hAnsi="Times New Roman" w:cs="Times New Roman" w:hint="default"/>
      </w:rPr>
    </w:lvl>
    <w:lvl w:ilvl="1" w:tplc="D7AA3C4C">
      <w:start w:val="1"/>
      <w:numFmt w:val="bullet"/>
      <w:lvlText w:val="-"/>
      <w:lvlJc w:val="left"/>
      <w:pPr>
        <w:tabs>
          <w:tab w:val="num" w:pos="1440"/>
        </w:tabs>
        <w:ind w:left="1440" w:hanging="360"/>
      </w:pPr>
      <w:rPr>
        <w:rFonts w:ascii="Times New Roman" w:hAnsi="Times New Roman" w:cs="Times New Roman" w:hint="default"/>
      </w:rPr>
    </w:lvl>
    <w:lvl w:ilvl="2" w:tplc="A58A299E">
      <w:start w:val="1"/>
      <w:numFmt w:val="bullet"/>
      <w:lvlText w:val="-"/>
      <w:lvlJc w:val="left"/>
      <w:pPr>
        <w:tabs>
          <w:tab w:val="num" w:pos="2160"/>
        </w:tabs>
        <w:ind w:left="2160" w:hanging="360"/>
      </w:pPr>
      <w:rPr>
        <w:rFonts w:ascii="Times New Roman" w:hAnsi="Times New Roman" w:cs="Times New Roman" w:hint="default"/>
      </w:rPr>
    </w:lvl>
    <w:lvl w:ilvl="3" w:tplc="086459BA">
      <w:start w:val="1"/>
      <w:numFmt w:val="bullet"/>
      <w:lvlText w:val="-"/>
      <w:lvlJc w:val="left"/>
      <w:pPr>
        <w:tabs>
          <w:tab w:val="num" w:pos="2880"/>
        </w:tabs>
        <w:ind w:left="2880" w:hanging="360"/>
      </w:pPr>
      <w:rPr>
        <w:rFonts w:ascii="Times New Roman" w:hAnsi="Times New Roman" w:cs="Times New Roman" w:hint="default"/>
      </w:rPr>
    </w:lvl>
    <w:lvl w:ilvl="4" w:tplc="CA802BB8">
      <w:start w:val="1"/>
      <w:numFmt w:val="bullet"/>
      <w:lvlText w:val="-"/>
      <w:lvlJc w:val="left"/>
      <w:pPr>
        <w:tabs>
          <w:tab w:val="num" w:pos="3600"/>
        </w:tabs>
        <w:ind w:left="3600" w:hanging="360"/>
      </w:pPr>
      <w:rPr>
        <w:rFonts w:ascii="Times New Roman" w:hAnsi="Times New Roman" w:cs="Times New Roman" w:hint="default"/>
      </w:rPr>
    </w:lvl>
    <w:lvl w:ilvl="5" w:tplc="7D64F754">
      <w:start w:val="1"/>
      <w:numFmt w:val="bullet"/>
      <w:lvlText w:val="-"/>
      <w:lvlJc w:val="left"/>
      <w:pPr>
        <w:tabs>
          <w:tab w:val="num" w:pos="4320"/>
        </w:tabs>
        <w:ind w:left="4320" w:hanging="360"/>
      </w:pPr>
      <w:rPr>
        <w:rFonts w:ascii="Times New Roman" w:hAnsi="Times New Roman" w:cs="Times New Roman" w:hint="default"/>
      </w:rPr>
    </w:lvl>
    <w:lvl w:ilvl="6" w:tplc="F5F4443C">
      <w:start w:val="1"/>
      <w:numFmt w:val="bullet"/>
      <w:lvlText w:val="-"/>
      <w:lvlJc w:val="left"/>
      <w:pPr>
        <w:tabs>
          <w:tab w:val="num" w:pos="5040"/>
        </w:tabs>
        <w:ind w:left="5040" w:hanging="360"/>
      </w:pPr>
      <w:rPr>
        <w:rFonts w:ascii="Times New Roman" w:hAnsi="Times New Roman" w:cs="Times New Roman" w:hint="default"/>
      </w:rPr>
    </w:lvl>
    <w:lvl w:ilvl="7" w:tplc="3ACE74A0">
      <w:start w:val="1"/>
      <w:numFmt w:val="bullet"/>
      <w:lvlText w:val="-"/>
      <w:lvlJc w:val="left"/>
      <w:pPr>
        <w:tabs>
          <w:tab w:val="num" w:pos="5760"/>
        </w:tabs>
        <w:ind w:left="5760" w:hanging="360"/>
      </w:pPr>
      <w:rPr>
        <w:rFonts w:ascii="Times New Roman" w:hAnsi="Times New Roman" w:cs="Times New Roman" w:hint="default"/>
      </w:rPr>
    </w:lvl>
    <w:lvl w:ilvl="8" w:tplc="A8D4790A">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6C914919"/>
    <w:multiLevelType w:val="multilevel"/>
    <w:tmpl w:val="2D1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2729A7"/>
    <w:multiLevelType w:val="multilevel"/>
    <w:tmpl w:val="2806B5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7720464B"/>
    <w:multiLevelType w:val="hybridMultilevel"/>
    <w:tmpl w:val="A1769F02"/>
    <w:lvl w:ilvl="0" w:tplc="0B4A851A">
      <w:start w:val="2"/>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8727D8A"/>
    <w:multiLevelType w:val="hybridMultilevel"/>
    <w:tmpl w:val="3F0E737C"/>
    <w:lvl w:ilvl="0" w:tplc="A24493DE">
      <w:start w:val="1"/>
      <w:numFmt w:val="decimal"/>
      <w:lvlText w:val="%1."/>
      <w:lvlJc w:val="left"/>
      <w:pPr>
        <w:tabs>
          <w:tab w:val="num" w:pos="525"/>
        </w:tabs>
        <w:ind w:left="525" w:hanging="375"/>
      </w:pPr>
    </w:lvl>
    <w:lvl w:ilvl="1" w:tplc="2214B7C0">
      <w:start w:val="1"/>
      <w:numFmt w:val="lowerLetter"/>
      <w:lvlText w:val="%2)"/>
      <w:lvlJc w:val="left"/>
      <w:pPr>
        <w:tabs>
          <w:tab w:val="num" w:pos="1920"/>
        </w:tabs>
        <w:ind w:left="1920" w:hanging="1050"/>
      </w:pPr>
    </w:lvl>
    <w:lvl w:ilvl="2" w:tplc="EEBAFB62">
      <w:start w:val="1"/>
      <w:numFmt w:val="upperLetter"/>
      <w:lvlText w:val="%3."/>
      <w:lvlJc w:val="left"/>
      <w:pPr>
        <w:tabs>
          <w:tab w:val="num" w:pos="2145"/>
        </w:tabs>
        <w:ind w:left="2145" w:hanging="375"/>
      </w:pPr>
    </w:lvl>
    <w:lvl w:ilvl="3" w:tplc="0409000F">
      <w:start w:val="1"/>
      <w:numFmt w:val="decimal"/>
      <w:lvlText w:val="%4."/>
      <w:lvlJc w:val="left"/>
      <w:pPr>
        <w:tabs>
          <w:tab w:val="num" w:pos="2670"/>
        </w:tabs>
        <w:ind w:left="2670" w:hanging="360"/>
      </w:pPr>
    </w:lvl>
    <w:lvl w:ilvl="4" w:tplc="04090019">
      <w:start w:val="1"/>
      <w:numFmt w:val="lowerLetter"/>
      <w:lvlText w:val="%5."/>
      <w:lvlJc w:val="left"/>
      <w:pPr>
        <w:tabs>
          <w:tab w:val="num" w:pos="3390"/>
        </w:tabs>
        <w:ind w:left="339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9"/>
  </w:num>
  <w:num w:numId="3">
    <w:abstractNumId w:val="20"/>
  </w:num>
  <w:num w:numId="4">
    <w:abstractNumId w:val="7"/>
  </w:num>
  <w:num w:numId="5">
    <w:abstractNumId w:val="15"/>
  </w:num>
  <w:num w:numId="6">
    <w:abstractNumId w:val="3"/>
  </w:num>
  <w:num w:numId="7">
    <w:abstractNumId w:val="22"/>
  </w:num>
  <w:num w:numId="8">
    <w:abstractNumId w:val="0"/>
  </w:num>
  <w:num w:numId="9">
    <w:abstractNumId w:val="1"/>
  </w:num>
  <w:num w:numId="10">
    <w:abstractNumId w:val="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lvlOverride w:ilvl="2"/>
    <w:lvlOverride w:ilvl="3"/>
    <w:lvlOverride w:ilvl="4"/>
    <w:lvlOverride w:ilvl="5"/>
    <w:lvlOverride w:ilvl="6"/>
    <w:lvlOverride w:ilvl="7"/>
    <w:lvlOverride w:ilvl="8"/>
  </w:num>
  <w:num w:numId="14">
    <w:abstractNumId w:val="2"/>
  </w:num>
  <w:num w:numId="15">
    <w:abstractNumId w:val="10"/>
  </w:num>
  <w:num w:numId="16">
    <w:abstractNumId w:val="21"/>
  </w:num>
  <w:num w:numId="17">
    <w:abstractNumId w:val="16"/>
  </w:num>
  <w:num w:numId="18">
    <w:abstractNumId w:val="18"/>
  </w:num>
  <w:num w:numId="19">
    <w:abstractNumId w:val="12"/>
  </w:num>
  <w:num w:numId="20">
    <w:abstractNumId w:val="4"/>
  </w:num>
  <w:num w:numId="21">
    <w:abstractNumId w:val="14"/>
  </w:num>
  <w:num w:numId="22">
    <w:abstractNumId w:val="5"/>
  </w:num>
  <w:num w:numId="23">
    <w:abstractNumId w:val="17"/>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4"/>
    <w:rsid w:val="00006BB4"/>
    <w:rsid w:val="00007E78"/>
    <w:rsid w:val="00013765"/>
    <w:rsid w:val="00023605"/>
    <w:rsid w:val="00033EFC"/>
    <w:rsid w:val="000435A6"/>
    <w:rsid w:val="00045C5B"/>
    <w:rsid w:val="0007328F"/>
    <w:rsid w:val="00096BBB"/>
    <w:rsid w:val="000A3DF8"/>
    <w:rsid w:val="000A4025"/>
    <w:rsid w:val="000B1970"/>
    <w:rsid w:val="000B445D"/>
    <w:rsid w:val="000B5037"/>
    <w:rsid w:val="000B6007"/>
    <w:rsid w:val="000C4B53"/>
    <w:rsid w:val="000D29E6"/>
    <w:rsid w:val="000D32ED"/>
    <w:rsid w:val="000D4ADC"/>
    <w:rsid w:val="000E70F4"/>
    <w:rsid w:val="000E75CA"/>
    <w:rsid w:val="001211EE"/>
    <w:rsid w:val="00123A2F"/>
    <w:rsid w:val="00124382"/>
    <w:rsid w:val="00125452"/>
    <w:rsid w:val="00126850"/>
    <w:rsid w:val="00131ECA"/>
    <w:rsid w:val="00134385"/>
    <w:rsid w:val="00136BE8"/>
    <w:rsid w:val="001375BD"/>
    <w:rsid w:val="00137FC8"/>
    <w:rsid w:val="00140757"/>
    <w:rsid w:val="001407F2"/>
    <w:rsid w:val="001628AF"/>
    <w:rsid w:val="00163306"/>
    <w:rsid w:val="00165482"/>
    <w:rsid w:val="00184EAB"/>
    <w:rsid w:val="001866CA"/>
    <w:rsid w:val="00187EAD"/>
    <w:rsid w:val="001A025A"/>
    <w:rsid w:val="001A3119"/>
    <w:rsid w:val="001A6F00"/>
    <w:rsid w:val="001B1E8F"/>
    <w:rsid w:val="001B2E0C"/>
    <w:rsid w:val="001D0713"/>
    <w:rsid w:val="001D115E"/>
    <w:rsid w:val="001D3C93"/>
    <w:rsid w:val="001E1ED8"/>
    <w:rsid w:val="001E3C41"/>
    <w:rsid w:val="001F5E4F"/>
    <w:rsid w:val="00230695"/>
    <w:rsid w:val="002333D1"/>
    <w:rsid w:val="002351BE"/>
    <w:rsid w:val="00235F97"/>
    <w:rsid w:val="00237893"/>
    <w:rsid w:val="00240AE7"/>
    <w:rsid w:val="002425FA"/>
    <w:rsid w:val="00251235"/>
    <w:rsid w:val="00257BB4"/>
    <w:rsid w:val="00276595"/>
    <w:rsid w:val="002A2389"/>
    <w:rsid w:val="002A45BC"/>
    <w:rsid w:val="002B0108"/>
    <w:rsid w:val="002B1701"/>
    <w:rsid w:val="002B1991"/>
    <w:rsid w:val="002B65A2"/>
    <w:rsid w:val="002C0383"/>
    <w:rsid w:val="002C7E97"/>
    <w:rsid w:val="002D1998"/>
    <w:rsid w:val="002E437A"/>
    <w:rsid w:val="002E607E"/>
    <w:rsid w:val="00324CB2"/>
    <w:rsid w:val="00330C51"/>
    <w:rsid w:val="00331FFE"/>
    <w:rsid w:val="0033239E"/>
    <w:rsid w:val="00344966"/>
    <w:rsid w:val="00352439"/>
    <w:rsid w:val="003631D9"/>
    <w:rsid w:val="003646CC"/>
    <w:rsid w:val="00372895"/>
    <w:rsid w:val="00373BB1"/>
    <w:rsid w:val="00376077"/>
    <w:rsid w:val="003C3707"/>
    <w:rsid w:val="003C730B"/>
    <w:rsid w:val="003D3DC4"/>
    <w:rsid w:val="003D5393"/>
    <w:rsid w:val="003E404A"/>
    <w:rsid w:val="003E5F8A"/>
    <w:rsid w:val="003F583C"/>
    <w:rsid w:val="003F73F9"/>
    <w:rsid w:val="00405F8B"/>
    <w:rsid w:val="004122A9"/>
    <w:rsid w:val="0041237A"/>
    <w:rsid w:val="00420354"/>
    <w:rsid w:val="00420B2F"/>
    <w:rsid w:val="00424C1B"/>
    <w:rsid w:val="00426B2A"/>
    <w:rsid w:val="00430B8C"/>
    <w:rsid w:val="00430FAE"/>
    <w:rsid w:val="00442535"/>
    <w:rsid w:val="0045195C"/>
    <w:rsid w:val="00475653"/>
    <w:rsid w:val="004838A9"/>
    <w:rsid w:val="004851E1"/>
    <w:rsid w:val="00487365"/>
    <w:rsid w:val="004A1E18"/>
    <w:rsid w:val="004A747C"/>
    <w:rsid w:val="004B031C"/>
    <w:rsid w:val="004B04CF"/>
    <w:rsid w:val="004B5B72"/>
    <w:rsid w:val="004B6195"/>
    <w:rsid w:val="004B6235"/>
    <w:rsid w:val="004C1729"/>
    <w:rsid w:val="004C43E9"/>
    <w:rsid w:val="004D0F3B"/>
    <w:rsid w:val="004E09F4"/>
    <w:rsid w:val="004E25CD"/>
    <w:rsid w:val="004E2DD1"/>
    <w:rsid w:val="004E7AA8"/>
    <w:rsid w:val="004F191A"/>
    <w:rsid w:val="004F348D"/>
    <w:rsid w:val="004F6F23"/>
    <w:rsid w:val="0050158B"/>
    <w:rsid w:val="00503290"/>
    <w:rsid w:val="00512377"/>
    <w:rsid w:val="005135B2"/>
    <w:rsid w:val="00515C2D"/>
    <w:rsid w:val="0051634E"/>
    <w:rsid w:val="005225BC"/>
    <w:rsid w:val="005268F7"/>
    <w:rsid w:val="0054615D"/>
    <w:rsid w:val="005637DC"/>
    <w:rsid w:val="00563FCA"/>
    <w:rsid w:val="005677E6"/>
    <w:rsid w:val="00570AB6"/>
    <w:rsid w:val="00571C34"/>
    <w:rsid w:val="005731D5"/>
    <w:rsid w:val="005914A5"/>
    <w:rsid w:val="00596F9C"/>
    <w:rsid w:val="005A5A76"/>
    <w:rsid w:val="005B1A9E"/>
    <w:rsid w:val="005B6490"/>
    <w:rsid w:val="005B6508"/>
    <w:rsid w:val="005B6E83"/>
    <w:rsid w:val="005C0C37"/>
    <w:rsid w:val="005C3338"/>
    <w:rsid w:val="005C47DA"/>
    <w:rsid w:val="005E01C0"/>
    <w:rsid w:val="005E60EE"/>
    <w:rsid w:val="005F15F3"/>
    <w:rsid w:val="005F16C6"/>
    <w:rsid w:val="005F7EDA"/>
    <w:rsid w:val="00603D98"/>
    <w:rsid w:val="00604C1A"/>
    <w:rsid w:val="00615207"/>
    <w:rsid w:val="0062136A"/>
    <w:rsid w:val="006225C7"/>
    <w:rsid w:val="0062396E"/>
    <w:rsid w:val="00630058"/>
    <w:rsid w:val="006527CC"/>
    <w:rsid w:val="00661837"/>
    <w:rsid w:val="00686C9F"/>
    <w:rsid w:val="00692975"/>
    <w:rsid w:val="006A475E"/>
    <w:rsid w:val="006B0D39"/>
    <w:rsid w:val="006B5AA9"/>
    <w:rsid w:val="006C2EA6"/>
    <w:rsid w:val="006D2679"/>
    <w:rsid w:val="006F1E46"/>
    <w:rsid w:val="006F745B"/>
    <w:rsid w:val="00700AB5"/>
    <w:rsid w:val="007066F8"/>
    <w:rsid w:val="007102DD"/>
    <w:rsid w:val="00731D52"/>
    <w:rsid w:val="00734910"/>
    <w:rsid w:val="00735D73"/>
    <w:rsid w:val="00741273"/>
    <w:rsid w:val="007504C6"/>
    <w:rsid w:val="0075292C"/>
    <w:rsid w:val="007648CC"/>
    <w:rsid w:val="00765D67"/>
    <w:rsid w:val="00781A7A"/>
    <w:rsid w:val="00783DCA"/>
    <w:rsid w:val="00787C9D"/>
    <w:rsid w:val="00791912"/>
    <w:rsid w:val="0079350E"/>
    <w:rsid w:val="007A211A"/>
    <w:rsid w:val="007A40F8"/>
    <w:rsid w:val="007A658A"/>
    <w:rsid w:val="007A73E6"/>
    <w:rsid w:val="007A7E45"/>
    <w:rsid w:val="007B0E54"/>
    <w:rsid w:val="007B26F9"/>
    <w:rsid w:val="007C0EB9"/>
    <w:rsid w:val="007C5903"/>
    <w:rsid w:val="007D0E3A"/>
    <w:rsid w:val="007D6B89"/>
    <w:rsid w:val="007E588D"/>
    <w:rsid w:val="007E6BE5"/>
    <w:rsid w:val="007F27B2"/>
    <w:rsid w:val="0080549F"/>
    <w:rsid w:val="0080738B"/>
    <w:rsid w:val="0082409D"/>
    <w:rsid w:val="00824DB2"/>
    <w:rsid w:val="008368D3"/>
    <w:rsid w:val="00837D78"/>
    <w:rsid w:val="00854295"/>
    <w:rsid w:val="008551AE"/>
    <w:rsid w:val="00872E19"/>
    <w:rsid w:val="00874CFE"/>
    <w:rsid w:val="00881468"/>
    <w:rsid w:val="008818CB"/>
    <w:rsid w:val="0088381D"/>
    <w:rsid w:val="00885E11"/>
    <w:rsid w:val="00897B67"/>
    <w:rsid w:val="008A0696"/>
    <w:rsid w:val="008A302D"/>
    <w:rsid w:val="008B216D"/>
    <w:rsid w:val="008B2A35"/>
    <w:rsid w:val="008B3969"/>
    <w:rsid w:val="008B75F4"/>
    <w:rsid w:val="008E1030"/>
    <w:rsid w:val="008E2563"/>
    <w:rsid w:val="008E68E7"/>
    <w:rsid w:val="00916A07"/>
    <w:rsid w:val="00931919"/>
    <w:rsid w:val="00947905"/>
    <w:rsid w:val="009512AA"/>
    <w:rsid w:val="00953E4D"/>
    <w:rsid w:val="009619DE"/>
    <w:rsid w:val="009711D3"/>
    <w:rsid w:val="009718BC"/>
    <w:rsid w:val="00997F26"/>
    <w:rsid w:val="009A04CD"/>
    <w:rsid w:val="009A14FC"/>
    <w:rsid w:val="009C24D1"/>
    <w:rsid w:val="009C2D97"/>
    <w:rsid w:val="009C683F"/>
    <w:rsid w:val="009C781A"/>
    <w:rsid w:val="009D1D30"/>
    <w:rsid w:val="009D3AB5"/>
    <w:rsid w:val="009E198F"/>
    <w:rsid w:val="009E472F"/>
    <w:rsid w:val="009E5EA4"/>
    <w:rsid w:val="009E6075"/>
    <w:rsid w:val="009F3CCD"/>
    <w:rsid w:val="009F683D"/>
    <w:rsid w:val="00A010AE"/>
    <w:rsid w:val="00A030BB"/>
    <w:rsid w:val="00A051AD"/>
    <w:rsid w:val="00A20606"/>
    <w:rsid w:val="00A23E09"/>
    <w:rsid w:val="00A32C5D"/>
    <w:rsid w:val="00A36FB4"/>
    <w:rsid w:val="00A539C7"/>
    <w:rsid w:val="00A65050"/>
    <w:rsid w:val="00A6746F"/>
    <w:rsid w:val="00A760C6"/>
    <w:rsid w:val="00A81BF9"/>
    <w:rsid w:val="00A83556"/>
    <w:rsid w:val="00A90C5C"/>
    <w:rsid w:val="00A93408"/>
    <w:rsid w:val="00A93CF6"/>
    <w:rsid w:val="00A95016"/>
    <w:rsid w:val="00AA09D7"/>
    <w:rsid w:val="00AA195E"/>
    <w:rsid w:val="00AA2B83"/>
    <w:rsid w:val="00AA6B8F"/>
    <w:rsid w:val="00AB0B36"/>
    <w:rsid w:val="00AB18F1"/>
    <w:rsid w:val="00AB21FD"/>
    <w:rsid w:val="00AB49C0"/>
    <w:rsid w:val="00AB4BF4"/>
    <w:rsid w:val="00AD06F0"/>
    <w:rsid w:val="00AD1639"/>
    <w:rsid w:val="00AD1B3D"/>
    <w:rsid w:val="00AD73AB"/>
    <w:rsid w:val="00AE2785"/>
    <w:rsid w:val="00AE55A9"/>
    <w:rsid w:val="00AE7AB0"/>
    <w:rsid w:val="00B00329"/>
    <w:rsid w:val="00B06F5B"/>
    <w:rsid w:val="00B12249"/>
    <w:rsid w:val="00B1490D"/>
    <w:rsid w:val="00B16684"/>
    <w:rsid w:val="00B23886"/>
    <w:rsid w:val="00B2569D"/>
    <w:rsid w:val="00B316CE"/>
    <w:rsid w:val="00B32664"/>
    <w:rsid w:val="00B3559A"/>
    <w:rsid w:val="00B528A4"/>
    <w:rsid w:val="00B52D8F"/>
    <w:rsid w:val="00B7191B"/>
    <w:rsid w:val="00B77AC6"/>
    <w:rsid w:val="00B80935"/>
    <w:rsid w:val="00B81230"/>
    <w:rsid w:val="00B82EA0"/>
    <w:rsid w:val="00B83F2A"/>
    <w:rsid w:val="00B851B8"/>
    <w:rsid w:val="00B856A9"/>
    <w:rsid w:val="00B86EC8"/>
    <w:rsid w:val="00B9033D"/>
    <w:rsid w:val="00B92C50"/>
    <w:rsid w:val="00B93460"/>
    <w:rsid w:val="00BC4141"/>
    <w:rsid w:val="00BC5A7C"/>
    <w:rsid w:val="00BD0826"/>
    <w:rsid w:val="00BD3FC3"/>
    <w:rsid w:val="00BD7ED9"/>
    <w:rsid w:val="00BE102B"/>
    <w:rsid w:val="00BE4678"/>
    <w:rsid w:val="00BE5C4C"/>
    <w:rsid w:val="00BE7CA8"/>
    <w:rsid w:val="00BF09F9"/>
    <w:rsid w:val="00C002EB"/>
    <w:rsid w:val="00C02A3C"/>
    <w:rsid w:val="00C03E57"/>
    <w:rsid w:val="00C05EB2"/>
    <w:rsid w:val="00C1072A"/>
    <w:rsid w:val="00C10C0A"/>
    <w:rsid w:val="00C1200C"/>
    <w:rsid w:val="00C36AE9"/>
    <w:rsid w:val="00C4196F"/>
    <w:rsid w:val="00C459D1"/>
    <w:rsid w:val="00C50679"/>
    <w:rsid w:val="00C508DC"/>
    <w:rsid w:val="00C50FA0"/>
    <w:rsid w:val="00C53DE7"/>
    <w:rsid w:val="00C82731"/>
    <w:rsid w:val="00C912C6"/>
    <w:rsid w:val="00C91426"/>
    <w:rsid w:val="00C92A70"/>
    <w:rsid w:val="00C970F3"/>
    <w:rsid w:val="00CA003D"/>
    <w:rsid w:val="00CA4BB6"/>
    <w:rsid w:val="00CA6BE8"/>
    <w:rsid w:val="00CC6292"/>
    <w:rsid w:val="00CD0241"/>
    <w:rsid w:val="00CF1963"/>
    <w:rsid w:val="00D032FD"/>
    <w:rsid w:val="00D12B1A"/>
    <w:rsid w:val="00D4201C"/>
    <w:rsid w:val="00D42AB1"/>
    <w:rsid w:val="00D62F09"/>
    <w:rsid w:val="00D725E6"/>
    <w:rsid w:val="00D75566"/>
    <w:rsid w:val="00D83FC8"/>
    <w:rsid w:val="00D848D7"/>
    <w:rsid w:val="00D92DCB"/>
    <w:rsid w:val="00D97E4B"/>
    <w:rsid w:val="00DA5251"/>
    <w:rsid w:val="00DB43F6"/>
    <w:rsid w:val="00DD316B"/>
    <w:rsid w:val="00DD405F"/>
    <w:rsid w:val="00DD643F"/>
    <w:rsid w:val="00DD7CAC"/>
    <w:rsid w:val="00DE0B7F"/>
    <w:rsid w:val="00DE4EA0"/>
    <w:rsid w:val="00DF0E57"/>
    <w:rsid w:val="00DF3759"/>
    <w:rsid w:val="00DF50B5"/>
    <w:rsid w:val="00E06B18"/>
    <w:rsid w:val="00E269C7"/>
    <w:rsid w:val="00E323A5"/>
    <w:rsid w:val="00E32976"/>
    <w:rsid w:val="00E32A15"/>
    <w:rsid w:val="00E43764"/>
    <w:rsid w:val="00E5142E"/>
    <w:rsid w:val="00E65A15"/>
    <w:rsid w:val="00E70186"/>
    <w:rsid w:val="00E73A35"/>
    <w:rsid w:val="00E75DCB"/>
    <w:rsid w:val="00E768E5"/>
    <w:rsid w:val="00E77021"/>
    <w:rsid w:val="00E8601D"/>
    <w:rsid w:val="00E93624"/>
    <w:rsid w:val="00EA24DD"/>
    <w:rsid w:val="00EA706B"/>
    <w:rsid w:val="00EC4259"/>
    <w:rsid w:val="00EC6C54"/>
    <w:rsid w:val="00ED50D1"/>
    <w:rsid w:val="00ED57DD"/>
    <w:rsid w:val="00EE0E4D"/>
    <w:rsid w:val="00EE23B7"/>
    <w:rsid w:val="00EF1AC5"/>
    <w:rsid w:val="00EF78EA"/>
    <w:rsid w:val="00F02524"/>
    <w:rsid w:val="00F06E79"/>
    <w:rsid w:val="00F075DC"/>
    <w:rsid w:val="00F13571"/>
    <w:rsid w:val="00F213C7"/>
    <w:rsid w:val="00F24A9B"/>
    <w:rsid w:val="00F24BF0"/>
    <w:rsid w:val="00F30FA2"/>
    <w:rsid w:val="00F312E5"/>
    <w:rsid w:val="00F37A05"/>
    <w:rsid w:val="00F42CC3"/>
    <w:rsid w:val="00F43453"/>
    <w:rsid w:val="00F6358F"/>
    <w:rsid w:val="00F64933"/>
    <w:rsid w:val="00F664C0"/>
    <w:rsid w:val="00F6722A"/>
    <w:rsid w:val="00F71683"/>
    <w:rsid w:val="00F71DD2"/>
    <w:rsid w:val="00F73611"/>
    <w:rsid w:val="00FA0C4D"/>
    <w:rsid w:val="00FA18CB"/>
    <w:rsid w:val="00FA1D16"/>
    <w:rsid w:val="00FA44E7"/>
    <w:rsid w:val="00FB36EB"/>
    <w:rsid w:val="00FC39D2"/>
    <w:rsid w:val="00FC3C7D"/>
    <w:rsid w:val="00FC5977"/>
    <w:rsid w:val="00FD153C"/>
    <w:rsid w:val="00FD25E5"/>
    <w:rsid w:val="00FF4153"/>
    <w:rsid w:val="00FF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BB4"/>
    <w:rPr>
      <w:sz w:val="28"/>
      <w:szCs w:val="24"/>
    </w:rPr>
  </w:style>
  <w:style w:type="paragraph" w:styleId="Heading1">
    <w:name w:val="heading 1"/>
    <w:basedOn w:val="Normal"/>
    <w:next w:val="Normal"/>
    <w:qFormat/>
    <w:rsid w:val="00F213C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528A4"/>
    <w:pPr>
      <w:keepNext/>
      <w:spacing w:before="240" w:after="60"/>
      <w:outlineLvl w:val="1"/>
    </w:pPr>
    <w:rPr>
      <w:rFonts w:ascii="Cambria" w:hAnsi="Cambria"/>
      <w:b/>
      <w:bCs/>
      <w:i/>
      <w:iCs/>
      <w:szCs w:val="28"/>
    </w:rPr>
  </w:style>
  <w:style w:type="paragraph" w:styleId="Heading4">
    <w:name w:val="heading 4"/>
    <w:basedOn w:val="Normal"/>
    <w:next w:val="Normal"/>
    <w:qFormat/>
    <w:rsid w:val="00006BB4"/>
    <w:pPr>
      <w:keepNext/>
      <w:ind w:firstLine="560"/>
      <w:jc w:val="both"/>
      <w:outlineLvl w:val="3"/>
    </w:pPr>
    <w:rPr>
      <w:rFonts w:ascii=".VnTime" w:hAnsi=".VnTime"/>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06BB4"/>
    <w:pPr>
      <w:tabs>
        <w:tab w:val="center" w:pos="4320"/>
        <w:tab w:val="right" w:pos="8640"/>
      </w:tabs>
    </w:pPr>
    <w:rPr>
      <w:rFonts w:ascii=".VnTime" w:hAnsi=".VnTime"/>
      <w:szCs w:val="28"/>
    </w:rPr>
  </w:style>
  <w:style w:type="paragraph" w:styleId="Footer">
    <w:name w:val="footer"/>
    <w:basedOn w:val="Normal"/>
    <w:link w:val="FooterChar"/>
    <w:rsid w:val="00006BB4"/>
    <w:pPr>
      <w:tabs>
        <w:tab w:val="center" w:pos="4320"/>
        <w:tab w:val="right" w:pos="8640"/>
      </w:tabs>
    </w:pPr>
    <w:rPr>
      <w:rFonts w:ascii=".VnTime" w:hAnsi=".VnTime"/>
      <w:szCs w:val="28"/>
    </w:rPr>
  </w:style>
  <w:style w:type="table" w:styleId="TableGrid">
    <w:name w:val="Table Grid"/>
    <w:basedOn w:val="TableNormal"/>
    <w:rsid w:val="00006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06BB4"/>
    <w:pPr>
      <w:spacing w:after="120" w:line="480" w:lineRule="auto"/>
    </w:pPr>
    <w:rPr>
      <w:rFonts w:ascii=".VnTime" w:hAnsi=".VnTime"/>
      <w:szCs w:val="28"/>
    </w:rPr>
  </w:style>
  <w:style w:type="paragraph" w:styleId="BodyTextIndent">
    <w:name w:val="Body Text Indent"/>
    <w:basedOn w:val="Normal"/>
    <w:link w:val="BodyTextIndentChar"/>
    <w:rsid w:val="00006BB4"/>
    <w:pPr>
      <w:ind w:firstLine="560"/>
      <w:jc w:val="both"/>
    </w:pPr>
    <w:rPr>
      <w:rFonts w:ascii=".VnTime" w:hAnsi=".VnTime"/>
    </w:rPr>
  </w:style>
  <w:style w:type="paragraph" w:styleId="BodyText">
    <w:name w:val="Body Text"/>
    <w:basedOn w:val="Normal"/>
    <w:rsid w:val="00006BB4"/>
    <w:pPr>
      <w:jc w:val="both"/>
    </w:pPr>
    <w:rPr>
      <w:rFonts w:ascii=".VnTime" w:hAnsi=".VnTime"/>
      <w:b/>
      <w:bCs/>
    </w:rPr>
  </w:style>
  <w:style w:type="paragraph" w:styleId="BodyText3">
    <w:name w:val="Body Text 3"/>
    <w:basedOn w:val="Normal"/>
    <w:rsid w:val="00006BB4"/>
    <w:pPr>
      <w:jc w:val="both"/>
    </w:pPr>
    <w:rPr>
      <w:rFonts w:ascii=".VnTime" w:hAnsi=".VnTime"/>
    </w:rPr>
  </w:style>
  <w:style w:type="character" w:customStyle="1" w:styleId="HeaderChar">
    <w:name w:val="Header Char"/>
    <w:link w:val="Header"/>
    <w:semiHidden/>
    <w:rsid w:val="00006BB4"/>
    <w:rPr>
      <w:rFonts w:ascii=".VnTime" w:hAnsi=".VnTime"/>
      <w:sz w:val="28"/>
      <w:szCs w:val="28"/>
      <w:lang w:val="en-US" w:eastAsia="en-US" w:bidi="ar-SA"/>
    </w:rPr>
  </w:style>
  <w:style w:type="character" w:customStyle="1" w:styleId="FooterChar">
    <w:name w:val="Footer Char"/>
    <w:link w:val="Footer"/>
    <w:rsid w:val="00006BB4"/>
    <w:rPr>
      <w:rFonts w:ascii=".VnTime" w:hAnsi=".VnTime"/>
      <w:sz w:val="28"/>
      <w:szCs w:val="28"/>
      <w:lang w:val="en-US" w:eastAsia="en-US" w:bidi="ar-SA"/>
    </w:rPr>
  </w:style>
  <w:style w:type="paragraph" w:customStyle="1" w:styleId="CharChar">
    <w:name w:val=" Char Char"/>
    <w:basedOn w:val="Normal"/>
    <w:autoRedefine/>
    <w:rsid w:val="008368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qFormat/>
    <w:rsid w:val="00953E4D"/>
    <w:rPr>
      <w:rFonts w:ascii="Calibri" w:eastAsia="Calibri" w:hAnsi="Calibri"/>
      <w:sz w:val="22"/>
      <w:szCs w:val="22"/>
    </w:rPr>
  </w:style>
  <w:style w:type="character" w:styleId="Strong">
    <w:name w:val="Strong"/>
    <w:uiPriority w:val="22"/>
    <w:qFormat/>
    <w:rsid w:val="00953E4D"/>
    <w:rPr>
      <w:b/>
      <w:bCs/>
    </w:rPr>
  </w:style>
  <w:style w:type="paragraph" w:styleId="NormalWeb">
    <w:name w:val="Normal (Web)"/>
    <w:basedOn w:val="Normal"/>
    <w:uiPriority w:val="99"/>
    <w:rsid w:val="00F6358F"/>
    <w:pPr>
      <w:spacing w:before="100" w:beforeAutospacing="1" w:after="100" w:afterAutospacing="1"/>
    </w:pPr>
    <w:rPr>
      <w:sz w:val="24"/>
    </w:rPr>
  </w:style>
  <w:style w:type="character" w:customStyle="1" w:styleId="Heading2Char">
    <w:name w:val="Heading 2 Char"/>
    <w:link w:val="Heading2"/>
    <w:semiHidden/>
    <w:rsid w:val="00B528A4"/>
    <w:rPr>
      <w:rFonts w:ascii="Cambria" w:eastAsia="Times New Roman" w:hAnsi="Cambria" w:cs="Times New Roman"/>
      <w:b/>
      <w:bCs/>
      <w:i/>
      <w:iCs/>
      <w:sz w:val="28"/>
      <w:szCs w:val="28"/>
    </w:rPr>
  </w:style>
  <w:style w:type="paragraph" w:styleId="ListParagraph">
    <w:name w:val="List Paragraph"/>
    <w:basedOn w:val="Normal"/>
    <w:uiPriority w:val="34"/>
    <w:qFormat/>
    <w:rsid w:val="00BD7ED9"/>
    <w:pPr>
      <w:ind w:left="720"/>
    </w:pPr>
    <w:rPr>
      <w:rFonts w:eastAsia="Calibri"/>
      <w:sz w:val="24"/>
    </w:rPr>
  </w:style>
  <w:style w:type="character" w:customStyle="1" w:styleId="BodyText2Char">
    <w:name w:val="Body Text 2 Char"/>
    <w:link w:val="BodyText2"/>
    <w:rsid w:val="000D4ADC"/>
    <w:rPr>
      <w:rFonts w:ascii=".VnTime" w:hAnsi=".VnTime"/>
      <w:sz w:val="28"/>
      <w:szCs w:val="28"/>
    </w:rPr>
  </w:style>
  <w:style w:type="character" w:customStyle="1" w:styleId="BodyTextIndentChar">
    <w:name w:val="Body Text Indent Char"/>
    <w:link w:val="BodyTextIndent"/>
    <w:rsid w:val="000D4ADC"/>
    <w:rPr>
      <w:rFonts w:ascii=".VnTime" w:hAnsi=".VnTime"/>
      <w:sz w:val="28"/>
      <w:szCs w:val="24"/>
    </w:rPr>
  </w:style>
  <w:style w:type="paragraph" w:styleId="BodyTextIndent3">
    <w:name w:val="Body Text Indent 3"/>
    <w:basedOn w:val="Normal"/>
    <w:rsid w:val="00BE5C4C"/>
    <w:pPr>
      <w:spacing w:after="120"/>
      <w:ind w:left="360"/>
    </w:pPr>
    <w:rPr>
      <w:sz w:val="16"/>
      <w:szCs w:val="16"/>
    </w:rPr>
  </w:style>
  <w:style w:type="character" w:customStyle="1" w:styleId="NoSpacingChar">
    <w:name w:val="No Spacing Char"/>
    <w:link w:val="NoSpacing"/>
    <w:rsid w:val="00F213C7"/>
    <w:rPr>
      <w:rFonts w:ascii="Calibri" w:eastAsia="Calibri" w:hAnsi="Calibri"/>
      <w:sz w:val="22"/>
      <w:szCs w:val="22"/>
      <w:lang w:val="en-US" w:eastAsia="en-US" w:bidi="ar-SA"/>
    </w:rPr>
  </w:style>
  <w:style w:type="paragraph" w:styleId="BalloonText">
    <w:name w:val="Balloon Text"/>
    <w:basedOn w:val="Normal"/>
    <w:link w:val="BalloonTextChar"/>
    <w:rsid w:val="00FA18CB"/>
    <w:rPr>
      <w:rFonts w:ascii="Segoe UI" w:hAnsi="Segoe UI" w:cs="Segoe UI"/>
      <w:sz w:val="18"/>
      <w:szCs w:val="18"/>
    </w:rPr>
  </w:style>
  <w:style w:type="character" w:customStyle="1" w:styleId="BalloonTextChar">
    <w:name w:val="Balloon Text Char"/>
    <w:link w:val="BalloonText"/>
    <w:rsid w:val="00FA18C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BB4"/>
    <w:rPr>
      <w:sz w:val="28"/>
      <w:szCs w:val="24"/>
    </w:rPr>
  </w:style>
  <w:style w:type="paragraph" w:styleId="Heading1">
    <w:name w:val="heading 1"/>
    <w:basedOn w:val="Normal"/>
    <w:next w:val="Normal"/>
    <w:qFormat/>
    <w:rsid w:val="00F213C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528A4"/>
    <w:pPr>
      <w:keepNext/>
      <w:spacing w:before="240" w:after="60"/>
      <w:outlineLvl w:val="1"/>
    </w:pPr>
    <w:rPr>
      <w:rFonts w:ascii="Cambria" w:hAnsi="Cambria"/>
      <w:b/>
      <w:bCs/>
      <w:i/>
      <w:iCs/>
      <w:szCs w:val="28"/>
    </w:rPr>
  </w:style>
  <w:style w:type="paragraph" w:styleId="Heading4">
    <w:name w:val="heading 4"/>
    <w:basedOn w:val="Normal"/>
    <w:next w:val="Normal"/>
    <w:qFormat/>
    <w:rsid w:val="00006BB4"/>
    <w:pPr>
      <w:keepNext/>
      <w:ind w:firstLine="560"/>
      <w:jc w:val="both"/>
      <w:outlineLvl w:val="3"/>
    </w:pPr>
    <w:rPr>
      <w:rFonts w:ascii=".VnTime" w:hAnsi=".VnTime"/>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06BB4"/>
    <w:pPr>
      <w:tabs>
        <w:tab w:val="center" w:pos="4320"/>
        <w:tab w:val="right" w:pos="8640"/>
      </w:tabs>
    </w:pPr>
    <w:rPr>
      <w:rFonts w:ascii=".VnTime" w:hAnsi=".VnTime"/>
      <w:szCs w:val="28"/>
    </w:rPr>
  </w:style>
  <w:style w:type="paragraph" w:styleId="Footer">
    <w:name w:val="footer"/>
    <w:basedOn w:val="Normal"/>
    <w:link w:val="FooterChar"/>
    <w:rsid w:val="00006BB4"/>
    <w:pPr>
      <w:tabs>
        <w:tab w:val="center" w:pos="4320"/>
        <w:tab w:val="right" w:pos="8640"/>
      </w:tabs>
    </w:pPr>
    <w:rPr>
      <w:rFonts w:ascii=".VnTime" w:hAnsi=".VnTime"/>
      <w:szCs w:val="28"/>
    </w:rPr>
  </w:style>
  <w:style w:type="table" w:styleId="TableGrid">
    <w:name w:val="Table Grid"/>
    <w:basedOn w:val="TableNormal"/>
    <w:rsid w:val="00006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06BB4"/>
    <w:pPr>
      <w:spacing w:after="120" w:line="480" w:lineRule="auto"/>
    </w:pPr>
    <w:rPr>
      <w:rFonts w:ascii=".VnTime" w:hAnsi=".VnTime"/>
      <w:szCs w:val="28"/>
    </w:rPr>
  </w:style>
  <w:style w:type="paragraph" w:styleId="BodyTextIndent">
    <w:name w:val="Body Text Indent"/>
    <w:basedOn w:val="Normal"/>
    <w:link w:val="BodyTextIndentChar"/>
    <w:rsid w:val="00006BB4"/>
    <w:pPr>
      <w:ind w:firstLine="560"/>
      <w:jc w:val="both"/>
    </w:pPr>
    <w:rPr>
      <w:rFonts w:ascii=".VnTime" w:hAnsi=".VnTime"/>
    </w:rPr>
  </w:style>
  <w:style w:type="paragraph" w:styleId="BodyText">
    <w:name w:val="Body Text"/>
    <w:basedOn w:val="Normal"/>
    <w:rsid w:val="00006BB4"/>
    <w:pPr>
      <w:jc w:val="both"/>
    </w:pPr>
    <w:rPr>
      <w:rFonts w:ascii=".VnTime" w:hAnsi=".VnTime"/>
      <w:b/>
      <w:bCs/>
    </w:rPr>
  </w:style>
  <w:style w:type="paragraph" w:styleId="BodyText3">
    <w:name w:val="Body Text 3"/>
    <w:basedOn w:val="Normal"/>
    <w:rsid w:val="00006BB4"/>
    <w:pPr>
      <w:jc w:val="both"/>
    </w:pPr>
    <w:rPr>
      <w:rFonts w:ascii=".VnTime" w:hAnsi=".VnTime"/>
    </w:rPr>
  </w:style>
  <w:style w:type="character" w:customStyle="1" w:styleId="HeaderChar">
    <w:name w:val="Header Char"/>
    <w:link w:val="Header"/>
    <w:semiHidden/>
    <w:rsid w:val="00006BB4"/>
    <w:rPr>
      <w:rFonts w:ascii=".VnTime" w:hAnsi=".VnTime"/>
      <w:sz w:val="28"/>
      <w:szCs w:val="28"/>
      <w:lang w:val="en-US" w:eastAsia="en-US" w:bidi="ar-SA"/>
    </w:rPr>
  </w:style>
  <w:style w:type="character" w:customStyle="1" w:styleId="FooterChar">
    <w:name w:val="Footer Char"/>
    <w:link w:val="Footer"/>
    <w:rsid w:val="00006BB4"/>
    <w:rPr>
      <w:rFonts w:ascii=".VnTime" w:hAnsi=".VnTime"/>
      <w:sz w:val="28"/>
      <w:szCs w:val="28"/>
      <w:lang w:val="en-US" w:eastAsia="en-US" w:bidi="ar-SA"/>
    </w:rPr>
  </w:style>
  <w:style w:type="paragraph" w:customStyle="1" w:styleId="CharChar">
    <w:name w:val=" Char Char"/>
    <w:basedOn w:val="Normal"/>
    <w:autoRedefine/>
    <w:rsid w:val="008368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qFormat/>
    <w:rsid w:val="00953E4D"/>
    <w:rPr>
      <w:rFonts w:ascii="Calibri" w:eastAsia="Calibri" w:hAnsi="Calibri"/>
      <w:sz w:val="22"/>
      <w:szCs w:val="22"/>
    </w:rPr>
  </w:style>
  <w:style w:type="character" w:styleId="Strong">
    <w:name w:val="Strong"/>
    <w:uiPriority w:val="22"/>
    <w:qFormat/>
    <w:rsid w:val="00953E4D"/>
    <w:rPr>
      <w:b/>
      <w:bCs/>
    </w:rPr>
  </w:style>
  <w:style w:type="paragraph" w:styleId="NormalWeb">
    <w:name w:val="Normal (Web)"/>
    <w:basedOn w:val="Normal"/>
    <w:uiPriority w:val="99"/>
    <w:rsid w:val="00F6358F"/>
    <w:pPr>
      <w:spacing w:before="100" w:beforeAutospacing="1" w:after="100" w:afterAutospacing="1"/>
    </w:pPr>
    <w:rPr>
      <w:sz w:val="24"/>
    </w:rPr>
  </w:style>
  <w:style w:type="character" w:customStyle="1" w:styleId="Heading2Char">
    <w:name w:val="Heading 2 Char"/>
    <w:link w:val="Heading2"/>
    <w:semiHidden/>
    <w:rsid w:val="00B528A4"/>
    <w:rPr>
      <w:rFonts w:ascii="Cambria" w:eastAsia="Times New Roman" w:hAnsi="Cambria" w:cs="Times New Roman"/>
      <w:b/>
      <w:bCs/>
      <w:i/>
      <w:iCs/>
      <w:sz w:val="28"/>
      <w:szCs w:val="28"/>
    </w:rPr>
  </w:style>
  <w:style w:type="paragraph" w:styleId="ListParagraph">
    <w:name w:val="List Paragraph"/>
    <w:basedOn w:val="Normal"/>
    <w:uiPriority w:val="34"/>
    <w:qFormat/>
    <w:rsid w:val="00BD7ED9"/>
    <w:pPr>
      <w:ind w:left="720"/>
    </w:pPr>
    <w:rPr>
      <w:rFonts w:eastAsia="Calibri"/>
      <w:sz w:val="24"/>
    </w:rPr>
  </w:style>
  <w:style w:type="character" w:customStyle="1" w:styleId="BodyText2Char">
    <w:name w:val="Body Text 2 Char"/>
    <w:link w:val="BodyText2"/>
    <w:rsid w:val="000D4ADC"/>
    <w:rPr>
      <w:rFonts w:ascii=".VnTime" w:hAnsi=".VnTime"/>
      <w:sz w:val="28"/>
      <w:szCs w:val="28"/>
    </w:rPr>
  </w:style>
  <w:style w:type="character" w:customStyle="1" w:styleId="BodyTextIndentChar">
    <w:name w:val="Body Text Indent Char"/>
    <w:link w:val="BodyTextIndent"/>
    <w:rsid w:val="000D4ADC"/>
    <w:rPr>
      <w:rFonts w:ascii=".VnTime" w:hAnsi=".VnTime"/>
      <w:sz w:val="28"/>
      <w:szCs w:val="24"/>
    </w:rPr>
  </w:style>
  <w:style w:type="paragraph" w:styleId="BodyTextIndent3">
    <w:name w:val="Body Text Indent 3"/>
    <w:basedOn w:val="Normal"/>
    <w:rsid w:val="00BE5C4C"/>
    <w:pPr>
      <w:spacing w:after="120"/>
      <w:ind w:left="360"/>
    </w:pPr>
    <w:rPr>
      <w:sz w:val="16"/>
      <w:szCs w:val="16"/>
    </w:rPr>
  </w:style>
  <w:style w:type="character" w:customStyle="1" w:styleId="NoSpacingChar">
    <w:name w:val="No Spacing Char"/>
    <w:link w:val="NoSpacing"/>
    <w:rsid w:val="00F213C7"/>
    <w:rPr>
      <w:rFonts w:ascii="Calibri" w:eastAsia="Calibri" w:hAnsi="Calibri"/>
      <w:sz w:val="22"/>
      <w:szCs w:val="22"/>
      <w:lang w:val="en-US" w:eastAsia="en-US" w:bidi="ar-SA"/>
    </w:rPr>
  </w:style>
  <w:style w:type="paragraph" w:styleId="BalloonText">
    <w:name w:val="Balloon Text"/>
    <w:basedOn w:val="Normal"/>
    <w:link w:val="BalloonTextChar"/>
    <w:rsid w:val="00FA18CB"/>
    <w:rPr>
      <w:rFonts w:ascii="Segoe UI" w:hAnsi="Segoe UI" w:cs="Segoe UI"/>
      <w:sz w:val="18"/>
      <w:szCs w:val="18"/>
    </w:rPr>
  </w:style>
  <w:style w:type="character" w:customStyle="1" w:styleId="BalloonTextChar">
    <w:name w:val="Balloon Text Char"/>
    <w:link w:val="BalloonText"/>
    <w:rsid w:val="00FA1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7466">
      <w:bodyDiv w:val="1"/>
      <w:marLeft w:val="0"/>
      <w:marRight w:val="0"/>
      <w:marTop w:val="0"/>
      <w:marBottom w:val="0"/>
      <w:divBdr>
        <w:top w:val="none" w:sz="0" w:space="0" w:color="auto"/>
        <w:left w:val="none" w:sz="0" w:space="0" w:color="auto"/>
        <w:bottom w:val="none" w:sz="0" w:space="0" w:color="auto"/>
        <w:right w:val="none" w:sz="0" w:space="0" w:color="auto"/>
      </w:divBdr>
    </w:div>
    <w:div w:id="399597828">
      <w:bodyDiv w:val="1"/>
      <w:marLeft w:val="0"/>
      <w:marRight w:val="0"/>
      <w:marTop w:val="0"/>
      <w:marBottom w:val="0"/>
      <w:divBdr>
        <w:top w:val="none" w:sz="0" w:space="0" w:color="auto"/>
        <w:left w:val="none" w:sz="0" w:space="0" w:color="auto"/>
        <w:bottom w:val="none" w:sz="0" w:space="0" w:color="auto"/>
        <w:right w:val="none" w:sz="0" w:space="0" w:color="auto"/>
      </w:divBdr>
    </w:div>
    <w:div w:id="1065032483">
      <w:bodyDiv w:val="1"/>
      <w:marLeft w:val="0"/>
      <w:marRight w:val="0"/>
      <w:marTop w:val="0"/>
      <w:marBottom w:val="0"/>
      <w:divBdr>
        <w:top w:val="none" w:sz="0" w:space="0" w:color="auto"/>
        <w:left w:val="none" w:sz="0" w:space="0" w:color="auto"/>
        <w:bottom w:val="none" w:sz="0" w:space="0" w:color="auto"/>
        <w:right w:val="none" w:sz="0" w:space="0" w:color="auto"/>
      </w:divBdr>
    </w:div>
    <w:div w:id="1337810154">
      <w:bodyDiv w:val="1"/>
      <w:marLeft w:val="0"/>
      <w:marRight w:val="0"/>
      <w:marTop w:val="0"/>
      <w:marBottom w:val="0"/>
      <w:divBdr>
        <w:top w:val="none" w:sz="0" w:space="0" w:color="auto"/>
        <w:left w:val="none" w:sz="0" w:space="0" w:color="auto"/>
        <w:bottom w:val="none" w:sz="0" w:space="0" w:color="auto"/>
        <w:right w:val="none" w:sz="0" w:space="0" w:color="auto"/>
      </w:divBdr>
      <w:divsChild>
        <w:div w:id="1920480448">
          <w:marLeft w:val="547"/>
          <w:marRight w:val="0"/>
          <w:marTop w:val="115"/>
          <w:marBottom w:val="0"/>
          <w:divBdr>
            <w:top w:val="none" w:sz="0" w:space="0" w:color="auto"/>
            <w:left w:val="none" w:sz="0" w:space="0" w:color="auto"/>
            <w:bottom w:val="none" w:sz="0" w:space="0" w:color="auto"/>
            <w:right w:val="none" w:sz="0" w:space="0" w:color="auto"/>
          </w:divBdr>
        </w:div>
        <w:div w:id="2035574755">
          <w:marLeft w:val="547"/>
          <w:marRight w:val="0"/>
          <w:marTop w:val="115"/>
          <w:marBottom w:val="0"/>
          <w:divBdr>
            <w:top w:val="none" w:sz="0" w:space="0" w:color="auto"/>
            <w:left w:val="none" w:sz="0" w:space="0" w:color="auto"/>
            <w:bottom w:val="none" w:sz="0" w:space="0" w:color="auto"/>
            <w:right w:val="none" w:sz="0" w:space="0" w:color="auto"/>
          </w:divBdr>
        </w:div>
        <w:div w:id="2054882253">
          <w:marLeft w:val="547"/>
          <w:marRight w:val="0"/>
          <w:marTop w:val="115"/>
          <w:marBottom w:val="0"/>
          <w:divBdr>
            <w:top w:val="none" w:sz="0" w:space="0" w:color="auto"/>
            <w:left w:val="none" w:sz="0" w:space="0" w:color="auto"/>
            <w:bottom w:val="none" w:sz="0" w:space="0" w:color="auto"/>
            <w:right w:val="none" w:sz="0" w:space="0" w:color="auto"/>
          </w:divBdr>
        </w:div>
      </w:divsChild>
    </w:div>
    <w:div w:id="1619215815">
      <w:bodyDiv w:val="1"/>
      <w:marLeft w:val="0"/>
      <w:marRight w:val="0"/>
      <w:marTop w:val="0"/>
      <w:marBottom w:val="0"/>
      <w:divBdr>
        <w:top w:val="none" w:sz="0" w:space="0" w:color="auto"/>
        <w:left w:val="none" w:sz="0" w:space="0" w:color="auto"/>
        <w:bottom w:val="none" w:sz="0" w:space="0" w:color="auto"/>
        <w:right w:val="none" w:sz="0" w:space="0" w:color="auto"/>
      </w:divBdr>
    </w:div>
    <w:div w:id="1623072867">
      <w:bodyDiv w:val="1"/>
      <w:marLeft w:val="0"/>
      <w:marRight w:val="0"/>
      <w:marTop w:val="0"/>
      <w:marBottom w:val="0"/>
      <w:divBdr>
        <w:top w:val="none" w:sz="0" w:space="0" w:color="auto"/>
        <w:left w:val="none" w:sz="0" w:space="0" w:color="auto"/>
        <w:bottom w:val="none" w:sz="0" w:space="0" w:color="auto"/>
        <w:right w:val="none" w:sz="0" w:space="0" w:color="auto"/>
      </w:divBdr>
    </w:div>
    <w:div w:id="1669598189">
      <w:bodyDiv w:val="1"/>
      <w:marLeft w:val="0"/>
      <w:marRight w:val="0"/>
      <w:marTop w:val="0"/>
      <w:marBottom w:val="0"/>
      <w:divBdr>
        <w:top w:val="none" w:sz="0" w:space="0" w:color="auto"/>
        <w:left w:val="none" w:sz="0" w:space="0" w:color="auto"/>
        <w:bottom w:val="none" w:sz="0" w:space="0" w:color="auto"/>
        <w:right w:val="none" w:sz="0" w:space="0" w:color="auto"/>
      </w:divBdr>
    </w:div>
    <w:div w:id="1670714385">
      <w:bodyDiv w:val="1"/>
      <w:marLeft w:val="0"/>
      <w:marRight w:val="0"/>
      <w:marTop w:val="0"/>
      <w:marBottom w:val="0"/>
      <w:divBdr>
        <w:top w:val="none" w:sz="0" w:space="0" w:color="auto"/>
        <w:left w:val="none" w:sz="0" w:space="0" w:color="auto"/>
        <w:bottom w:val="none" w:sz="0" w:space="0" w:color="auto"/>
        <w:right w:val="none" w:sz="0" w:space="0" w:color="auto"/>
      </w:divBdr>
      <w:divsChild>
        <w:div w:id="499346509">
          <w:marLeft w:val="547"/>
          <w:marRight w:val="0"/>
          <w:marTop w:val="115"/>
          <w:marBottom w:val="0"/>
          <w:divBdr>
            <w:top w:val="none" w:sz="0" w:space="0" w:color="auto"/>
            <w:left w:val="none" w:sz="0" w:space="0" w:color="auto"/>
            <w:bottom w:val="none" w:sz="0" w:space="0" w:color="auto"/>
            <w:right w:val="none" w:sz="0" w:space="0" w:color="auto"/>
          </w:divBdr>
        </w:div>
        <w:div w:id="2144539341">
          <w:marLeft w:val="547"/>
          <w:marRight w:val="0"/>
          <w:marTop w:val="115"/>
          <w:marBottom w:val="0"/>
          <w:divBdr>
            <w:top w:val="none" w:sz="0" w:space="0" w:color="auto"/>
            <w:left w:val="none" w:sz="0" w:space="0" w:color="auto"/>
            <w:bottom w:val="none" w:sz="0" w:space="0" w:color="auto"/>
            <w:right w:val="none" w:sz="0" w:space="0" w:color="auto"/>
          </w:divBdr>
        </w:div>
      </w:divsChild>
    </w:div>
    <w:div w:id="1696688737">
      <w:bodyDiv w:val="1"/>
      <w:marLeft w:val="0"/>
      <w:marRight w:val="0"/>
      <w:marTop w:val="0"/>
      <w:marBottom w:val="0"/>
      <w:divBdr>
        <w:top w:val="none" w:sz="0" w:space="0" w:color="auto"/>
        <w:left w:val="none" w:sz="0" w:space="0" w:color="auto"/>
        <w:bottom w:val="none" w:sz="0" w:space="0" w:color="auto"/>
        <w:right w:val="none" w:sz="0" w:space="0" w:color="auto"/>
      </w:divBdr>
    </w:div>
    <w:div w:id="19758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2023-01-06T06:48:00Z</dcterms:created>
  <dc:creator>thuvienhoclieu.com</dc:creator>
  <dc:description>thuvienhoclieu.com</dc:description>
  <cp:keywords>thuvienhoclieu.com</cp:keywords>
  <dcterms:modified xsi:type="dcterms:W3CDTF">2023-01-06T06:48:00Z</dcterms:modified>
  <cp:revision>1</cp:revision>
  <dc:title>thuvienhoclieu.com</dc:title>
</cp:coreProperties>
</file>