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B9E5" w14:textId="77777777" w:rsidR="00114FF5" w:rsidRPr="00546997" w:rsidRDefault="00114FF5" w:rsidP="00546997">
      <w:pPr>
        <w:spacing w:line="360" w:lineRule="auto"/>
        <w:jc w:val="center"/>
        <w:rPr>
          <w:rFonts w:ascii="Times New Roman" w:hAnsi="Times New Roman" w:cs="Times New Roman"/>
          <w:b/>
          <w:bCs/>
          <w:color w:val="0070C0"/>
          <w:sz w:val="28"/>
          <w:szCs w:val="28"/>
        </w:rPr>
      </w:pPr>
      <w:r w:rsidRPr="00546997">
        <w:rPr>
          <w:rFonts w:ascii="Times New Roman" w:hAnsi="Times New Roman" w:cs="Times New Roman"/>
          <w:b/>
          <w:bCs/>
          <w:color w:val="0070C0"/>
          <w:sz w:val="28"/>
          <w:szCs w:val="28"/>
        </w:rPr>
        <w:t>Biện pháp liệt kê</w:t>
      </w:r>
    </w:p>
    <w:p w14:paraId="6237D96F" w14:textId="77777777" w:rsidR="00114FF5"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I. Biện pháp liệt kê là gì?</w:t>
      </w:r>
    </w:p>
    <w:p w14:paraId="6DD916AC" w14:textId="77777777" w:rsidR="000B3F95" w:rsidRPr="000B3F95" w:rsidRDefault="000B3F95" w:rsidP="00546997">
      <w:pPr>
        <w:spacing w:line="360" w:lineRule="auto"/>
        <w:jc w:val="both"/>
        <w:rPr>
          <w:rFonts w:ascii="Times New Roman" w:hAnsi="Times New Roman" w:cs="Times New Roman"/>
          <w:color w:val="000000" w:themeColor="text1"/>
          <w:sz w:val="28"/>
          <w:szCs w:val="28"/>
        </w:rPr>
      </w:pPr>
      <w:r w:rsidRPr="000B3F95">
        <w:rPr>
          <w:rFonts w:ascii="Times New Roman" w:hAnsi="Times New Roman" w:cs="Times New Roman"/>
          <w:color w:val="000000" w:themeColor="text1"/>
          <w:sz w:val="28"/>
          <w:szCs w:val="28"/>
        </w:rPr>
        <w:t>- Khái niệm: Liệt kê là biện pháp tu từ mà người nói, người viết sắp xếp nối tiếp các từ, cụm từ cùng loại trong cùng một câu, một đoạn để tạo nên ấn tượng mạnh, hiệu quả cao trong miêu tả, kể chuyện hoặc biểu lộ tình cảm, cảm xúc.</w:t>
      </w:r>
    </w:p>
    <w:p w14:paraId="3C47C117" w14:textId="77777777" w:rsidR="000B3F95" w:rsidRPr="000B3F95" w:rsidRDefault="000B3F95" w:rsidP="00546997">
      <w:pPr>
        <w:spacing w:line="360" w:lineRule="auto"/>
        <w:jc w:val="both"/>
        <w:rPr>
          <w:rFonts w:ascii="Times New Roman" w:hAnsi="Times New Roman" w:cs="Times New Roman"/>
          <w:color w:val="000000" w:themeColor="text1"/>
          <w:sz w:val="28"/>
          <w:szCs w:val="28"/>
        </w:rPr>
      </w:pPr>
      <w:r w:rsidRPr="000B3F95">
        <w:rPr>
          <w:rFonts w:ascii="Times New Roman" w:hAnsi="Times New Roman" w:cs="Times New Roman"/>
          <w:color w:val="000000" w:themeColor="text1"/>
          <w:sz w:val="28"/>
          <w:szCs w:val="28"/>
        </w:rPr>
        <w:t>- Ví dụ về biện pháp liệt kê:</w:t>
      </w:r>
    </w:p>
    <w:p w14:paraId="61A9F3B0" w14:textId="77777777" w:rsidR="000B3F95" w:rsidRPr="00546997" w:rsidRDefault="000B3F95" w:rsidP="00546997">
      <w:pPr>
        <w:spacing w:line="360" w:lineRule="auto"/>
        <w:jc w:val="both"/>
        <w:rPr>
          <w:rFonts w:ascii="Times New Roman" w:hAnsi="Times New Roman" w:cs="Times New Roman"/>
          <w:color w:val="000000" w:themeColor="text1"/>
          <w:sz w:val="28"/>
          <w:szCs w:val="28"/>
        </w:rPr>
      </w:pPr>
      <w:r w:rsidRPr="000B3F95">
        <w:rPr>
          <w:rFonts w:ascii="Times New Roman" w:hAnsi="Times New Roman" w:cs="Times New Roman"/>
          <w:b/>
          <w:bCs/>
          <w:i/>
          <w:iCs/>
          <w:color w:val="000000" w:themeColor="text1"/>
          <w:sz w:val="28"/>
          <w:szCs w:val="28"/>
        </w:rPr>
        <w:t>Dân tộc ta, nhân dân ta, non sông đất nước ta</w:t>
      </w:r>
      <w:r w:rsidRPr="000B3F95">
        <w:rPr>
          <w:rFonts w:ascii="Times New Roman" w:hAnsi="Times New Roman" w:cs="Times New Roman"/>
          <w:i/>
          <w:iCs/>
          <w:color w:val="000000" w:themeColor="text1"/>
          <w:sz w:val="28"/>
          <w:szCs w:val="28"/>
        </w:rPr>
        <w:t> đã sinh ra Hồ Chủ tịch, người anh hùng dân tộc vĩ đại, và chính Người làm rạng rỡ dân tộc ta, nhân dân ta và non sông, đất nước ta.</w:t>
      </w:r>
    </w:p>
    <w:p w14:paraId="3ABC2C16" w14:textId="4FF68DBE" w:rsidR="00114FF5"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II. Nhận biết đặc điểm của biện pháp liệt kê</w:t>
      </w:r>
    </w:p>
    <w:p w14:paraId="509DF54C"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Biện pháp liệt kê thể hiện bằng cách kể ra một chuỗi các đối tượng nhằm cung cấp thông tin cụ thể hơn cho câu.</w:t>
      </w:r>
    </w:p>
    <w:p w14:paraId="56D84112"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w:t>
      </w:r>
    </w:p>
    <w:p w14:paraId="41452EEC"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w:t>
      </w:r>
      <w:r w:rsidRPr="00546997">
        <w:rPr>
          <w:rStyle w:val="Emphasis"/>
          <w:rFonts w:eastAsiaTheme="majorEastAsia"/>
          <w:color w:val="000000"/>
          <w:sz w:val="28"/>
          <w:szCs w:val="28"/>
        </w:rPr>
        <w:t>Con vẫn đinh ninh khắc ghi công ơn sinh thành dưỡng dục của </w:t>
      </w:r>
      <w:r w:rsidRPr="00546997">
        <w:rPr>
          <w:rStyle w:val="Strong"/>
          <w:rFonts w:eastAsiaTheme="majorEastAsia"/>
          <w:i/>
          <w:iCs/>
          <w:color w:val="000000"/>
          <w:sz w:val="28"/>
          <w:szCs w:val="28"/>
        </w:rPr>
        <w:t>gia tộc, ông bà, cha mẹ, tổ tiên,</w:t>
      </w:r>
      <w:r w:rsidRPr="00546997">
        <w:rPr>
          <w:rStyle w:val="Emphasis"/>
          <w:rFonts w:eastAsiaTheme="majorEastAsia"/>
          <w:color w:val="000000"/>
          <w:sz w:val="28"/>
          <w:szCs w:val="28"/>
        </w:rPr>
        <w:t> con như thấy từ trong tâm linh, huyết mạch sự sinh sôi nẩy nở, phúc thọ an khang của cháu con đời đời nối tiếp trong cộng đồng dân tộc yêu thương.</w:t>
      </w:r>
    </w:p>
    <w:p w14:paraId="1625F658" w14:textId="77777777" w:rsidR="000B3F95" w:rsidRPr="00546997" w:rsidRDefault="000B3F95" w:rsidP="00546997">
      <w:pPr>
        <w:pStyle w:val="NormalWeb"/>
        <w:spacing w:before="0" w:beforeAutospacing="0" w:after="240" w:afterAutospacing="0" w:line="360" w:lineRule="auto"/>
        <w:ind w:left="48" w:right="48"/>
        <w:jc w:val="right"/>
        <w:rPr>
          <w:color w:val="000000"/>
          <w:sz w:val="28"/>
          <w:szCs w:val="28"/>
        </w:rPr>
      </w:pPr>
      <w:r w:rsidRPr="00546997">
        <w:rPr>
          <w:color w:val="000000"/>
          <w:sz w:val="28"/>
          <w:szCs w:val="28"/>
        </w:rPr>
        <w:t>(Ma Văn Kháng, </w:t>
      </w:r>
      <w:r w:rsidRPr="00546997">
        <w:rPr>
          <w:rStyle w:val="Emphasis"/>
          <w:rFonts w:eastAsiaTheme="majorEastAsia"/>
          <w:color w:val="000000"/>
          <w:sz w:val="28"/>
          <w:szCs w:val="28"/>
        </w:rPr>
        <w:t>Mùa lá rụng trong vườn</w:t>
      </w:r>
      <w:r w:rsidRPr="00546997">
        <w:rPr>
          <w:color w:val="000000"/>
          <w:sz w:val="28"/>
          <w:szCs w:val="28"/>
        </w:rPr>
        <w:t>)</w:t>
      </w:r>
    </w:p>
    <w:p w14:paraId="496842F1"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Thành phần liệt kê ở cuối câu thường được đặt sau dấu hai chấm. Trường hợp liệt kê chưa hết các đối tượng, người ta dùng dấu ba chấm hoặc kí hiệu,...</w:t>
      </w:r>
    </w:p>
    <w:p w14:paraId="3FDD0180"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w:t>
      </w:r>
    </w:p>
    <w:p w14:paraId="1C8F5F33"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w:t>
      </w:r>
      <w:r w:rsidRPr="00546997">
        <w:rPr>
          <w:rStyle w:val="Emphasis"/>
          <w:rFonts w:eastAsiaTheme="majorEastAsia"/>
          <w:color w:val="000000"/>
          <w:sz w:val="28"/>
          <w:szCs w:val="28"/>
        </w:rPr>
        <w:t>Người Huế có đủ cung bậc ngôn ngữ để diễn tả vị cay, bao gồm hết mọi giác quan, càng nói càng “sướng miệng”:</w:t>
      </w:r>
      <w:r w:rsidRPr="00546997">
        <w:rPr>
          <w:rStyle w:val="Strong"/>
          <w:rFonts w:eastAsiaTheme="majorEastAsia"/>
          <w:i/>
          <w:iCs/>
          <w:color w:val="000000"/>
          <w:sz w:val="28"/>
          <w:szCs w:val="28"/>
        </w:rPr>
        <w:t> cay phỏng miệng, cay xé lưỡi, cay điếc mũi, cay chảy nước mắt, cay toát mồ hôi, cay điếc tai, cay điếc óc,...</w:t>
      </w:r>
    </w:p>
    <w:p w14:paraId="4343D6E2" w14:textId="77777777" w:rsidR="000B3F95" w:rsidRPr="00546997" w:rsidRDefault="000B3F95" w:rsidP="00546997">
      <w:pPr>
        <w:pStyle w:val="NormalWeb"/>
        <w:spacing w:before="0" w:beforeAutospacing="0" w:after="240" w:afterAutospacing="0" w:line="360" w:lineRule="auto"/>
        <w:ind w:left="48" w:right="48"/>
        <w:jc w:val="right"/>
        <w:rPr>
          <w:color w:val="000000"/>
          <w:sz w:val="28"/>
          <w:szCs w:val="28"/>
        </w:rPr>
      </w:pPr>
      <w:r w:rsidRPr="00546997">
        <w:rPr>
          <w:color w:val="000000"/>
          <w:sz w:val="28"/>
          <w:szCs w:val="28"/>
        </w:rPr>
        <w:lastRenderedPageBreak/>
        <w:t>(Hoàng Phủ Ngọc Tường, </w:t>
      </w:r>
      <w:r w:rsidRPr="00546997">
        <w:rPr>
          <w:rStyle w:val="Emphasis"/>
          <w:rFonts w:eastAsiaTheme="majorEastAsia"/>
          <w:color w:val="000000"/>
          <w:sz w:val="28"/>
          <w:szCs w:val="28"/>
        </w:rPr>
        <w:t>Chuyện cơm hến</w:t>
      </w:r>
      <w:r w:rsidRPr="00546997">
        <w:rPr>
          <w:color w:val="000000"/>
          <w:sz w:val="28"/>
          <w:szCs w:val="28"/>
        </w:rPr>
        <w:t>)</w:t>
      </w:r>
    </w:p>
    <w:p w14:paraId="1C976E27"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Trong những trường hợp thể hiện cảm xúc của người viết, liệt kê được coi là một biện pháp tu từ.</w:t>
      </w:r>
    </w:p>
    <w:p w14:paraId="78697DAB"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w:t>
      </w:r>
    </w:p>
    <w:p w14:paraId="02070F79"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Emphasis"/>
          <w:rFonts w:eastAsiaTheme="majorEastAsia"/>
          <w:color w:val="000000"/>
          <w:sz w:val="28"/>
          <w:szCs w:val="28"/>
        </w:rPr>
        <w:t>+ Nhưng một điều bố thấy: khi nghe đến chuyện tuổi thơ của bố thì Khánh </w:t>
      </w:r>
      <w:r w:rsidRPr="00546997">
        <w:rPr>
          <w:rStyle w:val="Strong"/>
          <w:rFonts w:eastAsiaTheme="majorEastAsia"/>
          <w:i/>
          <w:iCs/>
          <w:color w:val="000000"/>
          <w:sz w:val="28"/>
          <w:szCs w:val="28"/>
        </w:rPr>
        <w:t>chớp chớp mắt, rồi mắt đỏ lên, đang nói nhiều, trở thành im lặng; đang nghịch ngợm rong chơi trở nên hiền hậu chuyên cần; bài tập nham nhở trở thành chỉn chu; đang ăn mặt lôi thôi, diêm dúa trở thành gọn gàng, giản dị,...</w:t>
      </w:r>
    </w:p>
    <w:p w14:paraId="63E93C4B"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(Duy Khán, </w:t>
      </w:r>
      <w:r w:rsidRPr="00546997">
        <w:rPr>
          <w:rStyle w:val="Emphasis"/>
          <w:rFonts w:eastAsiaTheme="majorEastAsia"/>
          <w:color w:val="000000"/>
          <w:sz w:val="28"/>
          <w:szCs w:val="28"/>
        </w:rPr>
        <w:t>Tuổi thơ im lặng</w:t>
      </w:r>
      <w:r w:rsidRPr="00546997">
        <w:rPr>
          <w:color w:val="000000"/>
          <w:sz w:val="28"/>
          <w:szCs w:val="28"/>
        </w:rPr>
        <w:t>)</w:t>
      </w:r>
    </w:p>
    <w:p w14:paraId="05BAF0F4"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Việc liệt kê nhiều khi không chỉ gói gọn trong một câu mà được triển khai trong nhiều câu của đoạn thơ hoặc đoạn văn.</w:t>
      </w:r>
    </w:p>
    <w:p w14:paraId="6FBA73BD"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w:t>
      </w:r>
    </w:p>
    <w:p w14:paraId="5EF71537"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Emphasis"/>
          <w:rFonts w:eastAsiaTheme="majorEastAsia"/>
          <w:color w:val="000000"/>
          <w:sz w:val="28"/>
          <w:szCs w:val="28"/>
        </w:rPr>
        <w:t>+ </w:t>
      </w:r>
      <w:r w:rsidRPr="00546997">
        <w:rPr>
          <w:rStyle w:val="Strong"/>
          <w:rFonts w:eastAsiaTheme="majorEastAsia"/>
          <w:i/>
          <w:iCs/>
          <w:color w:val="000000"/>
          <w:sz w:val="28"/>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14:paraId="47F5CD0D" w14:textId="77777777" w:rsidR="000B3F95" w:rsidRPr="00546997" w:rsidRDefault="000B3F95" w:rsidP="00546997">
      <w:pPr>
        <w:pStyle w:val="NormalWeb"/>
        <w:spacing w:before="0" w:beforeAutospacing="0" w:after="240" w:afterAutospacing="0" w:line="360" w:lineRule="auto"/>
        <w:ind w:left="48" w:right="48"/>
        <w:jc w:val="right"/>
        <w:rPr>
          <w:color w:val="000000"/>
          <w:sz w:val="28"/>
          <w:szCs w:val="28"/>
        </w:rPr>
      </w:pPr>
      <w:r w:rsidRPr="00546997">
        <w:rPr>
          <w:color w:val="000000"/>
          <w:sz w:val="28"/>
          <w:szCs w:val="28"/>
        </w:rPr>
        <w:t>(Thép Mới,</w:t>
      </w:r>
      <w:r w:rsidRPr="00546997">
        <w:rPr>
          <w:rStyle w:val="Emphasis"/>
          <w:rFonts w:eastAsiaTheme="majorEastAsia"/>
          <w:color w:val="000000"/>
          <w:sz w:val="28"/>
          <w:szCs w:val="28"/>
        </w:rPr>
        <w:t> Cây tre Việt Nam</w:t>
      </w:r>
      <w:r w:rsidRPr="00546997">
        <w:rPr>
          <w:color w:val="000000"/>
          <w:sz w:val="28"/>
          <w:szCs w:val="28"/>
        </w:rPr>
        <w:t>)</w:t>
      </w:r>
    </w:p>
    <w:p w14:paraId="30E5BB08" w14:textId="5DF07E72" w:rsidR="00114FF5"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III. Phân loại biện pháp liệt kê</w:t>
      </w:r>
    </w:p>
    <w:p w14:paraId="373945BA"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t>* Xét theo cấu tạo, </w:t>
      </w:r>
      <w:r w:rsidRPr="00546997">
        <w:rPr>
          <w:color w:val="000000"/>
          <w:sz w:val="28"/>
          <w:szCs w:val="28"/>
        </w:rPr>
        <w:t>có 2 kiểu liệt kê:</w:t>
      </w:r>
    </w:p>
    <w:p w14:paraId="2B34D49A"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t>- Liệt kê theo từng cặp:</w:t>
      </w:r>
      <w:r w:rsidRPr="00546997">
        <w:rPr>
          <w:color w:val="000000"/>
          <w:sz w:val="28"/>
          <w:szCs w:val="28"/>
        </w:rPr>
        <w:t>là kiểu liệt kê với các cặp từ đi liền với nhau.</w:t>
      </w:r>
    </w:p>
    <w:p w14:paraId="24CCDE3B"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 </w:t>
      </w:r>
      <w:r w:rsidRPr="00546997">
        <w:rPr>
          <w:rStyle w:val="Emphasis"/>
          <w:rFonts w:eastAsiaTheme="majorEastAsia"/>
          <w:color w:val="000000"/>
          <w:sz w:val="28"/>
          <w:szCs w:val="28"/>
        </w:rPr>
        <w:t>Toàn thể dân tộc Việt Nam quyết đem tất cả </w:t>
      </w:r>
      <w:r w:rsidRPr="00546997">
        <w:rPr>
          <w:rStyle w:val="Emphasis"/>
          <w:rFonts w:eastAsiaTheme="majorEastAsia"/>
          <w:b/>
          <w:bCs/>
          <w:color w:val="000000"/>
          <w:sz w:val="28"/>
          <w:szCs w:val="28"/>
        </w:rPr>
        <w:t>tinh thần và lực lượng, tính mạng và của cải </w:t>
      </w:r>
      <w:r w:rsidRPr="00546997">
        <w:rPr>
          <w:rStyle w:val="Emphasis"/>
          <w:rFonts w:eastAsiaTheme="majorEastAsia"/>
          <w:color w:val="000000"/>
          <w:sz w:val="28"/>
          <w:szCs w:val="28"/>
        </w:rPr>
        <w:t>để giữ vững quyền tự do, độc lập ấy. </w:t>
      </w:r>
      <w:r w:rsidRPr="00546997">
        <w:rPr>
          <w:color w:val="000000"/>
          <w:sz w:val="28"/>
          <w:szCs w:val="28"/>
        </w:rPr>
        <w:t>(Hồ Chí Minh)</w:t>
      </w:r>
    </w:p>
    <w:p w14:paraId="62763F72"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lastRenderedPageBreak/>
        <w:t>- Liệt kê không theo từng cặp: </w:t>
      </w:r>
      <w:r w:rsidRPr="00546997">
        <w:rPr>
          <w:color w:val="000000"/>
          <w:sz w:val="28"/>
          <w:szCs w:val="28"/>
        </w:rPr>
        <w:t>là kiểu liệt kê hàng loạt các sự vật, hiện tượng có điểm chung tương đồng.</w:t>
      </w:r>
    </w:p>
    <w:p w14:paraId="6D6CD33A"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 </w:t>
      </w:r>
      <w:r w:rsidRPr="00546997">
        <w:rPr>
          <w:rStyle w:val="Emphasis"/>
          <w:rFonts w:eastAsiaTheme="majorEastAsia"/>
          <w:b/>
          <w:bCs/>
          <w:color w:val="000000"/>
          <w:sz w:val="28"/>
          <w:szCs w:val="28"/>
        </w:rPr>
        <w:t>Một chiếc giường đơn, một ngọn đèn hoa kì trên chiếc chõng tre, bộ ấm tích, điếu bát.</w:t>
      </w:r>
      <w:r w:rsidRPr="00546997">
        <w:rPr>
          <w:color w:val="000000"/>
          <w:sz w:val="28"/>
          <w:szCs w:val="28"/>
        </w:rPr>
        <w:t>(Bảo Ninh)</w:t>
      </w:r>
    </w:p>
    <w:p w14:paraId="02F0379C"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t>* Xét về ý nghĩa, </w:t>
      </w:r>
      <w:r w:rsidRPr="00546997">
        <w:rPr>
          <w:color w:val="000000"/>
          <w:sz w:val="28"/>
          <w:szCs w:val="28"/>
        </w:rPr>
        <w:t>có 2 kiểu liệt kê:</w:t>
      </w:r>
    </w:p>
    <w:p w14:paraId="5491FF90"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t>- Liệt kê tăng tiến:</w:t>
      </w:r>
      <w:r w:rsidRPr="00546997">
        <w:rPr>
          <w:color w:val="000000"/>
          <w:sz w:val="28"/>
          <w:szCs w:val="28"/>
        </w:rPr>
        <w:t>là kiểu liệt kê theo một trình tự quy luật nhất định.</w:t>
      </w:r>
    </w:p>
    <w:p w14:paraId="00061162"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Ví dụ: </w:t>
      </w:r>
      <w:r w:rsidRPr="00546997">
        <w:rPr>
          <w:rStyle w:val="Emphasis"/>
          <w:rFonts w:eastAsiaTheme="majorEastAsia"/>
          <w:b/>
          <w:bCs/>
          <w:color w:val="000000"/>
          <w:sz w:val="28"/>
          <w:szCs w:val="28"/>
        </w:rPr>
        <w:t>Ai có súng dùng súng. Ai có gươm dùng gươm, không có gươm thì dùng cuốc, thuổng, gậy gộc.</w:t>
      </w:r>
      <w:r w:rsidRPr="00546997">
        <w:rPr>
          <w:rStyle w:val="Emphasis"/>
          <w:rFonts w:eastAsiaTheme="majorEastAsia"/>
          <w:color w:val="000000"/>
          <w:sz w:val="28"/>
          <w:szCs w:val="28"/>
        </w:rPr>
        <w:t> Ai cũng phải ra sức chống thực dân Pháp, cứu nước.</w:t>
      </w:r>
      <w:r w:rsidRPr="00546997">
        <w:rPr>
          <w:color w:val="000000"/>
          <w:sz w:val="28"/>
          <w:szCs w:val="28"/>
        </w:rPr>
        <w:t> (Hồ Chí Minh)</w:t>
      </w:r>
    </w:p>
    <w:p w14:paraId="03D58D75"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rStyle w:val="Strong"/>
          <w:rFonts w:eastAsiaTheme="majorEastAsia"/>
          <w:color w:val="000000"/>
          <w:sz w:val="28"/>
          <w:szCs w:val="28"/>
        </w:rPr>
        <w:t>- Liệt kê không tăng tiến: </w:t>
      </w:r>
      <w:r w:rsidRPr="00546997">
        <w:rPr>
          <w:color w:val="000000"/>
          <w:sz w:val="28"/>
          <w:szCs w:val="28"/>
        </w:rPr>
        <w:t>là việc liệt kê các thành phần có mối quan hệ bình đẳng. Ví dụ: </w:t>
      </w:r>
      <w:r w:rsidRPr="00546997">
        <w:rPr>
          <w:rStyle w:val="Emphasis"/>
          <w:rFonts w:eastAsiaTheme="majorEastAsia"/>
          <w:color w:val="000000"/>
          <w:sz w:val="28"/>
          <w:szCs w:val="28"/>
        </w:rPr>
        <w:t>Mặc dù ông xuống “kiềng” cùng với một nhóm khá đông trợ lí và trinh sát, mặc dù ông cũng trang bị và nai nịt như mọi người, </w:t>
      </w:r>
      <w:r w:rsidRPr="00546997">
        <w:rPr>
          <w:rStyle w:val="Strong"/>
          <w:rFonts w:eastAsiaTheme="majorEastAsia"/>
          <w:i/>
          <w:iCs/>
          <w:color w:val="000000"/>
          <w:sz w:val="28"/>
          <w:szCs w:val="28"/>
        </w:rPr>
        <w:t>tiểu liên AK, dép đúc, mũ cối, áo lính Tô Châu</w:t>
      </w:r>
      <w:r w:rsidRPr="00546997">
        <w:rPr>
          <w:rStyle w:val="Emphasis"/>
          <w:rFonts w:eastAsiaTheme="majorEastAsia"/>
          <w:color w:val="000000"/>
          <w:sz w:val="28"/>
          <w:szCs w:val="28"/>
        </w:rPr>
        <w:t>, nhưng trong bóng rừng nhập nhoạng tôi vẫn nhận ra ông ngay.</w:t>
      </w:r>
      <w:r w:rsidRPr="00546997">
        <w:rPr>
          <w:color w:val="000000"/>
          <w:sz w:val="28"/>
          <w:szCs w:val="28"/>
        </w:rPr>
        <w:t> (Bảo Ninh)</w:t>
      </w:r>
    </w:p>
    <w:p w14:paraId="05EB690F" w14:textId="0101954F" w:rsidR="00114FF5"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IV. Tác dụng của biện pháp liệt kê</w:t>
      </w:r>
    </w:p>
    <w:p w14:paraId="034F2C7F"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Làm tăng hiệu quả biểu đạt, diễn đạt, ngắn gọn, dễ hiểu.</w:t>
      </w:r>
    </w:p>
    <w:p w14:paraId="0F6AA628"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Nhấn mạnh ý, chứng minh cho nhận định của tác giả. Trong văn học, liệt kê được sử dụng như một phép tu từ.</w:t>
      </w:r>
    </w:p>
    <w:p w14:paraId="7123EDEC" w14:textId="3819F2B8" w:rsidR="00114FF5"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V. Lưu ý khi sử dụng phép liệt kê</w:t>
      </w:r>
    </w:p>
    <w:p w14:paraId="444A40A8"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Tất cả các từ được liệt kê phải có chung một chủ đề hoặc một ý nghĩa chung cụ thể.</w:t>
      </w:r>
    </w:p>
    <w:p w14:paraId="6F9F4F69"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t>- Phương pháp tăng dần yêu cầu xác định đúng thứ tự từ thấp đến cao.</w:t>
      </w:r>
    </w:p>
    <w:p w14:paraId="4DB65BF1"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color w:val="000000"/>
          <w:sz w:val="28"/>
          <w:szCs w:val="28"/>
        </w:rPr>
        <w:lastRenderedPageBreak/>
        <w:t>- Các từ phải được phân tách bằng dấu phẩy, dấu chấm phẩy hoặc kết hợp từ “như”, “với”, “và”, “cùng”,...</w:t>
      </w:r>
    </w:p>
    <w:p w14:paraId="21E6C412" w14:textId="7DE0CBD2" w:rsidR="000F23B7" w:rsidRPr="00546997" w:rsidRDefault="00114FF5" w:rsidP="00546997">
      <w:pPr>
        <w:spacing w:line="360" w:lineRule="auto"/>
        <w:jc w:val="both"/>
        <w:rPr>
          <w:rFonts w:ascii="Times New Roman" w:hAnsi="Times New Roman" w:cs="Times New Roman"/>
          <w:b/>
          <w:bCs/>
          <w:color w:val="00B050"/>
          <w:sz w:val="28"/>
          <w:szCs w:val="28"/>
        </w:rPr>
      </w:pPr>
      <w:r w:rsidRPr="00546997">
        <w:rPr>
          <w:rFonts w:ascii="Times New Roman" w:hAnsi="Times New Roman" w:cs="Times New Roman"/>
          <w:b/>
          <w:bCs/>
          <w:color w:val="00B050"/>
          <w:sz w:val="28"/>
          <w:szCs w:val="28"/>
        </w:rPr>
        <w:t>VI. Bài tập về biện pháp liệt kê</w:t>
      </w:r>
    </w:p>
    <w:p w14:paraId="14129B21" w14:textId="77777777" w:rsidR="000B3F95" w:rsidRPr="00546997" w:rsidRDefault="000B3F95" w:rsidP="00546997">
      <w:pPr>
        <w:pStyle w:val="NormalWeb"/>
        <w:spacing w:before="0" w:beforeAutospacing="0" w:after="240" w:afterAutospacing="0" w:line="360" w:lineRule="auto"/>
        <w:ind w:left="48" w:right="48"/>
        <w:jc w:val="both"/>
        <w:rPr>
          <w:color w:val="000000"/>
          <w:sz w:val="28"/>
          <w:szCs w:val="28"/>
        </w:rPr>
      </w:pPr>
      <w:r w:rsidRPr="00546997">
        <w:rPr>
          <w:b/>
          <w:bCs/>
          <w:color w:val="000000" w:themeColor="text1"/>
          <w:sz w:val="28"/>
          <w:szCs w:val="28"/>
        </w:rPr>
        <w:t xml:space="preserve">Bài 1. </w:t>
      </w:r>
      <w:r w:rsidRPr="00546997">
        <w:rPr>
          <w:color w:val="000000"/>
          <w:sz w:val="28"/>
          <w:szCs w:val="28"/>
        </w:rPr>
        <w:t>Chỉ ra biện pháp liệt kê trong các trường hợp sau. Xác định xem đây là kiểu liệt kê theo từng cặp hay không theo từng cặp; kiểu liệt kê tăng tiến hay không tăng tiến.</w:t>
      </w:r>
    </w:p>
    <w:p w14:paraId="28D5FDAF"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a. </w:t>
      </w:r>
      <w:r w:rsidRPr="000B3F95">
        <w:rPr>
          <w:rFonts w:ascii="Times New Roman" w:eastAsia="Times New Roman" w:hAnsi="Times New Roman" w:cs="Times New Roman"/>
          <w:i/>
          <w:iCs/>
          <w:color w:val="000000"/>
          <w:kern w:val="0"/>
          <w:sz w:val="28"/>
          <w:szCs w:val="28"/>
          <w:lang w:eastAsia="en-SG"/>
          <w14:ligatures w14:val="none"/>
        </w:rPr>
        <w:t>Mỹ Tân, Mỹ Phú, Mỹ Hòa</w:t>
      </w:r>
    </w:p>
    <w:p w14:paraId="3471DAFF"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Ba làng nhập lại không ra cái làng nào.</w:t>
      </w:r>
    </w:p>
    <w:p w14:paraId="0EEB39DD"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b. </w:t>
      </w:r>
      <w:r w:rsidRPr="000B3F95">
        <w:rPr>
          <w:rFonts w:ascii="Times New Roman" w:eastAsia="Times New Roman" w:hAnsi="Times New Roman" w:cs="Times New Roman"/>
          <w:i/>
          <w:iCs/>
          <w:color w:val="000000"/>
          <w:kern w:val="0"/>
          <w:sz w:val="28"/>
          <w:szCs w:val="28"/>
          <w:lang w:eastAsia="en-SG"/>
          <w14:ligatures w14:val="none"/>
        </w:rPr>
        <w:t>Tuồng này có một ông vua; hai ông quan – một nịnh, một trung; một anh hề; một ái khanh; một thằng quân.</w:t>
      </w:r>
    </w:p>
    <w:p w14:paraId="711782DD"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c. </w:t>
      </w:r>
      <w:r w:rsidRPr="000B3F95">
        <w:rPr>
          <w:rFonts w:ascii="Times New Roman" w:eastAsia="Times New Roman" w:hAnsi="Times New Roman" w:cs="Times New Roman"/>
          <w:i/>
          <w:iCs/>
          <w:color w:val="000000"/>
          <w:kern w:val="0"/>
          <w:sz w:val="28"/>
          <w:szCs w:val="28"/>
          <w:lang w:eastAsia="en-SG"/>
          <w14:ligatures w14:val="none"/>
        </w:rPr>
        <w:t>Chú dạy chúng tôi thay nhau đóng vai nịnh, vai trung, vai hề, vai quân.</w:t>
      </w:r>
    </w:p>
    <w:p w14:paraId="2E043F3D"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d. </w:t>
      </w:r>
      <w:r w:rsidRPr="000B3F95">
        <w:rPr>
          <w:rFonts w:ascii="Times New Roman" w:eastAsia="Times New Roman" w:hAnsi="Times New Roman" w:cs="Times New Roman"/>
          <w:i/>
          <w:iCs/>
          <w:color w:val="000000"/>
          <w:kern w:val="0"/>
          <w:sz w:val="28"/>
          <w:szCs w:val="28"/>
          <w:lang w:eastAsia="en-SG"/>
          <w14:ligatures w14:val="none"/>
        </w:rPr>
        <w:t>Già trẻ bé lớn ai cũng nôn nao với tiếng trống rao hàng của chiếc xe ngựa chạy qua đường.</w:t>
      </w:r>
    </w:p>
    <w:p w14:paraId="73FAD0D0"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e. </w:t>
      </w:r>
      <w:r w:rsidRPr="000B3F95">
        <w:rPr>
          <w:rFonts w:ascii="Times New Roman" w:eastAsia="Times New Roman" w:hAnsi="Times New Roman" w:cs="Times New Roman"/>
          <w:i/>
          <w:iCs/>
          <w:color w:val="000000"/>
          <w:kern w:val="0"/>
          <w:sz w:val="28"/>
          <w:szCs w:val="28"/>
          <w:lang w:eastAsia="en-SG"/>
          <w14:ligatures w14:val="none"/>
        </w:rPr>
        <w:t>Thằng Cò đội cái thúng to tướng, trong thúng đựng một vò nước, mấy gói cơm nắm và cái áo ướt mồ hôi nó vừa cởi ra cuộn lại, trên thúng úp chiếc nón lá rách.</w:t>
      </w:r>
    </w:p>
    <w:p w14:paraId="7829AA9A"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b/>
          <w:bCs/>
          <w:color w:val="000000"/>
          <w:kern w:val="0"/>
          <w:sz w:val="28"/>
          <w:szCs w:val="28"/>
          <w:lang w:eastAsia="en-SG"/>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
        <w:gridCol w:w="4105"/>
        <w:gridCol w:w="4296"/>
      </w:tblGrid>
      <w:tr w:rsidR="000B3F95" w:rsidRPr="000B3F95" w14:paraId="4673B861"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82DDA3"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b/>
                <w:bCs/>
                <w:color w:val="000000"/>
                <w:kern w:val="0"/>
                <w:sz w:val="28"/>
                <w:szCs w:val="28"/>
                <w:lang w:eastAsia="en-SG"/>
                <w14:ligatures w14:val="none"/>
              </w:rPr>
              <w:t>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7DB49E"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b/>
                <w:bCs/>
                <w:color w:val="000000"/>
                <w:kern w:val="0"/>
                <w:sz w:val="28"/>
                <w:szCs w:val="28"/>
                <w:lang w:eastAsia="en-SG"/>
                <w14:ligatures w14:val="none"/>
              </w:rPr>
              <w:t>Biện pháp liệt kê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86FBB9"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b/>
                <w:bCs/>
                <w:color w:val="000000"/>
                <w:kern w:val="0"/>
                <w:sz w:val="28"/>
                <w:szCs w:val="28"/>
                <w:lang w:eastAsia="en-SG"/>
                <w14:ligatures w14:val="none"/>
              </w:rPr>
              <w:t>Kiểu liệt kê</w:t>
            </w:r>
          </w:p>
        </w:tc>
      </w:tr>
      <w:tr w:rsidR="000B3F95" w:rsidRPr="000B3F95" w14:paraId="485C07E5"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7548B6"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736867"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Mỹ Tân, Mỹ Phú, Mỹ Hòa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78FBAD"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Liệt kê không theo từng cặp, không tăng tiến.</w:t>
            </w:r>
          </w:p>
        </w:tc>
      </w:tr>
      <w:tr w:rsidR="000B3F95" w:rsidRPr="000B3F95" w14:paraId="56E1B9D1"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A7B356"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lastRenderedPageBreak/>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7A73B"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một ông vua; hai ông quan – một nịnh, một trung; một anh hề; một ái khanh; một thằng quân.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F77D17"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Liệt kê không theo từng cặp, không tăng tiến.</w:t>
            </w:r>
          </w:p>
          <w:p w14:paraId="1286C289"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 Lưu ý: Trong ngữ liệu b, có một phép liệt kê (một nịnh, một trung) nằm trong phép liệt kê lớn hơn.</w:t>
            </w:r>
          </w:p>
        </w:tc>
      </w:tr>
      <w:tr w:rsidR="000B3F95" w:rsidRPr="000B3F95" w14:paraId="2238F1B8"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A25BAC"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A399AB"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vai nịnh, vai trung, vai hề, vai quân.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4B1A32"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Liệt kê không theo từng cặp, không tăng tiến.</w:t>
            </w:r>
          </w:p>
        </w:tc>
      </w:tr>
      <w:tr w:rsidR="000B3F95" w:rsidRPr="000B3F95" w14:paraId="7EE1D248"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DD590"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6FE95"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Già trẻ bé lớn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316AFA"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Liệt kê không theo từng cặp, tăng tiến.</w:t>
            </w:r>
          </w:p>
        </w:tc>
      </w:tr>
      <w:tr w:rsidR="000B3F95" w:rsidRPr="000B3F95" w14:paraId="61357EB7" w14:textId="77777777" w:rsidTr="000B3F9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4D0FB7" w14:textId="77777777" w:rsidR="000B3F95" w:rsidRPr="000B3F95" w:rsidRDefault="000B3F95" w:rsidP="00546997">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60A72F"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i/>
                <w:iCs/>
                <w:color w:val="000000"/>
                <w:kern w:val="0"/>
                <w:sz w:val="28"/>
                <w:szCs w:val="28"/>
                <w:lang w:eastAsia="en-SG"/>
                <w14:ligatures w14:val="none"/>
              </w:rPr>
              <w:t>một vò nước, mấy gói cơm nắm và cái áo ướt mồ hôi nó vừa cởi ra cuộn lại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FAAFC2" w14:textId="77777777" w:rsidR="000B3F95" w:rsidRPr="000B3F95" w:rsidRDefault="000B3F95" w:rsidP="00546997">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0B3F95">
              <w:rPr>
                <w:rFonts w:ascii="Times New Roman" w:eastAsia="Times New Roman" w:hAnsi="Times New Roman" w:cs="Times New Roman"/>
                <w:color w:val="000000"/>
                <w:kern w:val="0"/>
                <w:sz w:val="28"/>
                <w:szCs w:val="28"/>
                <w:lang w:eastAsia="en-SG"/>
                <w14:ligatures w14:val="none"/>
              </w:rPr>
              <w:t>Liệt kê không theo từng cặp, không tăng tiến</w:t>
            </w:r>
          </w:p>
        </w:tc>
      </w:tr>
    </w:tbl>
    <w:p w14:paraId="510EB5A1" w14:textId="5C4B1921" w:rsidR="000B3F95" w:rsidRPr="00546997" w:rsidRDefault="000B3F95" w:rsidP="00546997">
      <w:pPr>
        <w:spacing w:line="360" w:lineRule="auto"/>
        <w:jc w:val="both"/>
        <w:rPr>
          <w:rFonts w:ascii="Times New Roman" w:hAnsi="Times New Roman" w:cs="Times New Roman"/>
          <w:sz w:val="28"/>
          <w:szCs w:val="28"/>
        </w:rPr>
      </w:pPr>
    </w:p>
    <w:p w14:paraId="0F0F17AA" w14:textId="77777777" w:rsidR="00546997" w:rsidRPr="00546997" w:rsidRDefault="000B3F95" w:rsidP="00546997">
      <w:pPr>
        <w:pStyle w:val="NormalWeb"/>
        <w:shd w:val="clear" w:color="auto" w:fill="FFFFFF"/>
        <w:spacing w:before="0" w:beforeAutospacing="0" w:after="0" w:afterAutospacing="0" w:line="360" w:lineRule="auto"/>
        <w:jc w:val="both"/>
        <w:rPr>
          <w:sz w:val="28"/>
          <w:szCs w:val="28"/>
        </w:rPr>
      </w:pPr>
      <w:r w:rsidRPr="00546997">
        <w:rPr>
          <w:b/>
          <w:bCs/>
          <w:sz w:val="28"/>
          <w:szCs w:val="28"/>
        </w:rPr>
        <w:t xml:space="preserve">Bài 2. </w:t>
      </w:r>
      <w:r w:rsidR="00546997" w:rsidRPr="00546997">
        <w:rPr>
          <w:rStyle w:val="Strong"/>
          <w:rFonts w:eastAsiaTheme="majorEastAsia"/>
          <w:sz w:val="28"/>
          <w:szCs w:val="28"/>
          <w:bdr w:val="none" w:sz="0" w:space="0" w:color="auto" w:frame="1"/>
        </w:rPr>
        <w:t> </w:t>
      </w:r>
      <w:r w:rsidR="00546997" w:rsidRPr="00546997">
        <w:rPr>
          <w:sz w:val="28"/>
          <w:szCs w:val="28"/>
        </w:rPr>
        <w:t>Hãy xác định biện pháp liệt kê và tác dụng của nó:</w:t>
      </w:r>
    </w:p>
    <w:p w14:paraId="510B82EA" w14:textId="20646902"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a</w:t>
      </w:r>
      <w:r>
        <w:rPr>
          <w:sz w:val="28"/>
          <w:szCs w:val="28"/>
        </w:rPr>
        <w:t>.</w:t>
      </w:r>
    </w:p>
    <w:p w14:paraId="41AA20A7"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Cây tre Việt Nam! Cây tre xanh, nhũn nhặn, ngay thẳng, thủy chung, can đảm, cây tre mang những đức tính của người hiền là tượng trưng cao quý của dân tộc Việt Nam.</w:t>
      </w:r>
    </w:p>
    <w:p w14:paraId="36B371BF" w14:textId="48942AAC"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b</w:t>
      </w:r>
      <w:r>
        <w:rPr>
          <w:sz w:val="28"/>
          <w:szCs w:val="28"/>
        </w:rPr>
        <w:t>.</w:t>
      </w:r>
    </w:p>
    <w:p w14:paraId="1D1F8661"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Tàu qua những sớm, những chiều</w:t>
      </w:r>
    </w:p>
    <w:p w14:paraId="5D72F07B"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Những sông, những núi, những đèo tàu qua…</w:t>
      </w:r>
    </w:p>
    <w:p w14:paraId="1D809632" w14:textId="6A776D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c</w:t>
      </w:r>
      <w:r>
        <w:rPr>
          <w:sz w:val="28"/>
          <w:szCs w:val="28"/>
        </w:rPr>
        <w:t>.</w:t>
      </w:r>
    </w:p>
    <w:p w14:paraId="690ECB23"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Tin vui chiến thắng trăm miền</w:t>
      </w:r>
    </w:p>
    <w:p w14:paraId="7793E8C9"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Hòa Bình, Tây Bắc, Điện Biên vui về.</w:t>
      </w:r>
    </w:p>
    <w:p w14:paraId="00565684" w14:textId="1F8E259A"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d</w:t>
      </w:r>
      <w:r>
        <w:rPr>
          <w:sz w:val="28"/>
          <w:szCs w:val="28"/>
        </w:rPr>
        <w:t>.</w:t>
      </w:r>
    </w:p>
    <w:p w14:paraId="0B41C439"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Của ong bướm này đây tuần tháng mật</w:t>
      </w:r>
    </w:p>
    <w:p w14:paraId="75117002"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lastRenderedPageBreak/>
        <w:t>Này đây hoa của đồng nội xanh rì</w:t>
      </w:r>
    </w:p>
    <w:p w14:paraId="3902F8E0"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Này đây lá của cành tơ phơ phất</w:t>
      </w:r>
    </w:p>
    <w:p w14:paraId="4212732E"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Của yến anh này đây khúc tình si</w:t>
      </w:r>
    </w:p>
    <w:p w14:paraId="58D98254"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Và này đây ánh sáng chớp hàng mi…</w:t>
      </w:r>
    </w:p>
    <w:p w14:paraId="544E5F3C"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b/>
          <w:bCs/>
          <w:sz w:val="28"/>
          <w:szCs w:val="28"/>
        </w:rPr>
        <w:t>Trả lời</w:t>
      </w:r>
      <w:r w:rsidRPr="00546997">
        <w:rPr>
          <w:rFonts w:ascii="Times New Roman" w:hAnsi="Times New Roman" w:cs="Times New Roman"/>
          <w:sz w:val="28"/>
          <w:szCs w:val="28"/>
        </w:rPr>
        <w:t xml:space="preserve">: </w:t>
      </w:r>
    </w:p>
    <w:p w14:paraId="0F96B849" w14:textId="49569505"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a</w:t>
      </w:r>
      <w:r>
        <w:rPr>
          <w:sz w:val="28"/>
          <w:szCs w:val="28"/>
        </w:rPr>
        <w:t xml:space="preserve">. </w:t>
      </w:r>
      <w:r w:rsidRPr="00546997">
        <w:rPr>
          <w:sz w:val="28"/>
          <w:szCs w:val="28"/>
        </w:rPr>
        <w:t>Liệt kê những đức tính đáng quý của cây tre cũng chính là đức tính đáng quý của con người.</w:t>
      </w:r>
    </w:p>
    <w:p w14:paraId="242886A3" w14:textId="47A97C15"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b</w:t>
      </w:r>
      <w:r>
        <w:rPr>
          <w:sz w:val="28"/>
          <w:szCs w:val="28"/>
        </w:rPr>
        <w:t>.</w:t>
      </w:r>
      <w:r w:rsidRPr="00546997">
        <w:rPr>
          <w:sz w:val="28"/>
          <w:szCs w:val="28"/>
        </w:rPr>
        <w:t xml:space="preserve"> Liệt kê những điểm đến cũng chính là hành trình của con tàu.</w:t>
      </w:r>
    </w:p>
    <w:p w14:paraId="41C1E4F2" w14:textId="7658202D"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Pr>
          <w:sz w:val="28"/>
          <w:szCs w:val="28"/>
        </w:rPr>
        <w:t>c.</w:t>
      </w:r>
      <w:r w:rsidRPr="00546997">
        <w:rPr>
          <w:sz w:val="28"/>
          <w:szCs w:val="28"/>
        </w:rPr>
        <w:t xml:space="preserve"> Liệt kê chiến thắng vẻ vang của quân ta</w:t>
      </w:r>
    </w:p>
    <w:p w14:paraId="4678E790"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d. Liệt kê: ong bướm, hoa, lá, yến anh, ánh sáng, tháng giêng</w:t>
      </w:r>
    </w:p>
    <w:p w14:paraId="27585C60"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 Tác dụng : Cho thấy bức tranh thiên nhiên mùa xuân tươi đẹp có sự hài hòa cả về đường nét, màu sắc và sức sống căng tràn của cảnh vật . Qua đó thể hiện tình yêu mùa xuân , yêu cuộc sống trần thế tha thiết của tác giả .</w:t>
      </w:r>
    </w:p>
    <w:p w14:paraId="459F2F56"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b/>
          <w:bCs/>
          <w:sz w:val="28"/>
          <w:szCs w:val="28"/>
        </w:rPr>
        <w:t xml:space="preserve">Bài 3. </w:t>
      </w:r>
      <w:r w:rsidRPr="00546997">
        <w:rPr>
          <w:sz w:val="28"/>
          <w:szCs w:val="28"/>
          <w:bdr w:val="none" w:sz="0" w:space="0" w:color="auto" w:frame="1"/>
        </w:rPr>
        <w:t>Tìm và chỉ ra các phép liệt kê có trong các ví dụ sau:</w:t>
      </w:r>
    </w:p>
    <w:p w14:paraId="06E7DBB3" w14:textId="7665C14E"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a</w:t>
      </w:r>
      <w:r>
        <w:rPr>
          <w:sz w:val="28"/>
          <w:szCs w:val="28"/>
          <w:bdr w:val="none" w:sz="0" w:space="0" w:color="auto" w:frame="1"/>
        </w:rPr>
        <w:t>.</w:t>
      </w:r>
      <w:r w:rsidRPr="00546997">
        <w:rPr>
          <w:sz w:val="28"/>
          <w:szCs w:val="28"/>
          <w:bdr w:val="none" w:sz="0" w:space="0" w:color="auto" w:frame="1"/>
        </w:rPr>
        <w:t xml:space="preserve"> Trong miêu tả, người ta thường hay so sánh. So sánh thì vô cùng: Cậu ta mới chừng ấy tuổi mà trông như một cụ già. Đấy là so sánh người với người. Có khi so sánh người với các con vật: Trông anh ta như một con gấu. Có khi so sánh người với cây, với hoa: Cô gái vẻ mảnh mai, yểu điệu như một cây liễu.</w:t>
      </w:r>
    </w:p>
    <w:p w14:paraId="07E41342" w14:textId="2F0B965E"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b</w:t>
      </w:r>
      <w:r>
        <w:rPr>
          <w:sz w:val="28"/>
          <w:szCs w:val="28"/>
          <w:bdr w:val="none" w:sz="0" w:space="0" w:color="auto" w:frame="1"/>
        </w:rPr>
        <w:t>.</w:t>
      </w:r>
      <w:r w:rsidRPr="00546997">
        <w:rPr>
          <w:sz w:val="28"/>
          <w:szCs w:val="28"/>
          <w:bdr w:val="none" w:sz="0" w:space="0" w:color="auto" w:frame="1"/>
        </w:rPr>
        <w:t xml:space="preserve"> Trong tiếng gió thổi ta nghe tiếng thông reo, tiếng sóng vỗ, tiếng ve ran và cả tiếng máy, tiếng xe, tiếng cần trục từ trên các tầng than, bến cảng vọng lại. Những âm thanh của sự sống trăm ngả tụ về, theo gió ngân lên vang vọng.</w:t>
      </w:r>
    </w:p>
    <w:p w14:paraId="3736DCDE" w14:textId="595B0AF4" w:rsid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c</w:t>
      </w:r>
      <w:r>
        <w:rPr>
          <w:sz w:val="28"/>
          <w:szCs w:val="28"/>
          <w:bdr w:val="none" w:sz="0" w:space="0" w:color="auto" w:frame="1"/>
        </w:rPr>
        <w:t>.</w:t>
      </w:r>
      <w:r w:rsidRPr="00546997">
        <w:rPr>
          <w:sz w:val="28"/>
          <w:szCs w:val="28"/>
          <w:bdr w:val="none" w:sz="0" w:space="0" w:color="auto" w:frame="1"/>
        </w:rPr>
        <w:t xml:space="preserve"> Lúc ấy</w:t>
      </w:r>
    </w:p>
    <w:p w14:paraId="5EE2D201" w14:textId="77777777" w:rsid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Cả công trường đang ngủ cạnh dòng sông</w:t>
      </w:r>
    </w:p>
    <w:p w14:paraId="2C7BD695" w14:textId="77777777" w:rsid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Những tháp khoan nhô lên trời ngẫm nghĩ</w:t>
      </w:r>
    </w:p>
    <w:p w14:paraId="66527011" w14:textId="77777777" w:rsid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Những xe ủi, xe ben sóng vai nhau nằm nghỉ</w:t>
      </w:r>
    </w:p>
    <w:p w14:paraId="75E04C35" w14:textId="77777777" w:rsid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Chỉ có tiếng đàn ngân nga</w:t>
      </w:r>
    </w:p>
    <w:p w14:paraId="53C38B6A" w14:textId="38D8848A" w:rsidR="00546997" w:rsidRPr="00546997" w:rsidRDefault="00546997" w:rsidP="00546997">
      <w:pPr>
        <w:pStyle w:val="NormalWeb"/>
        <w:shd w:val="clear" w:color="auto" w:fill="FFFFFF"/>
        <w:spacing w:before="0" w:beforeAutospacing="0" w:after="0" w:afterAutospacing="0" w:line="360" w:lineRule="auto"/>
        <w:jc w:val="both"/>
        <w:rPr>
          <w:sz w:val="28"/>
          <w:szCs w:val="28"/>
          <w:bdr w:val="none" w:sz="0" w:space="0" w:color="auto" w:frame="1"/>
        </w:rPr>
      </w:pPr>
      <w:r w:rsidRPr="00546997">
        <w:rPr>
          <w:sz w:val="28"/>
          <w:szCs w:val="28"/>
          <w:bdr w:val="none" w:sz="0" w:space="0" w:color="auto" w:frame="1"/>
        </w:rPr>
        <w:t>Với một dòng trăng lấp loáng sông Đà.</w:t>
      </w:r>
    </w:p>
    <w:p w14:paraId="0FC84371"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rStyle w:val="Strong"/>
          <w:rFonts w:eastAsiaTheme="majorEastAsia"/>
          <w:sz w:val="28"/>
          <w:szCs w:val="28"/>
          <w:bdr w:val="none" w:sz="0" w:space="0" w:color="auto" w:frame="1"/>
        </w:rPr>
        <w:t>Trả lời:</w:t>
      </w:r>
    </w:p>
    <w:p w14:paraId="10D0090A" w14:textId="5CDB8783"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lastRenderedPageBreak/>
        <w:t>a</w:t>
      </w:r>
      <w:r w:rsidR="007E0A2F">
        <w:rPr>
          <w:sz w:val="28"/>
          <w:szCs w:val="28"/>
          <w:bdr w:val="none" w:sz="0" w:space="0" w:color="auto" w:frame="1"/>
        </w:rPr>
        <w:t>.</w:t>
      </w:r>
      <w:r w:rsidRPr="00546997">
        <w:rPr>
          <w:sz w:val="28"/>
          <w:szCs w:val="28"/>
          <w:bdr w:val="none" w:sz="0" w:space="0" w:color="auto" w:frame="1"/>
        </w:rPr>
        <w:t xml:space="preserve"> Liệt kê: </w:t>
      </w:r>
      <w:r w:rsidRPr="00CD788E">
        <w:rPr>
          <w:i/>
          <w:iCs/>
          <w:sz w:val="28"/>
          <w:szCs w:val="28"/>
          <w:bdr w:val="none" w:sz="0" w:space="0" w:color="auto" w:frame="1"/>
        </w:rPr>
        <w:t>mảnh mai, yểu điệu</w:t>
      </w:r>
      <w:r w:rsidRPr="00546997">
        <w:rPr>
          <w:sz w:val="28"/>
          <w:szCs w:val="28"/>
          <w:bdr w:val="none" w:sz="0" w:space="0" w:color="auto" w:frame="1"/>
        </w:rPr>
        <w:t xml:space="preserve"> → Liệt kê không theo từng cặp, không tăng tiến.</w:t>
      </w:r>
    </w:p>
    <w:p w14:paraId="17F786F2" w14:textId="7B98C29D"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b</w:t>
      </w:r>
      <w:r w:rsidR="007E0A2F">
        <w:rPr>
          <w:sz w:val="28"/>
          <w:szCs w:val="28"/>
          <w:bdr w:val="none" w:sz="0" w:space="0" w:color="auto" w:frame="1"/>
        </w:rPr>
        <w:t>.</w:t>
      </w:r>
      <w:r w:rsidRPr="00546997">
        <w:rPr>
          <w:sz w:val="28"/>
          <w:szCs w:val="28"/>
          <w:bdr w:val="none" w:sz="0" w:space="0" w:color="auto" w:frame="1"/>
        </w:rPr>
        <w:t xml:space="preserve"> Liệt kê: </w:t>
      </w:r>
      <w:r w:rsidRPr="00CD788E">
        <w:rPr>
          <w:i/>
          <w:iCs/>
          <w:sz w:val="28"/>
          <w:szCs w:val="28"/>
          <w:bdr w:val="none" w:sz="0" w:space="0" w:color="auto" w:frame="1"/>
        </w:rPr>
        <w:t xml:space="preserve">tiếng thông reo, tiếng sóng vỗ, tiếng ve ran, tiếng máy, tiếng xe, tiếng cần trục </w:t>
      </w:r>
      <w:r w:rsidRPr="00546997">
        <w:rPr>
          <w:sz w:val="28"/>
          <w:szCs w:val="28"/>
          <w:bdr w:val="none" w:sz="0" w:space="0" w:color="auto" w:frame="1"/>
        </w:rPr>
        <w:t>→ Liệt kê không theo từng cặp, không tăng tiến.</w:t>
      </w:r>
    </w:p>
    <w:p w14:paraId="0E00C23E" w14:textId="7258E0DF"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c</w:t>
      </w:r>
      <w:r w:rsidR="007E0A2F">
        <w:rPr>
          <w:sz w:val="28"/>
          <w:szCs w:val="28"/>
          <w:bdr w:val="none" w:sz="0" w:space="0" w:color="auto" w:frame="1"/>
        </w:rPr>
        <w:t>.</w:t>
      </w:r>
      <w:r w:rsidRPr="00546997">
        <w:rPr>
          <w:sz w:val="28"/>
          <w:szCs w:val="28"/>
          <w:bdr w:val="none" w:sz="0" w:space="0" w:color="auto" w:frame="1"/>
        </w:rPr>
        <w:t xml:space="preserve"> Liệt kê: xe ủi, xe ben → Liệt kê không theo từng cặp, không tăng tiến.</w:t>
      </w:r>
    </w:p>
    <w:p w14:paraId="54774E00" w14:textId="51567A3D"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b/>
          <w:bCs/>
          <w:sz w:val="28"/>
          <w:szCs w:val="28"/>
        </w:rPr>
        <w:t xml:space="preserve">Bài 4. </w:t>
      </w:r>
      <w:r w:rsidRPr="00546997">
        <w:rPr>
          <w:sz w:val="28"/>
          <w:szCs w:val="28"/>
          <w:bdr w:val="none" w:sz="0" w:space="0" w:color="auto" w:frame="1"/>
        </w:rPr>
        <w:t>Chỉ ra phép liệt kê trong đoạn văn sau và nêu tác dụng của phép liệt kê đó</w:t>
      </w:r>
      <w:r w:rsidR="00302B24">
        <w:rPr>
          <w:sz w:val="28"/>
          <w:szCs w:val="28"/>
          <w:bdr w:val="none" w:sz="0" w:space="0" w:color="auto" w:frame="1"/>
        </w:rPr>
        <w:t xml:space="preserve">: </w:t>
      </w:r>
    </w:p>
    <w:p w14:paraId="7FF827AB" w14:textId="77777777" w:rsidR="00546997" w:rsidRPr="00546997" w:rsidRDefault="00546997" w:rsidP="00302B24">
      <w:pPr>
        <w:pStyle w:val="NormalWeb"/>
        <w:shd w:val="clear" w:color="auto" w:fill="FFFFFF"/>
        <w:spacing w:before="0" w:beforeAutospacing="0" w:after="0" w:afterAutospacing="0" w:line="360" w:lineRule="auto"/>
        <w:ind w:firstLine="720"/>
        <w:jc w:val="both"/>
        <w:rPr>
          <w:sz w:val="28"/>
          <w:szCs w:val="28"/>
        </w:rPr>
      </w:pPr>
      <w:r w:rsidRPr="00546997">
        <w:rPr>
          <w:sz w:val="28"/>
          <w:szCs w:val="28"/>
          <w:bdr w:val="none" w:sz="0" w:space="0" w:color="auto" w:frame="1"/>
        </w:rPr>
        <w:t>Bên cạnh ngài, mé tay trái, bát yến hấp đường phèn, đê trong khay khảm, khói bay nghi ngút; tráp đồi mồi chữ nhật để mở, trong ngăn bac đầy những trầu vàng, cau đâu, rễ tía, hai bên nào ông thuốc bac, nào đồng hồ vàng, nào dao chuôi ngà, nào ống vôi chạm, ngoáy tai… ví thuốc, quản bút, tăm bông trông mà thích mắt.(…) Ngoài kia, tuy mưa gió ầm ầm, dân phu rối rít, nhưng trong này xem chừng tĩnh mịch, nghiêm trang lắm (…).</w:t>
      </w:r>
    </w:p>
    <w:p w14:paraId="6E16CADF" w14:textId="77777777" w:rsidR="00546997" w:rsidRPr="00546997" w:rsidRDefault="00546997" w:rsidP="00302B24">
      <w:pPr>
        <w:pStyle w:val="NormalWeb"/>
        <w:shd w:val="clear" w:color="auto" w:fill="FFFFFF"/>
        <w:spacing w:before="0" w:beforeAutospacing="0" w:after="0" w:afterAutospacing="0" w:line="360" w:lineRule="auto"/>
        <w:jc w:val="right"/>
        <w:rPr>
          <w:sz w:val="28"/>
          <w:szCs w:val="28"/>
        </w:rPr>
      </w:pPr>
      <w:r w:rsidRPr="00546997">
        <w:rPr>
          <w:sz w:val="28"/>
          <w:szCs w:val="28"/>
          <w:bdr w:val="none" w:sz="0" w:space="0" w:color="auto" w:frame="1"/>
        </w:rPr>
        <w:t>(Phạm Duy Tốn)</w:t>
      </w:r>
    </w:p>
    <w:p w14:paraId="7B71C1AC" w14:textId="77777777" w:rsidR="00546997" w:rsidRPr="00302B24" w:rsidRDefault="00546997" w:rsidP="00546997">
      <w:pPr>
        <w:pStyle w:val="NormalWeb"/>
        <w:shd w:val="clear" w:color="auto" w:fill="FFFFFF"/>
        <w:spacing w:before="0" w:beforeAutospacing="0" w:after="0" w:afterAutospacing="0" w:line="360" w:lineRule="auto"/>
        <w:jc w:val="both"/>
        <w:rPr>
          <w:sz w:val="28"/>
          <w:szCs w:val="28"/>
        </w:rPr>
      </w:pPr>
      <w:r w:rsidRPr="00302B24">
        <w:rPr>
          <w:rStyle w:val="Strong"/>
          <w:rFonts w:eastAsiaTheme="majorEastAsia"/>
          <w:sz w:val="28"/>
          <w:szCs w:val="28"/>
          <w:bdr w:val="none" w:sz="0" w:space="0" w:color="auto" w:frame="1"/>
        </w:rPr>
        <w:t>Trả lời:</w:t>
      </w:r>
    </w:p>
    <w:p w14:paraId="561FDCA4"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 Phép liệt kê: Bát yến hấp đường phèn, tráp đồi mồi chữ nhật đè mở, trầu vắng, cau đậu, rễ tía, ống thuốc bạc, đồng hồ vàng, dao chuôi ngà, ống vôi chạm, ngoáy tai, ví thuốc, quản bút, tăm bông</w:t>
      </w:r>
    </w:p>
    <w:p w14:paraId="1F6074D8"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rPr>
        <w:t>→ Liệt kê không theo từng cặp, không tăng tiến</w:t>
      </w:r>
    </w:p>
    <w:p w14:paraId="526F4035" w14:textId="77777777"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sz w:val="28"/>
          <w:szCs w:val="28"/>
          <w:bdr w:val="none" w:sz="0" w:space="0" w:color="auto" w:frame="1"/>
        </w:rPr>
        <w:t>→ Tác dụng:  làm cho sự miêu tả thêm đậm nét nhằm giúp người tiếp nhận thấy được sự giàu sang vô lối của tên quan phụ mẫu.</w:t>
      </w:r>
    </w:p>
    <w:p w14:paraId="10FF24DF" w14:textId="3E45D5DD" w:rsidR="00546997" w:rsidRPr="00546997" w:rsidRDefault="00546997" w:rsidP="00546997">
      <w:pPr>
        <w:pStyle w:val="NormalWeb"/>
        <w:shd w:val="clear" w:color="auto" w:fill="FFFFFF"/>
        <w:spacing w:before="0" w:beforeAutospacing="0" w:after="0" w:afterAutospacing="0" w:line="360" w:lineRule="auto"/>
        <w:jc w:val="both"/>
        <w:rPr>
          <w:sz w:val="28"/>
          <w:szCs w:val="28"/>
        </w:rPr>
      </w:pPr>
      <w:r w:rsidRPr="00546997">
        <w:rPr>
          <w:rStyle w:val="Strong"/>
          <w:rFonts w:eastAsiaTheme="majorEastAsia"/>
          <w:sz w:val="28"/>
          <w:szCs w:val="28"/>
          <w:bdr w:val="none" w:sz="0" w:space="0" w:color="auto" w:frame="1"/>
        </w:rPr>
        <w:t>Bài 5.</w:t>
      </w:r>
      <w:r w:rsidRPr="00546997">
        <w:rPr>
          <w:rStyle w:val="Strong"/>
          <w:rFonts w:eastAsiaTheme="majorEastAsia"/>
          <w:sz w:val="28"/>
          <w:szCs w:val="28"/>
          <w:bdr w:val="none" w:sz="0" w:space="0" w:color="auto" w:frame="1"/>
        </w:rPr>
        <w:t> </w:t>
      </w:r>
      <w:r w:rsidRPr="00546997">
        <w:rPr>
          <w:sz w:val="28"/>
          <w:szCs w:val="28"/>
          <w:bdr w:val="none" w:sz="0" w:space="0" w:color="auto" w:frame="1"/>
        </w:rPr>
        <w:t>Đặt câu có sử dụng phép liệt kê.</w:t>
      </w:r>
    </w:p>
    <w:p w14:paraId="0F1A888C" w14:textId="54DE90C8" w:rsidR="000B3F95" w:rsidRPr="00546997" w:rsidRDefault="00546997" w:rsidP="00546997">
      <w:pPr>
        <w:spacing w:line="360" w:lineRule="auto"/>
        <w:jc w:val="both"/>
        <w:rPr>
          <w:rFonts w:ascii="Times New Roman" w:hAnsi="Times New Roman" w:cs="Times New Roman"/>
          <w:b/>
          <w:bCs/>
          <w:sz w:val="28"/>
          <w:szCs w:val="28"/>
        </w:rPr>
      </w:pPr>
      <w:r w:rsidRPr="00546997">
        <w:rPr>
          <w:rFonts w:ascii="Times New Roman" w:hAnsi="Times New Roman" w:cs="Times New Roman"/>
          <w:b/>
          <w:bCs/>
          <w:sz w:val="28"/>
          <w:szCs w:val="28"/>
        </w:rPr>
        <w:t>Trả lời:</w:t>
      </w:r>
    </w:p>
    <w:p w14:paraId="520BC29B"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 Giờ ra chơi trên sân trường tôi thật náo nhiệt: các bạn nữ chơi nhảy dây, các bạn nam đá bóng, một vài tốp học sinh ngồi ghế đá nói chuyện tíu tít với nhau.</w:t>
      </w:r>
    </w:p>
    <w:p w14:paraId="283588AE"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 Bằng tinh thần sục sôi, ý chí chiến đấu và lòng yêu nước nồng nàn, các chiến sĩ đã chiến đấu vì nền độc lập của nước nhà.</w:t>
      </w:r>
    </w:p>
    <w:p w14:paraId="28C942EB"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 Đồng chí của Chính Hữu là bài ca về tình đồng chí, đồng đội với tinh thần cùng cảnh ngộ, ý chí, lý tưởng chiến đấu đấu.</w:t>
      </w:r>
    </w:p>
    <w:p w14:paraId="3B10EF78" w14:textId="2889B386" w:rsidR="00546997" w:rsidRPr="004105A8" w:rsidRDefault="00546997" w:rsidP="00546997">
      <w:pPr>
        <w:spacing w:line="360" w:lineRule="auto"/>
        <w:jc w:val="both"/>
        <w:rPr>
          <w:rFonts w:ascii="Times New Roman" w:hAnsi="Times New Roman" w:cs="Times New Roman"/>
          <w:b/>
          <w:bCs/>
          <w:sz w:val="28"/>
          <w:szCs w:val="28"/>
        </w:rPr>
      </w:pPr>
      <w:r w:rsidRPr="004105A8">
        <w:rPr>
          <w:rFonts w:ascii="Times New Roman" w:hAnsi="Times New Roman" w:cs="Times New Roman"/>
          <w:b/>
          <w:bCs/>
          <w:sz w:val="28"/>
          <w:szCs w:val="28"/>
        </w:rPr>
        <w:lastRenderedPageBreak/>
        <w:t xml:space="preserve">Bài 6. </w:t>
      </w:r>
    </w:p>
    <w:p w14:paraId="20D630D9"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Viết đoạn văn có sử dụng phép liệt kê, chỉ rõ các phép liệt kê đó?</w:t>
      </w:r>
    </w:p>
    <w:p w14:paraId="541CC90D" w14:textId="08ECB71A" w:rsidR="00546997" w:rsidRPr="00546997" w:rsidRDefault="00546997" w:rsidP="00546997">
      <w:pPr>
        <w:spacing w:line="360" w:lineRule="auto"/>
        <w:jc w:val="both"/>
        <w:rPr>
          <w:rFonts w:ascii="Times New Roman" w:hAnsi="Times New Roman" w:cs="Times New Roman"/>
          <w:sz w:val="28"/>
          <w:szCs w:val="28"/>
        </w:rPr>
      </w:pPr>
      <w:r w:rsidRPr="004105A8">
        <w:rPr>
          <w:rFonts w:ascii="Times New Roman" w:hAnsi="Times New Roman" w:cs="Times New Roman"/>
          <w:b/>
          <w:bCs/>
          <w:sz w:val="28"/>
          <w:szCs w:val="28"/>
        </w:rPr>
        <w:t xml:space="preserve">Trả lời: </w:t>
      </w:r>
    </w:p>
    <w:p w14:paraId="6F59D7DA" w14:textId="77777777" w:rsidR="00546997" w:rsidRPr="00546997" w:rsidRDefault="00546997" w:rsidP="00E47E69">
      <w:pPr>
        <w:spacing w:line="360" w:lineRule="auto"/>
        <w:ind w:firstLine="720"/>
        <w:jc w:val="both"/>
        <w:rPr>
          <w:rFonts w:ascii="Times New Roman" w:hAnsi="Times New Roman" w:cs="Times New Roman"/>
          <w:sz w:val="28"/>
          <w:szCs w:val="28"/>
        </w:rPr>
      </w:pPr>
      <w:r w:rsidRPr="00546997">
        <w:rPr>
          <w:rFonts w:ascii="Times New Roman" w:hAnsi="Times New Roman" w:cs="Times New Roman"/>
          <w:sz w:val="28"/>
          <w:szCs w:val="28"/>
        </w:rPr>
        <w:t>Chúng tôi thích nhất là giờ dạy văn của cô Hà. Cô Hà là người giáo viên dạy giỏi, có nhiệt huyết, lòng đam mê và rất yêu thương học sinh. Mỗi bài giảng của cô đều đem lại kiến thức bổ ích cho mỗi thế hệ học trò. Các bạn trong lớp ai cũng yêu mến cô qua những bài giảng văn trên lớp. Mỗi giờ lên lớp, giọng cô truyền cảm, đôi mắt trìu mến nhìn học sinh, thả hồn vào từng bài giảng. Không chỉ dạy trên lớp truyền thụ kiến thức mà ngoài đời cô còn rất quan tâm đến học trò của mình. Cô hay trò chuyện, tìm hiểu, chia sẻ để thấu hiểu cho các em học sinh có hoàn cảnh khó khăn trong lớp. Ngoài ra cô còn rất quan tâm đến các bạn có học lực kém để tìm các phương pháp giảng dạy hiệu quả, giúp các em hiểu bài hơn. Nhờ đó mà chúng tôi luôn đạt điểm cao trong học tập.</w:t>
      </w:r>
    </w:p>
    <w:p w14:paraId="64BAC81E"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 Các câu văn có sử dụng phép liệt kê là: </w:t>
      </w:r>
    </w:p>
    <w:p w14:paraId="6C9C25E6" w14:textId="13476FCC" w:rsidR="00546997" w:rsidRPr="00546997" w:rsidRDefault="00E47E69" w:rsidP="00E47E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97" w:rsidRPr="00546997">
        <w:rPr>
          <w:rFonts w:ascii="Times New Roman" w:hAnsi="Times New Roman" w:cs="Times New Roman"/>
          <w:sz w:val="28"/>
          <w:szCs w:val="28"/>
        </w:rPr>
        <w:t>Cô Hà là người giáo viên dạy giỏi, có nhiệt huyết, lòng đam mê và rất yêu thương học sinh.</w:t>
      </w:r>
    </w:p>
    <w:p w14:paraId="3D66E430" w14:textId="15FA717D" w:rsidR="00546997" w:rsidRPr="00546997" w:rsidRDefault="00E47E69" w:rsidP="00E47E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97" w:rsidRPr="00546997">
        <w:rPr>
          <w:rFonts w:ascii="Times New Roman" w:hAnsi="Times New Roman" w:cs="Times New Roman"/>
          <w:sz w:val="28"/>
          <w:szCs w:val="28"/>
        </w:rPr>
        <w:t>Cô hay trò chuyện, tìm hiểu, chia sẻ để thấu hiểu cho các em học sinh có hoàn cảnh khó khăn trong lớp.</w:t>
      </w:r>
    </w:p>
    <w:p w14:paraId="2F4CD430" w14:textId="77777777" w:rsidR="00546997" w:rsidRPr="00546997" w:rsidRDefault="00546997" w:rsidP="00546997">
      <w:pPr>
        <w:spacing w:line="360" w:lineRule="auto"/>
        <w:jc w:val="both"/>
        <w:rPr>
          <w:rFonts w:ascii="Times New Roman" w:hAnsi="Times New Roman" w:cs="Times New Roman"/>
          <w:sz w:val="28"/>
          <w:szCs w:val="28"/>
        </w:rPr>
      </w:pPr>
      <w:r w:rsidRPr="00546997">
        <w:rPr>
          <w:rFonts w:ascii="Times New Roman" w:hAnsi="Times New Roman" w:cs="Times New Roman"/>
          <w:sz w:val="28"/>
          <w:szCs w:val="28"/>
        </w:rPr>
        <w:t>- Phép liệt kê được sử dụng là: </w:t>
      </w:r>
    </w:p>
    <w:p w14:paraId="31750B9B" w14:textId="164B21A6" w:rsidR="00546997" w:rsidRPr="00546997" w:rsidRDefault="00E47E69" w:rsidP="00E47E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97" w:rsidRPr="00546997">
        <w:rPr>
          <w:rFonts w:ascii="Times New Roman" w:hAnsi="Times New Roman" w:cs="Times New Roman"/>
          <w:sz w:val="28"/>
          <w:szCs w:val="28"/>
        </w:rPr>
        <w:t>"dạy giỏi, có nhiệt huyết, lòng đam mê và rất yêu thương học sinh" - liệt kê các phẩm chất của cô Hà - liệt kê không theo từng cặp, không tăng tiến</w:t>
      </w:r>
    </w:p>
    <w:p w14:paraId="724B0ECD" w14:textId="2D18E671" w:rsidR="00546997" w:rsidRPr="00546997" w:rsidRDefault="00E47E69" w:rsidP="00E47E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97" w:rsidRPr="00546997">
        <w:rPr>
          <w:rFonts w:ascii="Times New Roman" w:hAnsi="Times New Roman" w:cs="Times New Roman"/>
          <w:sz w:val="28"/>
          <w:szCs w:val="28"/>
        </w:rPr>
        <w:t>"trò chuyện, tìm hiểu, chia sẻ" - liệt kê các hoạt động của cô Hà - liệt kê không theo từng cặp, không tăng tiến</w:t>
      </w:r>
    </w:p>
    <w:p w14:paraId="5F5FF2A6" w14:textId="77777777" w:rsidR="00546997" w:rsidRPr="00546997" w:rsidRDefault="00546997" w:rsidP="00546997">
      <w:pPr>
        <w:spacing w:line="360" w:lineRule="auto"/>
        <w:jc w:val="both"/>
        <w:rPr>
          <w:rFonts w:ascii="Times New Roman" w:hAnsi="Times New Roman" w:cs="Times New Roman"/>
          <w:sz w:val="28"/>
          <w:szCs w:val="28"/>
        </w:rPr>
      </w:pPr>
    </w:p>
    <w:sectPr w:rsidR="00546997" w:rsidRPr="00546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71E2C"/>
    <w:multiLevelType w:val="multilevel"/>
    <w:tmpl w:val="7B6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13702"/>
    <w:multiLevelType w:val="multilevel"/>
    <w:tmpl w:val="323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045FF"/>
    <w:multiLevelType w:val="multilevel"/>
    <w:tmpl w:val="29E6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F949E5"/>
    <w:multiLevelType w:val="multilevel"/>
    <w:tmpl w:val="5AA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2666641">
    <w:abstractNumId w:val="3"/>
  </w:num>
  <w:num w:numId="2" w16cid:durableId="948897462">
    <w:abstractNumId w:val="1"/>
  </w:num>
  <w:num w:numId="3" w16cid:durableId="573900737">
    <w:abstractNumId w:val="2"/>
  </w:num>
  <w:num w:numId="4" w16cid:durableId="17249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F5"/>
    <w:rsid w:val="000B3F95"/>
    <w:rsid w:val="000F23B7"/>
    <w:rsid w:val="00114FF5"/>
    <w:rsid w:val="00302B24"/>
    <w:rsid w:val="004105A8"/>
    <w:rsid w:val="00546997"/>
    <w:rsid w:val="005E29BC"/>
    <w:rsid w:val="007E0A2F"/>
    <w:rsid w:val="00AE16B7"/>
    <w:rsid w:val="00CD788E"/>
    <w:rsid w:val="00E47E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41BE"/>
  <w15:chartTrackingRefBased/>
  <w15:docId w15:val="{E8B67542-B102-4ADC-B836-1CF29ABA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F5"/>
  </w:style>
  <w:style w:type="paragraph" w:styleId="Heading1">
    <w:name w:val="heading 1"/>
    <w:basedOn w:val="Normal"/>
    <w:next w:val="Normal"/>
    <w:link w:val="Heading1Char"/>
    <w:uiPriority w:val="9"/>
    <w:qFormat/>
    <w:rsid w:val="00114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FF5"/>
    <w:rPr>
      <w:rFonts w:eastAsiaTheme="majorEastAsia" w:cstheme="majorBidi"/>
      <w:color w:val="272727" w:themeColor="text1" w:themeTint="D8"/>
    </w:rPr>
  </w:style>
  <w:style w:type="paragraph" w:styleId="Title">
    <w:name w:val="Title"/>
    <w:basedOn w:val="Normal"/>
    <w:next w:val="Normal"/>
    <w:link w:val="TitleChar"/>
    <w:uiPriority w:val="10"/>
    <w:qFormat/>
    <w:rsid w:val="00114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FF5"/>
    <w:pPr>
      <w:spacing w:before="160"/>
      <w:jc w:val="center"/>
    </w:pPr>
    <w:rPr>
      <w:i/>
      <w:iCs/>
      <w:color w:val="404040" w:themeColor="text1" w:themeTint="BF"/>
    </w:rPr>
  </w:style>
  <w:style w:type="character" w:customStyle="1" w:styleId="QuoteChar">
    <w:name w:val="Quote Char"/>
    <w:basedOn w:val="DefaultParagraphFont"/>
    <w:link w:val="Quote"/>
    <w:uiPriority w:val="29"/>
    <w:rsid w:val="00114FF5"/>
    <w:rPr>
      <w:i/>
      <w:iCs/>
      <w:color w:val="404040" w:themeColor="text1" w:themeTint="BF"/>
    </w:rPr>
  </w:style>
  <w:style w:type="paragraph" w:styleId="ListParagraph">
    <w:name w:val="List Paragraph"/>
    <w:basedOn w:val="Normal"/>
    <w:uiPriority w:val="34"/>
    <w:qFormat/>
    <w:rsid w:val="00114FF5"/>
    <w:pPr>
      <w:ind w:left="720"/>
      <w:contextualSpacing/>
    </w:pPr>
  </w:style>
  <w:style w:type="character" w:styleId="IntenseEmphasis">
    <w:name w:val="Intense Emphasis"/>
    <w:basedOn w:val="DefaultParagraphFont"/>
    <w:uiPriority w:val="21"/>
    <w:qFormat/>
    <w:rsid w:val="00114FF5"/>
    <w:rPr>
      <w:i/>
      <w:iCs/>
      <w:color w:val="0F4761" w:themeColor="accent1" w:themeShade="BF"/>
    </w:rPr>
  </w:style>
  <w:style w:type="paragraph" w:styleId="IntenseQuote">
    <w:name w:val="Intense Quote"/>
    <w:basedOn w:val="Normal"/>
    <w:next w:val="Normal"/>
    <w:link w:val="IntenseQuoteChar"/>
    <w:uiPriority w:val="30"/>
    <w:qFormat/>
    <w:rsid w:val="00114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FF5"/>
    <w:rPr>
      <w:i/>
      <w:iCs/>
      <w:color w:val="0F4761" w:themeColor="accent1" w:themeShade="BF"/>
    </w:rPr>
  </w:style>
  <w:style w:type="character" w:styleId="IntenseReference">
    <w:name w:val="Intense Reference"/>
    <w:basedOn w:val="DefaultParagraphFont"/>
    <w:uiPriority w:val="32"/>
    <w:qFormat/>
    <w:rsid w:val="00114FF5"/>
    <w:rPr>
      <w:b/>
      <w:bCs/>
      <w:smallCaps/>
      <w:color w:val="0F4761" w:themeColor="accent1" w:themeShade="BF"/>
      <w:spacing w:val="5"/>
    </w:rPr>
  </w:style>
  <w:style w:type="character" w:styleId="Strong">
    <w:name w:val="Strong"/>
    <w:basedOn w:val="DefaultParagraphFont"/>
    <w:uiPriority w:val="22"/>
    <w:qFormat/>
    <w:rsid w:val="00114FF5"/>
    <w:rPr>
      <w:b/>
      <w:bCs/>
    </w:rPr>
  </w:style>
  <w:style w:type="paragraph" w:styleId="NormalWeb">
    <w:name w:val="Normal (Web)"/>
    <w:basedOn w:val="Normal"/>
    <w:uiPriority w:val="99"/>
    <w:semiHidden/>
    <w:unhideWhenUsed/>
    <w:rsid w:val="000B3F95"/>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Emphasis">
    <w:name w:val="Emphasis"/>
    <w:basedOn w:val="DefaultParagraphFont"/>
    <w:uiPriority w:val="20"/>
    <w:qFormat/>
    <w:rsid w:val="000B3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3657">
      <w:bodyDiv w:val="1"/>
      <w:marLeft w:val="0"/>
      <w:marRight w:val="0"/>
      <w:marTop w:val="0"/>
      <w:marBottom w:val="0"/>
      <w:divBdr>
        <w:top w:val="none" w:sz="0" w:space="0" w:color="auto"/>
        <w:left w:val="none" w:sz="0" w:space="0" w:color="auto"/>
        <w:bottom w:val="none" w:sz="0" w:space="0" w:color="auto"/>
        <w:right w:val="none" w:sz="0" w:space="0" w:color="auto"/>
      </w:divBdr>
    </w:div>
    <w:div w:id="418984496">
      <w:bodyDiv w:val="1"/>
      <w:marLeft w:val="0"/>
      <w:marRight w:val="0"/>
      <w:marTop w:val="0"/>
      <w:marBottom w:val="0"/>
      <w:divBdr>
        <w:top w:val="none" w:sz="0" w:space="0" w:color="auto"/>
        <w:left w:val="none" w:sz="0" w:space="0" w:color="auto"/>
        <w:bottom w:val="none" w:sz="0" w:space="0" w:color="auto"/>
        <w:right w:val="none" w:sz="0" w:space="0" w:color="auto"/>
      </w:divBdr>
    </w:div>
    <w:div w:id="480586740">
      <w:bodyDiv w:val="1"/>
      <w:marLeft w:val="0"/>
      <w:marRight w:val="0"/>
      <w:marTop w:val="0"/>
      <w:marBottom w:val="0"/>
      <w:divBdr>
        <w:top w:val="none" w:sz="0" w:space="0" w:color="auto"/>
        <w:left w:val="none" w:sz="0" w:space="0" w:color="auto"/>
        <w:bottom w:val="none" w:sz="0" w:space="0" w:color="auto"/>
        <w:right w:val="none" w:sz="0" w:space="0" w:color="auto"/>
      </w:divBdr>
    </w:div>
    <w:div w:id="747309010">
      <w:bodyDiv w:val="1"/>
      <w:marLeft w:val="0"/>
      <w:marRight w:val="0"/>
      <w:marTop w:val="0"/>
      <w:marBottom w:val="0"/>
      <w:divBdr>
        <w:top w:val="none" w:sz="0" w:space="0" w:color="auto"/>
        <w:left w:val="none" w:sz="0" w:space="0" w:color="auto"/>
        <w:bottom w:val="none" w:sz="0" w:space="0" w:color="auto"/>
        <w:right w:val="none" w:sz="0" w:space="0" w:color="auto"/>
      </w:divBdr>
    </w:div>
    <w:div w:id="901329361">
      <w:bodyDiv w:val="1"/>
      <w:marLeft w:val="0"/>
      <w:marRight w:val="0"/>
      <w:marTop w:val="0"/>
      <w:marBottom w:val="0"/>
      <w:divBdr>
        <w:top w:val="none" w:sz="0" w:space="0" w:color="auto"/>
        <w:left w:val="none" w:sz="0" w:space="0" w:color="auto"/>
        <w:bottom w:val="none" w:sz="0" w:space="0" w:color="auto"/>
        <w:right w:val="none" w:sz="0" w:space="0" w:color="auto"/>
      </w:divBdr>
    </w:div>
    <w:div w:id="941914853">
      <w:bodyDiv w:val="1"/>
      <w:marLeft w:val="0"/>
      <w:marRight w:val="0"/>
      <w:marTop w:val="0"/>
      <w:marBottom w:val="0"/>
      <w:divBdr>
        <w:top w:val="none" w:sz="0" w:space="0" w:color="auto"/>
        <w:left w:val="none" w:sz="0" w:space="0" w:color="auto"/>
        <w:bottom w:val="none" w:sz="0" w:space="0" w:color="auto"/>
        <w:right w:val="none" w:sz="0" w:space="0" w:color="auto"/>
      </w:divBdr>
    </w:div>
    <w:div w:id="1096362828">
      <w:bodyDiv w:val="1"/>
      <w:marLeft w:val="0"/>
      <w:marRight w:val="0"/>
      <w:marTop w:val="0"/>
      <w:marBottom w:val="0"/>
      <w:divBdr>
        <w:top w:val="none" w:sz="0" w:space="0" w:color="auto"/>
        <w:left w:val="none" w:sz="0" w:space="0" w:color="auto"/>
        <w:bottom w:val="none" w:sz="0" w:space="0" w:color="auto"/>
        <w:right w:val="none" w:sz="0" w:space="0" w:color="auto"/>
      </w:divBdr>
    </w:div>
    <w:div w:id="1584994213">
      <w:bodyDiv w:val="1"/>
      <w:marLeft w:val="0"/>
      <w:marRight w:val="0"/>
      <w:marTop w:val="0"/>
      <w:marBottom w:val="0"/>
      <w:divBdr>
        <w:top w:val="none" w:sz="0" w:space="0" w:color="auto"/>
        <w:left w:val="none" w:sz="0" w:space="0" w:color="auto"/>
        <w:bottom w:val="none" w:sz="0" w:space="0" w:color="auto"/>
        <w:right w:val="none" w:sz="0" w:space="0" w:color="auto"/>
      </w:divBdr>
    </w:div>
    <w:div w:id="1603758207">
      <w:bodyDiv w:val="1"/>
      <w:marLeft w:val="0"/>
      <w:marRight w:val="0"/>
      <w:marTop w:val="0"/>
      <w:marBottom w:val="0"/>
      <w:divBdr>
        <w:top w:val="none" w:sz="0" w:space="0" w:color="auto"/>
        <w:left w:val="none" w:sz="0" w:space="0" w:color="auto"/>
        <w:bottom w:val="none" w:sz="0" w:space="0" w:color="auto"/>
        <w:right w:val="none" w:sz="0" w:space="0" w:color="auto"/>
      </w:divBdr>
    </w:div>
    <w:div w:id="1748769906">
      <w:bodyDiv w:val="1"/>
      <w:marLeft w:val="0"/>
      <w:marRight w:val="0"/>
      <w:marTop w:val="0"/>
      <w:marBottom w:val="0"/>
      <w:divBdr>
        <w:top w:val="none" w:sz="0" w:space="0" w:color="auto"/>
        <w:left w:val="none" w:sz="0" w:space="0" w:color="auto"/>
        <w:bottom w:val="none" w:sz="0" w:space="0" w:color="auto"/>
        <w:right w:val="none" w:sz="0" w:space="0" w:color="auto"/>
      </w:divBdr>
    </w:div>
    <w:div w:id="1975981780">
      <w:bodyDiv w:val="1"/>
      <w:marLeft w:val="0"/>
      <w:marRight w:val="0"/>
      <w:marTop w:val="0"/>
      <w:marBottom w:val="0"/>
      <w:divBdr>
        <w:top w:val="none" w:sz="0" w:space="0" w:color="auto"/>
        <w:left w:val="none" w:sz="0" w:space="0" w:color="auto"/>
        <w:bottom w:val="none" w:sz="0" w:space="0" w:color="auto"/>
        <w:right w:val="none" w:sz="0" w:space="0" w:color="auto"/>
      </w:divBdr>
    </w:div>
    <w:div w:id="2037582989">
      <w:bodyDiv w:val="1"/>
      <w:marLeft w:val="0"/>
      <w:marRight w:val="0"/>
      <w:marTop w:val="0"/>
      <w:marBottom w:val="0"/>
      <w:divBdr>
        <w:top w:val="none" w:sz="0" w:space="0" w:color="auto"/>
        <w:left w:val="none" w:sz="0" w:space="0" w:color="auto"/>
        <w:bottom w:val="none" w:sz="0" w:space="0" w:color="auto"/>
        <w:right w:val="none" w:sz="0" w:space="0" w:color="auto"/>
      </w:divBdr>
    </w:div>
    <w:div w:id="21042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39</cp:revision>
  <dcterms:created xsi:type="dcterms:W3CDTF">2024-09-24T07:55:00Z</dcterms:created>
  <dcterms:modified xsi:type="dcterms:W3CDTF">2024-09-24T08:29:00Z</dcterms:modified>
</cp:coreProperties>
</file>