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6A" w:rsidRDefault="00677DC6">
      <w:pPr>
        <w:tabs>
          <w:tab w:val="left" w:pos="3740"/>
        </w:tabs>
        <w:ind w:left="30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>SỞ GD&amp;ĐT VĨNH PHÚC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ĐỀ KIỂM TRA KHẢO SÁT ÔN THI THPTQG 2019, LẦN 1</w:t>
      </w:r>
    </w:p>
    <w:p w:rsidR="00390F6A" w:rsidRDefault="00677DC6">
      <w:pPr>
        <w:tabs>
          <w:tab w:val="left" w:pos="63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TRƯỜNG THPT QUANG HÀ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Môn: Ngữ Văn 12</w:t>
      </w:r>
    </w:p>
    <w:p w:rsidR="00390F6A" w:rsidRDefault="00677DC6" w:rsidP="00A76305">
      <w:pPr>
        <w:ind w:left="4580" w:hanging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Thời gia</w:t>
      </w:r>
      <w:r>
        <w:rPr>
          <w:rFonts w:eastAsia="Times New Roman"/>
          <w:i/>
          <w:iCs/>
          <w:sz w:val="24"/>
          <w:szCs w:val="24"/>
          <w:u w:val="single"/>
        </w:rPr>
        <w:t>n làm bài: 120 phút, không kể th</w:t>
      </w:r>
      <w:r>
        <w:rPr>
          <w:rFonts w:eastAsia="Times New Roman"/>
          <w:i/>
          <w:iCs/>
          <w:sz w:val="24"/>
          <w:szCs w:val="24"/>
        </w:rPr>
        <w:t>ời gian phát đề</w:t>
      </w:r>
    </w:p>
    <w:p w:rsidR="00390F6A" w:rsidRDefault="00390F6A">
      <w:pPr>
        <w:spacing w:line="200" w:lineRule="exact"/>
        <w:rPr>
          <w:sz w:val="24"/>
          <w:szCs w:val="24"/>
        </w:rPr>
      </w:pPr>
    </w:p>
    <w:p w:rsidR="00390F6A" w:rsidRDefault="00A76305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t>PHẦ</w:t>
      </w:r>
      <w:r w:rsidR="00677DC6">
        <w:rPr>
          <w:rFonts w:eastAsia="Times New Roman"/>
          <w:b/>
          <w:bCs/>
          <w:sz w:val="24"/>
          <w:szCs w:val="24"/>
        </w:rPr>
        <w:t>N I: ĐỌC HIỂU (3,0 điểm)</w:t>
      </w:r>
    </w:p>
    <w:p w:rsidR="00390F6A" w:rsidRDefault="00390F6A">
      <w:pPr>
        <w:spacing w:line="12" w:lineRule="exact"/>
        <w:rPr>
          <w:sz w:val="20"/>
          <w:szCs w:val="20"/>
        </w:rPr>
      </w:pPr>
    </w:p>
    <w:p w:rsidR="00390F6A" w:rsidRDefault="00677DC6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Đọc đoạn thơ sau và thực hiện các yêu cầu:</w:t>
      </w:r>
    </w:p>
    <w:p w:rsidR="00390F6A" w:rsidRDefault="00390F6A">
      <w:pPr>
        <w:spacing w:line="55" w:lineRule="exact"/>
        <w:rPr>
          <w:sz w:val="20"/>
          <w:szCs w:val="20"/>
        </w:rPr>
      </w:pPr>
    </w:p>
    <w:p w:rsidR="00390F6A" w:rsidRDefault="00677DC6">
      <w:pPr>
        <w:ind w:left="2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“</w:t>
      </w:r>
      <w:r>
        <w:rPr>
          <w:rFonts w:eastAsia="Times New Roman"/>
          <w:sz w:val="24"/>
          <w:szCs w:val="24"/>
        </w:rPr>
        <w:t>Nắm nhau tôi chôn góc phù sa sông Mã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Trăm thác nghìn ghềnh cuộn xoáy vào tơ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Làng cong xuống </w:t>
      </w:r>
      <w:r>
        <w:rPr>
          <w:rFonts w:eastAsia="Times New Roman"/>
          <w:sz w:val="24"/>
          <w:szCs w:val="24"/>
        </w:rPr>
        <w:t>dáng tre già trước tuổi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Tiếng gọi đò khuya sạt cả đôi bờ.</w:t>
      </w:r>
    </w:p>
    <w:p w:rsidR="00390F6A" w:rsidRDefault="00390F6A">
      <w:pPr>
        <w:spacing w:line="384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 hến, con trai một đời nằm lệch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Lấm láp đất bùn đứng thẳng cũng nghiêng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Mẹ gạt mồ hôi để ngoài câu hát</w:t>
      </w:r>
    </w:p>
    <w:p w:rsidR="00390F6A" w:rsidRDefault="00390F6A">
      <w:pPr>
        <w:spacing w:line="56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Giấc mơ tôi ngọt hơi thở láng giềng.</w:t>
      </w:r>
    </w:p>
    <w:p w:rsidR="00390F6A" w:rsidRDefault="00390F6A">
      <w:pPr>
        <w:spacing w:line="382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Hạt thóc củ khoai đặt đâu cũng thấp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Cả những khi</w:t>
      </w:r>
      <w:r>
        <w:rPr>
          <w:rFonts w:eastAsia="Times New Roman"/>
          <w:sz w:val="24"/>
          <w:szCs w:val="24"/>
        </w:rPr>
        <w:t xml:space="preserve"> rổ rá đội lên đầu</w:t>
      </w:r>
    </w:p>
    <w:p w:rsidR="00390F6A" w:rsidRDefault="00390F6A">
      <w:pPr>
        <w:spacing w:line="55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Chiếc liềm nhỏ không còn nơi cắt chấu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Gặt hái xong rồi rơm, rạ bó nhau. »</w:t>
      </w:r>
    </w:p>
    <w:p w:rsidR="00390F6A" w:rsidRDefault="00390F6A">
      <w:pPr>
        <w:spacing w:line="65" w:lineRule="exact"/>
        <w:rPr>
          <w:sz w:val="20"/>
          <w:szCs w:val="20"/>
        </w:rPr>
      </w:pPr>
    </w:p>
    <w:p w:rsidR="00390F6A" w:rsidRDefault="00677DC6">
      <w:pPr>
        <w:spacing w:line="275" w:lineRule="auto"/>
        <w:ind w:right="180" w:firstLine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(Nguyễn Minh Khiêm, trích </w:t>
      </w:r>
      <w:r>
        <w:rPr>
          <w:rFonts w:eastAsia="Times New Roman"/>
          <w:i/>
          <w:iCs/>
          <w:sz w:val="24"/>
          <w:szCs w:val="24"/>
        </w:rPr>
        <w:t>“Một góc phù sa”</w:t>
      </w:r>
      <w:r>
        <w:rPr>
          <w:rFonts w:eastAsia="Times New Roman"/>
          <w:sz w:val="24"/>
          <w:szCs w:val="24"/>
        </w:rPr>
        <w:t xml:space="preserve">, NXB Hội Nhà văn 2007, tr 18&amp;19) </w:t>
      </w:r>
      <w:r>
        <w:rPr>
          <w:rFonts w:eastAsia="Times New Roman"/>
          <w:b/>
          <w:bCs/>
          <w:sz w:val="24"/>
          <w:szCs w:val="24"/>
        </w:rPr>
        <w:t xml:space="preserve">Câu 1 (0.5 điểm): </w:t>
      </w:r>
      <w:r>
        <w:rPr>
          <w:rFonts w:eastAsia="Times New Roman"/>
          <w:sz w:val="24"/>
          <w:szCs w:val="24"/>
        </w:rPr>
        <w:t>Xác định phương thức biểu đạt chính của đoạn trích.</w:t>
      </w:r>
    </w:p>
    <w:p w:rsidR="00390F6A" w:rsidRDefault="00390F6A">
      <w:pPr>
        <w:spacing w:line="28" w:lineRule="exact"/>
        <w:rPr>
          <w:sz w:val="20"/>
          <w:szCs w:val="20"/>
        </w:rPr>
      </w:pPr>
    </w:p>
    <w:p w:rsidR="00390F6A" w:rsidRDefault="00677DC6">
      <w:pPr>
        <w:spacing w:line="264" w:lineRule="auto"/>
        <w:ind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2 (0.5 đi</w:t>
      </w:r>
      <w:r>
        <w:rPr>
          <w:rFonts w:eastAsia="Times New Roman"/>
          <w:b/>
          <w:bCs/>
          <w:sz w:val="24"/>
          <w:szCs w:val="24"/>
        </w:rPr>
        <w:t>ểm)</w:t>
      </w:r>
      <w:r>
        <w:rPr>
          <w:rFonts w:eastAsia="Times New Roman"/>
          <w:sz w:val="24"/>
          <w:szCs w:val="24"/>
        </w:rPr>
        <w:t>: Chỉ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ra các từ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ngữ, hình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ảnh nói về quê hương bình dị, gần gũi trong kí ức của nhà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thơ.</w:t>
      </w:r>
    </w:p>
    <w:p w:rsidR="00390F6A" w:rsidRDefault="00390F6A">
      <w:pPr>
        <w:spacing w:line="38" w:lineRule="exact"/>
        <w:rPr>
          <w:sz w:val="20"/>
          <w:szCs w:val="20"/>
        </w:rPr>
      </w:pPr>
    </w:p>
    <w:p w:rsidR="00390F6A" w:rsidRDefault="00677DC6">
      <w:pPr>
        <w:spacing w:line="265" w:lineRule="auto"/>
        <w:ind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 (1.0 điểm) : </w:t>
      </w:r>
      <w:r>
        <w:rPr>
          <w:rFonts w:eastAsia="Times New Roman"/>
          <w:sz w:val="24"/>
          <w:szCs w:val="24"/>
        </w:rPr>
        <w:t>Hai câu thơ: "</w:t>
      </w:r>
      <w:r>
        <w:rPr>
          <w:rFonts w:eastAsia="Times New Roman"/>
          <w:i/>
          <w:iCs/>
          <w:sz w:val="24"/>
          <w:szCs w:val="24"/>
        </w:rPr>
        <w:t>Mẹ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gạt mồ hôi để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ngoài câu hát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Giấc mơ tôi ngọt hơi thở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láng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giềng » </w:t>
      </w:r>
      <w:r>
        <w:rPr>
          <w:rFonts w:eastAsia="Times New Roman"/>
          <w:sz w:val="24"/>
          <w:szCs w:val="24"/>
        </w:rPr>
        <w:t>gợi cho anh/chị suy nghĩ gì?</w:t>
      </w:r>
    </w:p>
    <w:p w:rsidR="00390F6A" w:rsidRDefault="00390F6A">
      <w:pPr>
        <w:spacing w:line="24" w:lineRule="exact"/>
        <w:rPr>
          <w:sz w:val="20"/>
          <w:szCs w:val="20"/>
        </w:rPr>
      </w:pPr>
    </w:p>
    <w:p w:rsidR="00390F6A" w:rsidRDefault="00677D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4 (1,0 điểm)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Thông điệp </w:t>
      </w:r>
      <w:r>
        <w:rPr>
          <w:rFonts w:eastAsia="Times New Roman"/>
          <w:sz w:val="24"/>
          <w:szCs w:val="24"/>
        </w:rPr>
        <w:t>mà anh/chị tâm đắc nhất qua đoạn trích trên</w:t>
      </w:r>
      <w:r>
        <w:rPr>
          <w:rFonts w:eastAsia="Times New Roman"/>
          <w:b/>
          <w:bCs/>
          <w:sz w:val="24"/>
          <w:szCs w:val="24"/>
        </w:rPr>
        <w:t>.</w:t>
      </w:r>
    </w:p>
    <w:p w:rsidR="00390F6A" w:rsidRDefault="00390F6A">
      <w:pPr>
        <w:spacing w:line="12" w:lineRule="exact"/>
        <w:rPr>
          <w:sz w:val="20"/>
          <w:szCs w:val="20"/>
        </w:rPr>
      </w:pPr>
    </w:p>
    <w:p w:rsidR="00390F6A" w:rsidRDefault="00677D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PHÀN II. LÀM VĂN (7.0 điểm)</w:t>
      </w:r>
    </w:p>
    <w:p w:rsidR="00390F6A" w:rsidRDefault="00390F6A">
      <w:pPr>
        <w:spacing w:line="67" w:lineRule="exact"/>
        <w:rPr>
          <w:sz w:val="20"/>
          <w:szCs w:val="20"/>
        </w:rPr>
      </w:pPr>
    </w:p>
    <w:p w:rsidR="00390F6A" w:rsidRDefault="00677DC6">
      <w:pPr>
        <w:spacing w:line="264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 (2.0 điểm) : </w:t>
      </w:r>
      <w:r>
        <w:rPr>
          <w:rFonts w:eastAsia="Times New Roman"/>
          <w:sz w:val="24"/>
          <w:szCs w:val="24"/>
        </w:rPr>
        <w:t>Từ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nội dung đoạn thơ ở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phần Đọc hiểu, anh/chị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hãy viết một đoạn văn (khoảng 200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chữ) về ý nghĩa của những điều giản dị đối với cuộc sống con người.</w:t>
      </w:r>
    </w:p>
    <w:p w:rsidR="00390F6A" w:rsidRDefault="00390F6A">
      <w:pPr>
        <w:spacing w:line="81" w:lineRule="exact"/>
        <w:rPr>
          <w:sz w:val="20"/>
          <w:szCs w:val="20"/>
        </w:rPr>
      </w:pPr>
    </w:p>
    <w:p w:rsidR="00390F6A" w:rsidRDefault="00677DC6">
      <w:pPr>
        <w:tabs>
          <w:tab w:val="left" w:pos="19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 (5.0 </w:t>
      </w:r>
      <w:r>
        <w:rPr>
          <w:rFonts w:eastAsia="Times New Roman"/>
          <w:b/>
          <w:bCs/>
          <w:sz w:val="24"/>
          <w:szCs w:val="24"/>
        </w:rPr>
        <w:t>điểm):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Trong bài thơ “Tây Tiến”, Quang Dũng viết:</w:t>
      </w:r>
    </w:p>
    <w:p w:rsidR="00390F6A" w:rsidRDefault="00390F6A">
      <w:pPr>
        <w:spacing w:line="65" w:lineRule="exact"/>
        <w:rPr>
          <w:sz w:val="20"/>
          <w:szCs w:val="20"/>
        </w:rPr>
      </w:pPr>
    </w:p>
    <w:p w:rsidR="00390F6A" w:rsidRDefault="00677DC6">
      <w:pPr>
        <w:ind w:left="3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“Tây Tiến đoàn binh không mọc tóc</w:t>
      </w:r>
    </w:p>
    <w:p w:rsidR="00390F6A" w:rsidRDefault="00390F6A">
      <w:pPr>
        <w:spacing w:line="55" w:lineRule="exact"/>
        <w:rPr>
          <w:sz w:val="20"/>
          <w:szCs w:val="20"/>
        </w:rPr>
      </w:pPr>
    </w:p>
    <w:p w:rsidR="00390F6A" w:rsidRDefault="00677DC6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Quân xanh màu lá dữ oai hùm.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Mắt trừng gửi mộng qua biên giới,</w:t>
      </w:r>
    </w:p>
    <w:p w:rsidR="00390F6A" w:rsidRDefault="00390F6A">
      <w:pPr>
        <w:spacing w:line="55" w:lineRule="exact"/>
        <w:rPr>
          <w:sz w:val="20"/>
          <w:szCs w:val="20"/>
        </w:rPr>
      </w:pPr>
    </w:p>
    <w:p w:rsidR="00390F6A" w:rsidRDefault="00677DC6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Đêm mơ Hà Nội dáng kiều thơm.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Rải rác biên cương mồ viễn xứ,</w:t>
      </w:r>
    </w:p>
    <w:p w:rsidR="00390F6A" w:rsidRDefault="00390F6A">
      <w:pPr>
        <w:spacing w:line="56" w:lineRule="exact"/>
        <w:rPr>
          <w:sz w:val="20"/>
          <w:szCs w:val="20"/>
        </w:rPr>
      </w:pPr>
    </w:p>
    <w:p w:rsidR="00390F6A" w:rsidRDefault="00677DC6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Chiến trường đi chẳng tiếc đời xanh,</w:t>
      </w:r>
    </w:p>
    <w:p w:rsidR="00390F6A" w:rsidRDefault="00390F6A">
      <w:pPr>
        <w:spacing w:line="53" w:lineRule="exact"/>
        <w:rPr>
          <w:sz w:val="20"/>
          <w:szCs w:val="20"/>
        </w:rPr>
      </w:pPr>
    </w:p>
    <w:p w:rsidR="00390F6A" w:rsidRDefault="00677DC6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Áo </w:t>
      </w:r>
      <w:r>
        <w:rPr>
          <w:rFonts w:eastAsia="Times New Roman"/>
          <w:sz w:val="24"/>
          <w:szCs w:val="24"/>
        </w:rPr>
        <w:t>bào thay chiếu anh về đất,</w:t>
      </w:r>
    </w:p>
    <w:p w:rsidR="00390F6A" w:rsidRDefault="00390F6A">
      <w:pPr>
        <w:spacing w:line="55" w:lineRule="exact"/>
        <w:rPr>
          <w:sz w:val="20"/>
          <w:szCs w:val="20"/>
        </w:rPr>
      </w:pPr>
    </w:p>
    <w:p w:rsidR="00390F6A" w:rsidRDefault="00677DC6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Sông Mã gầm lên khúc độc hành”.</w:t>
      </w:r>
    </w:p>
    <w:p w:rsidR="00390F6A" w:rsidRDefault="00677DC6">
      <w:pPr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Ngữ văn 12</w:t>
      </w:r>
      <w:r>
        <w:rPr>
          <w:rFonts w:eastAsia="Times New Roman"/>
          <w:sz w:val="24"/>
          <w:szCs w:val="24"/>
        </w:rPr>
        <w:t>, tập 1, NXB GD Việt Nam 2016, tr 88&amp;89)</w:t>
      </w:r>
    </w:p>
    <w:p w:rsidR="00390F6A" w:rsidRDefault="00390F6A">
      <w:pPr>
        <w:spacing w:line="12" w:lineRule="exact"/>
        <w:rPr>
          <w:sz w:val="20"/>
          <w:szCs w:val="20"/>
        </w:rPr>
      </w:pPr>
    </w:p>
    <w:p w:rsidR="00390F6A" w:rsidRDefault="00677DC6">
      <w:pPr>
        <w:spacing w:line="234" w:lineRule="auto"/>
        <w:ind w:right="320" w:firstLine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Cảm nhận về hình tượng người lính trong đoạn thơ trên. Từ đó, nhận xét về bút pháp lãng mạn của nhà thơ</w:t>
      </w:r>
    </w:p>
    <w:p w:rsidR="00390F6A" w:rsidRDefault="00390F6A">
      <w:pPr>
        <w:spacing w:line="67" w:lineRule="exact"/>
        <w:rPr>
          <w:sz w:val="20"/>
          <w:szCs w:val="20"/>
        </w:rPr>
      </w:pPr>
    </w:p>
    <w:p w:rsidR="00390F6A" w:rsidRDefault="00677DC6">
      <w:pPr>
        <w:spacing w:line="299" w:lineRule="auto"/>
        <w:ind w:left="3180" w:right="2980" w:firstLine="10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———— HẾT———— </w:t>
      </w:r>
      <w:r>
        <w:rPr>
          <w:rFonts w:eastAsia="Times New Roman"/>
          <w:i/>
          <w:iCs/>
          <w:sz w:val="23"/>
          <w:szCs w:val="23"/>
        </w:rPr>
        <w:t>Cán bộ coi thi không giải</w:t>
      </w:r>
      <w:r>
        <w:rPr>
          <w:rFonts w:eastAsia="Times New Roman"/>
          <w:i/>
          <w:iCs/>
          <w:sz w:val="23"/>
          <w:szCs w:val="23"/>
        </w:rPr>
        <w:t xml:space="preserve"> thích gì thêm!</w:t>
      </w:r>
    </w:p>
    <w:p w:rsidR="00390F6A" w:rsidRDefault="00390F6A">
      <w:pPr>
        <w:spacing w:line="3" w:lineRule="exact"/>
        <w:rPr>
          <w:sz w:val="20"/>
          <w:szCs w:val="20"/>
        </w:rPr>
      </w:pPr>
    </w:p>
    <w:p w:rsidR="00390F6A" w:rsidRDefault="00677DC6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Họ và tên thí sinh…………………………………… Số báo danh……………………</w:t>
      </w: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56" w:lineRule="exact"/>
        <w:rPr>
          <w:sz w:val="20"/>
          <w:szCs w:val="20"/>
        </w:rPr>
      </w:pPr>
    </w:p>
    <w:p w:rsidR="00390F6A" w:rsidRDefault="00390F6A">
      <w:pPr>
        <w:spacing w:line="19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"/>
        <w:gridCol w:w="320"/>
        <w:gridCol w:w="140"/>
        <w:gridCol w:w="1380"/>
        <w:gridCol w:w="760"/>
        <w:gridCol w:w="1820"/>
        <w:gridCol w:w="3120"/>
        <w:gridCol w:w="720"/>
        <w:gridCol w:w="860"/>
        <w:gridCol w:w="30"/>
      </w:tblGrid>
      <w:tr w:rsidR="00390F6A">
        <w:trPr>
          <w:trHeight w:val="276"/>
        </w:trPr>
        <w:tc>
          <w:tcPr>
            <w:tcW w:w="3440" w:type="dxa"/>
            <w:gridSpan w:val="6"/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SỞ GD&amp;ĐT VĨNH PHÚC</w:t>
            </w:r>
          </w:p>
        </w:tc>
        <w:tc>
          <w:tcPr>
            <w:tcW w:w="6520" w:type="dxa"/>
            <w:gridSpan w:val="4"/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ĐỀ KIỂM TRA KHẢO SÁT ÔN THI THPTQG 2019, LẦN 1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68"/>
        </w:trPr>
        <w:tc>
          <w:tcPr>
            <w:tcW w:w="840" w:type="dxa"/>
            <w:gridSpan w:val="2"/>
            <w:vAlign w:val="bottom"/>
          </w:tcPr>
          <w:p w:rsidR="00390F6A" w:rsidRDefault="00677DC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TRƯỜ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390F6A" w:rsidRDefault="00677DC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NG THPT QUAN</w:t>
            </w:r>
          </w:p>
        </w:tc>
        <w:tc>
          <w:tcPr>
            <w:tcW w:w="760" w:type="dxa"/>
            <w:vAlign w:val="bottom"/>
          </w:tcPr>
          <w:p w:rsidR="00390F6A" w:rsidRDefault="00677DC6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 HÀ</w:t>
            </w:r>
          </w:p>
        </w:tc>
        <w:tc>
          <w:tcPr>
            <w:tcW w:w="18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vAlign w:val="bottom"/>
          </w:tcPr>
          <w:p w:rsidR="00390F6A" w:rsidRDefault="00677DC6">
            <w:pPr>
              <w:spacing w:line="268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Môn: Ngữ Văn 12</w:t>
            </w:r>
          </w:p>
        </w:tc>
        <w:tc>
          <w:tcPr>
            <w:tcW w:w="86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60"/>
        </w:trPr>
        <w:tc>
          <w:tcPr>
            <w:tcW w:w="60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 w:val="restart"/>
            <w:vAlign w:val="bottom"/>
          </w:tcPr>
          <w:p w:rsidR="00390F6A" w:rsidRDefault="00390F6A">
            <w:pPr>
              <w:ind w:right="106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Thời gian làm bài: 120 phút, không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kể thời gian phát đề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0"/>
        </w:trPr>
        <w:tc>
          <w:tcPr>
            <w:tcW w:w="600" w:type="dxa"/>
            <w:vAlign w:val="bottom"/>
          </w:tcPr>
          <w:p w:rsidR="00390F6A" w:rsidRDefault="00390F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390F6A" w:rsidRDefault="00390F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390F6A" w:rsidRDefault="00390F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shd w:val="clear" w:color="auto" w:fill="000000"/>
            <w:vAlign w:val="bottom"/>
          </w:tcPr>
          <w:p w:rsidR="00390F6A" w:rsidRDefault="00390F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390F6A" w:rsidRDefault="00390F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390F6A" w:rsidRDefault="00390F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90F6A">
        <w:trPr>
          <w:trHeight w:val="237"/>
        </w:trPr>
        <w:tc>
          <w:tcPr>
            <w:tcW w:w="600" w:type="dxa"/>
            <w:vAlign w:val="bottom"/>
          </w:tcPr>
          <w:p w:rsidR="00390F6A" w:rsidRDefault="00390F6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390F6A" w:rsidRDefault="00390F6A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vMerge w:val="restart"/>
            <w:vAlign w:val="bottom"/>
          </w:tcPr>
          <w:p w:rsidR="00390F6A" w:rsidRDefault="00677DC6">
            <w:pPr>
              <w:ind w:right="2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860" w:type="dxa"/>
            <w:vAlign w:val="bottom"/>
          </w:tcPr>
          <w:p w:rsidR="00390F6A" w:rsidRDefault="00390F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43"/>
        </w:trPr>
        <w:tc>
          <w:tcPr>
            <w:tcW w:w="60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vMerge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5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560" w:type="dxa"/>
            <w:gridSpan w:val="2"/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Điểm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677D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ần</w:t>
            </w: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40" w:type="dxa"/>
            <w:gridSpan w:val="5"/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ĐỌC HIỂU</w:t>
            </w:r>
          </w:p>
        </w:tc>
        <w:tc>
          <w:tcPr>
            <w:tcW w:w="18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3.0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390F6A" w:rsidRDefault="00677DC6">
            <w:pPr>
              <w:spacing w:line="27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Phương thức biểu đạt chính: Biểu cảm/Phương thức biểu cảm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390F6A" w:rsidRDefault="00677DC6">
            <w:pPr>
              <w:spacing w:line="27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Các từ ngữ, hình ảnh:</w:t>
            </w:r>
            <w:r>
              <w:rPr>
                <w:rFonts w:eastAsia="Times New Roman"/>
                <w:sz w:val="24"/>
                <w:szCs w:val="24"/>
              </w:rPr>
              <w:t xml:space="preserve"> phù sa sông Mã, con hến, con trai, hạt thóc, củ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khoai, rơm, rạ… (HS chỉ ra được một đến ba từ ngữ/hình ảnh cho 0.25 điểm,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từ bốn từ ngữ/hình ảnh trở lên cho 0.5 điểm)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390F6A" w:rsidRDefault="00677DC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Hình ảnh người mẹ tần tảo, lạc quan yêu đời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Kí ức </w:t>
            </w:r>
            <w:r>
              <w:rPr>
                <w:rFonts w:eastAsia="Times New Roman"/>
                <w:sz w:val="24"/>
                <w:szCs w:val="24"/>
              </w:rPr>
              <w:t>về tuổi thơ gắn bó với quê hương, xóm giềng và người mẹ yêu quý.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Kí ức đẹp đẽ đó sẽ theo mãi cuộc sống con người.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390F6A" w:rsidRDefault="00677DC6">
            <w:pPr>
              <w:spacing w:line="27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Học sinh có thể rút ra nhiều thông điệp ý nghĩa, sau đây chỉ là gợi ý: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-Trân trọng những người thân yêu </w:t>
            </w:r>
            <w:r>
              <w:rPr>
                <w:rFonts w:eastAsia="Times New Roman"/>
                <w:sz w:val="24"/>
                <w:szCs w:val="24"/>
              </w:rPr>
              <w:t>xung quanh mình.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Gần gũi, gắn bó với quê hương, coi đó là nguồn cội quan trọng đối với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bản thân mình.</w:t>
            </w:r>
          </w:p>
        </w:tc>
        <w:tc>
          <w:tcPr>
            <w:tcW w:w="18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40" w:type="dxa"/>
            <w:gridSpan w:val="5"/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LÀM VĂN</w:t>
            </w:r>
          </w:p>
        </w:tc>
        <w:tc>
          <w:tcPr>
            <w:tcW w:w="18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Nghị luận xã hội</w:t>
            </w:r>
          </w:p>
        </w:tc>
        <w:tc>
          <w:tcPr>
            <w:tcW w:w="18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2.0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a. Đảm bảo yêu cầu về hình thức đoạn văn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Học sinh có thể trình bày đoạn văn theo cách diễn dịch, quy nạp, tổng - phân 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hợp, móc xích hoặc song hành.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1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b. Xác định đúng vấn đề cần nghị luận:</w:t>
            </w:r>
            <w:r>
              <w:rPr>
                <w:rFonts w:eastAsia="Times New Roman"/>
                <w:sz w:val="24"/>
                <w:szCs w:val="24"/>
              </w:rPr>
              <w:t>tình yêu biển đảo của thế hệ trẻ hôm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nay</w:t>
            </w:r>
          </w:p>
        </w:tc>
        <w:tc>
          <w:tcPr>
            <w:tcW w:w="18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c. Triển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khai vấn đề nghị luận: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Học sinh lựa chọn các thao tác lập luận phù hợp để triển khai vấn đề nghị luận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theo nhiều cách nhưng phải làm rõ các ý: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*Giới thiệu được vấn đề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*Giải thích: điều giản dị trong cuộc sống con người chính là </w:t>
            </w:r>
            <w:r>
              <w:rPr>
                <w:rFonts w:eastAsia="Times New Roman"/>
                <w:sz w:val="24"/>
                <w:szCs w:val="24"/>
              </w:rPr>
              <w:t>những gì thân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thiết, gắn bó, gần gũi xung quanh cuộc sống của mỗi người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*Ý nghĩa:  Những điều giản dị có ý nghĩa vô cùng quan trọng đối với cuộc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sống con người. Những điều giản dị có thể trở thành điểm tựa, bồi đắp cho con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người giá trị tinh thần cao quí (tình làng nghĩa xóm, gia đình sâu nặng…); góp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phần thanh lọc tâm hồn, hoàn thiện nhân cách để trở thành người tử tế.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*HS đưa ra dẫn chứng thực tế, thuyết phục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4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*Liên hệ: Mỗi người cần biết trân trọng </w:t>
            </w:r>
            <w:r>
              <w:rPr>
                <w:rFonts w:eastAsia="Times New Roman"/>
                <w:sz w:val="24"/>
                <w:szCs w:val="24"/>
              </w:rPr>
              <w:t>những điều giản dị nhỏ bé, bởi đó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3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có thể là nơi vẫy gọi ta về, làm bừng sáng kí ức đẹp đẽ…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d. Chính tả, ngữ pháp: </w:t>
            </w:r>
            <w:r>
              <w:rPr>
                <w:rFonts w:eastAsia="Times New Roman"/>
                <w:sz w:val="24"/>
                <w:szCs w:val="24"/>
              </w:rPr>
              <w:t>Đảm bảo chuẩn chính tả, ngữ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pháp tiếngViệt.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90F6A" w:rsidRDefault="00390F6A">
            <w:pPr>
              <w:rPr>
                <w:sz w:val="1"/>
                <w:szCs w:val="1"/>
              </w:rPr>
            </w:pPr>
          </w:p>
        </w:tc>
      </w:tr>
    </w:tbl>
    <w:p w:rsidR="00390F6A" w:rsidRDefault="00390F6A">
      <w:pPr>
        <w:spacing w:line="328" w:lineRule="exact"/>
        <w:rPr>
          <w:sz w:val="20"/>
          <w:szCs w:val="20"/>
        </w:rPr>
      </w:pPr>
    </w:p>
    <w:p w:rsidR="00390F6A" w:rsidRDefault="00390F6A">
      <w:pPr>
        <w:sectPr w:rsidR="00390F6A" w:rsidSect="004A17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908" w:right="846" w:bottom="466" w:left="1120" w:header="540" w:footer="720" w:gutter="0"/>
          <w:cols w:space="720" w:equalWidth="0">
            <w:col w:w="9940"/>
          </w:cols>
        </w:sectPr>
      </w:pPr>
      <w:bookmarkStart w:id="3" w:name="_GoBack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7800"/>
        <w:gridCol w:w="860"/>
      </w:tblGrid>
      <w:tr w:rsidR="00390F6A">
        <w:trPr>
          <w:trHeight w:val="29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  <w:bookmarkStart w:id="4" w:name="page4"/>
            <w:bookmarkEnd w:id="4"/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e. Sáng tạo: </w:t>
            </w:r>
            <w:r>
              <w:rPr>
                <w:rFonts w:eastAsia="Times New Roman"/>
                <w:sz w:val="24"/>
                <w:szCs w:val="24"/>
              </w:rPr>
              <w:t>Thể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hiện suy </w:t>
            </w:r>
            <w:r>
              <w:rPr>
                <w:rFonts w:eastAsia="Times New Roman"/>
                <w:sz w:val="24"/>
                <w:szCs w:val="24"/>
              </w:rPr>
              <w:t>nghĩ sâu sắc về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vấn đề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nghị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luận; có cách diễn đạt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mới mẻ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</w:tr>
      <w:tr w:rsidR="00390F6A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Nghị luận văn học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5.0</w:t>
            </w: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a.Đảm bảo cấu trúc bài nghị luận: Mở bài nêu được vấn đề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</w:tr>
      <w:tr w:rsidR="00390F6A">
        <w:trPr>
          <w:trHeight w:val="3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Thân bài: Triển khai được vấn đề; Kết bài: Khái quát được vấn đề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b. Xác định đúng vấn đề cần nghị luận: </w:t>
            </w:r>
            <w:r>
              <w:rPr>
                <w:rFonts w:eastAsia="Times New Roman"/>
                <w:sz w:val="24"/>
                <w:szCs w:val="24"/>
              </w:rPr>
              <w:t>hình tượng người lính trong đoạn thơ,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nhận xét bút pháp lãng mạn của tác giả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c.Triển khai vấn đề nghị luận: </w:t>
            </w:r>
            <w:r>
              <w:rPr>
                <w:rFonts w:eastAsia="Times New Roman"/>
                <w:sz w:val="24"/>
                <w:szCs w:val="24"/>
              </w:rPr>
              <w:t>Học sinh lựa chọn các thao tác lập luận phù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hợp để triển khai vấn đề nghị luận theo nhiều</w:t>
            </w:r>
            <w:r>
              <w:rPr>
                <w:rFonts w:eastAsia="Times New Roman"/>
                <w:sz w:val="24"/>
                <w:szCs w:val="24"/>
              </w:rPr>
              <w:t xml:space="preserve"> cách, kết hợp giữa lí lẽ và dẫn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chứng nhưng phải làm rõ các ý: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1.Giới thiệu ngắn gọn về  tác giả, tác phẩm và vấn đề cần nghị luận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</w:tr>
      <w:tr w:rsidR="00390F6A">
        <w:trPr>
          <w:trHeight w:val="3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2.Cảm nhận hình tượng người lính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</w:t>
            </w: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Vẻ đẹp hào hùng, lãng mạn (1,0)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+Chân dung người lính kiêu</w:t>
            </w:r>
            <w:r>
              <w:rPr>
                <w:rFonts w:eastAsia="Times New Roman"/>
                <w:sz w:val="24"/>
                <w:szCs w:val="24"/>
              </w:rPr>
              <w:t xml:space="preserve"> hùng trong gian khổ: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không mọc tóc, quân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xanh màu lá, dữ oai hùm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+Ý chí mãnh liệt và tâm hồn mộng mơ: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mắt trừng gửi mộng, dáng kiều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thơm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Vẻ đẹp bi tráng (1,0)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 Mất mát đau thương mà không bi lụy: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mồ viễn xứ, áo bào, anh về đất,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gầm lên khúc độc hành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+Sẵn sàng dâng hiến sự sống, tuổi trẻ: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chẳng tiếc đời xanh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*Nghệ thuật: Thể thơ thất ngôn, bút pháp hiện thực kết hợp với bút pháp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lãng mạn, sử dụng các từ Hán Việt, biện pháp nói giảm nói tránh, ngôn ngữ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cường điệu, t</w:t>
            </w:r>
            <w:r>
              <w:rPr>
                <w:rFonts w:eastAsia="Times New Roman"/>
                <w:sz w:val="24"/>
                <w:szCs w:val="24"/>
              </w:rPr>
              <w:t>ương phản, gây ấn tượng,  hồn thơ phóng khoáng, tài hoa, lãng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mạn …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3.Nhận xét về bút pháp lãng mạn của nhà thơ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QD đã phát huy cao độ trí tưởng tượng bay bổng và lãng mạn của mình,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sử dụng ngôn ngữ, hình ảnh ấn tượng để tô đậm những vẻ</w:t>
            </w:r>
            <w:r>
              <w:rPr>
                <w:rFonts w:eastAsia="Times New Roman"/>
                <w:sz w:val="24"/>
                <w:szCs w:val="24"/>
              </w:rPr>
              <w:t xml:space="preserve"> đẹp độc đáo khác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thường, lí tưởng cao cả của người lính. Nhờ bút pháp lãng mạn mà mọi khó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khăn, gian khổ, thiếu thốn đã bị mờ nhòe đồng thời làm nổi bật chất kiêu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hùng, hào hoa của người lính Tây Tiến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.   - Qua hai đoạn thơ hiện lên một </w:t>
            </w:r>
            <w:r>
              <w:rPr>
                <w:rFonts w:eastAsia="Times New Roman"/>
                <w:sz w:val="24"/>
                <w:szCs w:val="24"/>
              </w:rPr>
              <w:t>“cái tôi” hào hoa, phóng khoáng, hồn hậu,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lãng mạn của nhà thơ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d. Chính tả, ngữ pháp: </w:t>
            </w:r>
            <w:r>
              <w:rPr>
                <w:rFonts w:eastAsia="Times New Roman"/>
                <w:sz w:val="24"/>
                <w:szCs w:val="24"/>
              </w:rPr>
              <w:t>Đảm bảo chuẩn chính tả, ngữ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pháp tiếng Việt.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</w:tr>
      <w:tr w:rsidR="00390F6A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e. Sáng tạo: </w:t>
            </w:r>
            <w:r>
              <w:rPr>
                <w:rFonts w:eastAsia="Times New Roman"/>
                <w:sz w:val="24"/>
                <w:szCs w:val="24"/>
              </w:rPr>
              <w:t>Thể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hiện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suy nghĩ sâu sắc về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vấn đề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nghị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luận; có cách diễn đạt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</w:tr>
      <w:tr w:rsidR="00390F6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390F6A" w:rsidRDefault="00677D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mới mẻ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  <w:tr w:rsidR="00390F6A">
        <w:trPr>
          <w:trHeight w:val="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F6A" w:rsidRDefault="00390F6A">
            <w:pPr>
              <w:rPr>
                <w:sz w:val="6"/>
                <w:szCs w:val="6"/>
              </w:rPr>
            </w:pPr>
          </w:p>
        </w:tc>
      </w:tr>
      <w:tr w:rsidR="00390F6A">
        <w:trPr>
          <w:trHeight w:val="604"/>
        </w:trPr>
        <w:tc>
          <w:tcPr>
            <w:tcW w:w="60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Align w:val="bottom"/>
          </w:tcPr>
          <w:p w:rsidR="00390F6A" w:rsidRDefault="00677DC6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...............................HẾT.................................</w:t>
            </w:r>
          </w:p>
        </w:tc>
        <w:tc>
          <w:tcPr>
            <w:tcW w:w="860" w:type="dxa"/>
            <w:vAlign w:val="bottom"/>
          </w:tcPr>
          <w:p w:rsidR="00390F6A" w:rsidRDefault="00390F6A">
            <w:pPr>
              <w:rPr>
                <w:sz w:val="24"/>
                <w:szCs w:val="24"/>
              </w:rPr>
            </w:pPr>
          </w:p>
        </w:tc>
      </w:tr>
    </w:tbl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200" w:lineRule="exact"/>
        <w:rPr>
          <w:sz w:val="20"/>
          <w:szCs w:val="20"/>
        </w:rPr>
      </w:pPr>
    </w:p>
    <w:p w:rsidR="00390F6A" w:rsidRDefault="00390F6A">
      <w:pPr>
        <w:spacing w:line="342" w:lineRule="exact"/>
        <w:rPr>
          <w:sz w:val="20"/>
          <w:szCs w:val="20"/>
        </w:rPr>
      </w:pPr>
    </w:p>
    <w:sectPr w:rsidR="00390F6A">
      <w:pgSz w:w="11900" w:h="16838"/>
      <w:pgMar w:top="546" w:right="846" w:bottom="466" w:left="1120" w:header="0" w:footer="0" w:gutter="0"/>
      <w:cols w:space="720" w:equalWidth="0">
        <w:col w:w="99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C6" w:rsidRDefault="00677DC6" w:rsidP="00B26523">
      <w:r>
        <w:separator/>
      </w:r>
    </w:p>
  </w:endnote>
  <w:endnote w:type="continuationSeparator" w:id="0">
    <w:p w:rsidR="00677DC6" w:rsidRDefault="00677DC6" w:rsidP="00B2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C7" w:rsidRDefault="00FA4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8D" w:rsidRDefault="004A178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</w:t>
    </w:r>
    <w:r w:rsidRPr="00C24CBF">
      <w:rPr>
        <w:b/>
        <w:color w:val="00B0F0"/>
        <w:sz w:val="24"/>
        <w:szCs w:val="24"/>
        <w:lang w:val="nl-NL"/>
      </w:rPr>
      <w:t/>
    </w:r>
    <w:r w:rsidRPr="00C24CBF">
      <w:rPr>
        <w:b/>
        <w:color w:val="FF0000"/>
        <w:sz w:val="24"/>
        <w:szCs w:val="24"/>
        <w:lang w:val="nl-NL"/>
      </w:rPr>
      <w:t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hAnsiTheme="minorHAnsi" w:cstheme="minorBidi"/>
      </w:rPr>
      <w:fldChar w:fldCharType="separate"/>
    </w:r>
    <w:r w:rsidR="00FA45C7" w:rsidRPr="00FA45C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A178D" w:rsidRPr="004A178D" w:rsidRDefault="004A178D" w:rsidP="004A17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C7" w:rsidRDefault="00FA4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C6" w:rsidRDefault="00677DC6" w:rsidP="00B26523">
      <w:r>
        <w:separator/>
      </w:r>
    </w:p>
  </w:footnote>
  <w:footnote w:type="continuationSeparator" w:id="0">
    <w:p w:rsidR="00677DC6" w:rsidRDefault="00677DC6" w:rsidP="00B2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C7" w:rsidRDefault="00FA4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8D" w:rsidRDefault="004A178D" w:rsidP="004A178D">
    <w:pPr>
      <w:pStyle w:val="Header"/>
      <w:jc w:val="center"/>
    </w:pPr>
    <w:r w:rsidRPr="00C24CBF">
      <w:rPr>
        <w:b/>
        <w:color w:val="00B0F0"/>
        <w:sz w:val="24"/>
        <w:szCs w:val="24"/>
        <w:lang w:val="nl-NL"/>
      </w:rPr>
      <w:t/>
    </w:r>
    <w:r w:rsidRPr="00C24CBF">
      <w:rPr>
        <w:b/>
        <w:color w:val="FF0000"/>
        <w:sz w:val="24"/>
        <w:szCs w:val="24"/>
        <w:lang w:val="nl-NL"/>
      </w:rPr>
      <w:t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C7" w:rsidRDefault="00FA4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7160F0AA"/>
    <w:lvl w:ilvl="0" w:tplc="29FE5F88">
      <w:start w:val="1"/>
      <w:numFmt w:val="bullet"/>
      <w:lvlText w:val="\emdash \e"/>
      <w:lvlJc w:val="left"/>
    </w:lvl>
    <w:lvl w:ilvl="1" w:tplc="81B09D00">
      <w:numFmt w:val="decimal"/>
      <w:lvlText w:val=""/>
      <w:lvlJc w:val="left"/>
    </w:lvl>
    <w:lvl w:ilvl="2" w:tplc="917839EA">
      <w:numFmt w:val="decimal"/>
      <w:lvlText w:val=""/>
      <w:lvlJc w:val="left"/>
    </w:lvl>
    <w:lvl w:ilvl="3" w:tplc="36F6035E">
      <w:numFmt w:val="decimal"/>
      <w:lvlText w:val=""/>
      <w:lvlJc w:val="left"/>
    </w:lvl>
    <w:lvl w:ilvl="4" w:tplc="ADDECC98">
      <w:numFmt w:val="decimal"/>
      <w:lvlText w:val=""/>
      <w:lvlJc w:val="left"/>
    </w:lvl>
    <w:lvl w:ilvl="5" w:tplc="A27E3890">
      <w:numFmt w:val="decimal"/>
      <w:lvlText w:val=""/>
      <w:lvlJc w:val="left"/>
    </w:lvl>
    <w:lvl w:ilvl="6" w:tplc="355C542A">
      <w:numFmt w:val="decimal"/>
      <w:lvlText w:val=""/>
      <w:lvlJc w:val="left"/>
    </w:lvl>
    <w:lvl w:ilvl="7" w:tplc="35DE0808">
      <w:numFmt w:val="decimal"/>
      <w:lvlText w:val=""/>
      <w:lvlJc w:val="left"/>
    </w:lvl>
    <w:lvl w:ilvl="8" w:tplc="994434E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6A"/>
    <w:rsid w:val="00390F6A"/>
    <w:rsid w:val="004A178D"/>
    <w:rsid w:val="00677DC6"/>
    <w:rsid w:val="00A76305"/>
    <w:rsid w:val="00B26523"/>
    <w:rsid w:val="00C627D7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523"/>
  </w:style>
  <w:style w:type="paragraph" w:styleId="Footer">
    <w:name w:val="footer"/>
    <w:basedOn w:val="Normal"/>
    <w:link w:val="FooterChar"/>
    <w:uiPriority w:val="99"/>
    <w:unhideWhenUsed/>
    <w:rsid w:val="00B2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523"/>
  </w:style>
  <w:style w:type="paragraph" w:styleId="BalloonText">
    <w:name w:val="Balloon Text"/>
    <w:basedOn w:val="Normal"/>
    <w:link w:val="BalloonTextChar"/>
    <w:uiPriority w:val="99"/>
    <w:semiHidden/>
    <w:unhideWhenUsed/>
    <w:rsid w:val="004A1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523"/>
  </w:style>
  <w:style w:type="paragraph" w:styleId="Footer">
    <w:name w:val="footer"/>
    <w:basedOn w:val="Normal"/>
    <w:link w:val="FooterChar"/>
    <w:uiPriority w:val="99"/>
    <w:unhideWhenUsed/>
    <w:rsid w:val="00B2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523"/>
  </w:style>
  <w:style w:type="paragraph" w:styleId="BalloonText">
    <w:name w:val="Balloon Text"/>
    <w:basedOn w:val="Normal"/>
    <w:link w:val="BalloonTextChar"/>
    <w:uiPriority w:val="99"/>
    <w:semiHidden/>
    <w:unhideWhenUsed/>
    <w:rsid w:val="004A1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Company>www.thuvienhoclieu.com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2020-01-15T02:44:00Z</dcterms:created>
  <dc:creator>www.thuvienhoclieu.com</dc:creator>
  <dc:description>www.thuvienhoclieu.com</dc:description>
  <cp:keywords>www.thuvienhoclieu.com</cp:keywords>
  <dcterms:modified xsi:type="dcterms:W3CDTF">2020-01-15T02:44:00Z</dcterms:modified>
  <cp:revision>1</cp:revision>
  <dc:title>www.thuvienhoclieu.com</dc:title>
</cp:coreProperties>
</file>